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1A1A01" w:rsidR="002775D1" w:rsidP="007F50E6" w:rsidRDefault="002775D1" w14:paraId="7f8120c" w14:textId="7f8120c">
      <w:pPr>
        <w15:collapsed w:val="false"/>
        <w:rPr>
          <w:rFonts w:ascii="Times New Roman" w:hAnsi="Times New Roman"/>
        </w:rPr>
      </w:pPr>
      <w:bookmarkStart w:name="_GoBack" w:id="0"/>
      <w:bookmarkEnd w:id="0"/>
      <w:r w:rsidRPr="001A1A01">
        <w:rPr>
          <w:rFonts w:ascii="Times New Roman" w:hAnsi="Times New Roman"/>
          <w:noProof/>
          <w:lang w:eastAsia="hr-HR"/>
        </w:rPr>
        <w:drawing>
          <wp:inline distT="0" distB="0" distL="0" distR="0">
            <wp:extent cx="719455" cy="960755"/>
            <wp:effectExtent l="0" t="0" r="4445" b="0"/>
            <wp:docPr id="2" name="Picture 2"/>
            <wp:cNvGraphicFramePr/>
            <a:graphic>
              <a:graphicData uri="http://schemas.openxmlformats.org/drawingml/2006/picture">
                <pic:pic>
                  <pic:nvPicPr>
                    <pic:cNvPr id="2" name="Picture 2"/>
                    <pic:cNvPicPr/>
                  </pic:nvPicPr>
                  <pic:blipFill>
                    <a:blip cstate="print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960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ascii="Times New Roman" w:hAnsi="Times New Roman"/>
        </w:rPr>
        <w:t xml:space="preserve">                                                        </w:t>
      </w:r>
      <w:r w:rsidRPr="001A1A01" w:rsidR="007F50E6">
        <w:rPr>
          <w:rFonts w:ascii="Times New Roman" w:hAnsi="Times New Roman"/>
        </w:rPr>
        <w:t xml:space="preserve">                 </w:t>
      </w:r>
      <w:r w:rsidR="002B11BA">
        <w:rPr>
          <w:rFonts w:ascii="Times New Roman" w:hAnsi="Times New Roman"/>
        </w:rPr>
        <w:t xml:space="preserve">                           </w:t>
      </w:r>
      <w:r w:rsidRPr="001A1A01">
        <w:rPr>
          <w:rFonts w:ascii="Times New Roman" w:hAnsi="Times New Roman"/>
        </w:rPr>
        <w:t xml:space="preserve">   3  St-</w:t>
      </w:r>
      <w:r w:rsidR="002B11BA">
        <w:rPr>
          <w:rFonts w:ascii="Times New Roman" w:hAnsi="Times New Roman"/>
        </w:rPr>
        <w:t>629/2014-74</w:t>
      </w:r>
    </w:p>
    <w:p w:rsidRPr="001A1A01" w:rsidR="002775D1" w:rsidP="002775D1" w:rsidRDefault="002775D1">
      <w:pPr>
        <w:rPr>
          <w:rFonts w:ascii="Times New Roman" w:hAnsi="Times New Roman"/>
        </w:rPr>
      </w:pPr>
      <w:r w:rsidRPr="001A1A01">
        <w:rPr>
          <w:rFonts w:ascii="Times New Roman" w:hAnsi="Times New Roman"/>
        </w:rPr>
        <w:t>REPUBLIKA HRVATSKA</w:t>
      </w:r>
    </w:p>
    <w:p w:rsidRPr="001A1A01" w:rsidR="002775D1" w:rsidP="002775D1" w:rsidRDefault="002775D1">
      <w:pPr>
        <w:rPr>
          <w:rFonts w:ascii="Times New Roman" w:hAnsi="Times New Roman"/>
        </w:rPr>
      </w:pPr>
      <w:r w:rsidRPr="001A1A01">
        <w:rPr>
          <w:rFonts w:ascii="Times New Roman" w:hAnsi="Times New Roman"/>
        </w:rPr>
        <w:t>TRGOVAČKI SUD U ZAGREBU</w:t>
      </w:r>
    </w:p>
    <w:p w:rsidRPr="001A1A01" w:rsidR="002775D1" w:rsidP="002775D1" w:rsidRDefault="002775D1">
      <w:pPr>
        <w:rPr>
          <w:rFonts w:ascii="Times New Roman" w:hAnsi="Times New Roman"/>
        </w:rPr>
      </w:pPr>
      <w:r w:rsidRPr="001A1A01">
        <w:rPr>
          <w:rFonts w:ascii="Times New Roman" w:hAnsi="Times New Roman"/>
        </w:rPr>
        <w:t xml:space="preserve">STALNA SLUŽBA </w:t>
      </w:r>
      <w:r w:rsidR="00A0378A">
        <w:rPr>
          <w:rFonts w:ascii="Times New Roman" w:hAnsi="Times New Roman"/>
        </w:rPr>
        <w:t>U KARLOVCU</w:t>
      </w:r>
    </w:p>
    <w:p w:rsidRPr="001A1A01" w:rsidR="002775D1" w:rsidP="002775D1" w:rsidRDefault="002775D1">
      <w:pPr>
        <w:rPr>
          <w:rFonts w:ascii="Times New Roman" w:hAnsi="Times New Roman"/>
        </w:rPr>
      </w:pPr>
      <w:r w:rsidRPr="001A1A01">
        <w:rPr>
          <w:rFonts w:ascii="Times New Roman" w:hAnsi="Times New Roman"/>
        </w:rPr>
        <w:t xml:space="preserve">Karlovac, </w:t>
      </w:r>
      <w:r w:rsidR="00A0378A">
        <w:rPr>
          <w:rFonts w:ascii="Times New Roman" w:hAnsi="Times New Roman"/>
        </w:rPr>
        <w:t>Trg hrvatskih branitelja 1/II</w:t>
      </w:r>
    </w:p>
    <w:p w:rsidRPr="001A1A01" w:rsidR="00277D1E" w:rsidP="005F06BF" w:rsidRDefault="00277D1E">
      <w:pPr>
        <w:jc w:val="both"/>
        <w:rPr>
          <w:rFonts w:ascii="Times New Roman" w:hAnsi="Times New Roman"/>
        </w:rPr>
      </w:pPr>
    </w:p>
    <w:p w:rsidRPr="00733BA9" w:rsidR="00733BA9" w:rsidP="00733BA9" w:rsidRDefault="00733BA9">
      <w:pPr>
        <w:jc w:val="center"/>
        <w:rPr>
          <w:rFonts w:ascii="Times New Roman" w:hAnsi="Times New Roman"/>
        </w:rPr>
      </w:pPr>
      <w:r w:rsidRPr="00733BA9">
        <w:rPr>
          <w:rFonts w:ascii="Times New Roman" w:hAnsi="Times New Roman"/>
        </w:rPr>
        <w:t>R E P U B L I K A   H R V A T S K A</w:t>
      </w:r>
    </w:p>
    <w:p w:rsidRPr="00733BA9" w:rsidR="00733BA9" w:rsidP="00733BA9" w:rsidRDefault="00733BA9">
      <w:pPr>
        <w:jc w:val="center"/>
        <w:rPr>
          <w:rFonts w:ascii="Times New Roman" w:hAnsi="Times New Roman"/>
        </w:rPr>
      </w:pPr>
      <w:r w:rsidRPr="00733BA9">
        <w:rPr>
          <w:rFonts w:ascii="Times New Roman" w:hAnsi="Times New Roman"/>
        </w:rPr>
        <w:t>R J E Š E N J E</w:t>
      </w:r>
    </w:p>
    <w:p w:rsidRPr="00733BA9" w:rsidR="00733BA9" w:rsidP="00733BA9" w:rsidRDefault="00733BA9">
      <w:pPr>
        <w:rPr>
          <w:rFonts w:ascii="Times New Roman" w:hAnsi="Times New Roman"/>
        </w:rPr>
      </w:pPr>
    </w:p>
    <w:p w:rsidR="00733BA9" w:rsidP="002B11BA" w:rsidRDefault="00733BA9">
      <w:pPr>
        <w:ind w:firstLine="708"/>
        <w:rPr>
          <w:rFonts w:ascii="Times New Roman" w:hAnsi="Times New Roman"/>
        </w:rPr>
      </w:pPr>
      <w:r w:rsidRPr="00733BA9">
        <w:rPr>
          <w:rFonts w:ascii="Times New Roman" w:hAnsi="Times New Roman"/>
        </w:rPr>
        <w:t>Trgovački sud u Zagrebu, Stalna služba</w:t>
      </w:r>
      <w:r w:rsidR="00A0378A">
        <w:rPr>
          <w:rFonts w:ascii="Times New Roman" w:hAnsi="Times New Roman"/>
        </w:rPr>
        <w:t xml:space="preserve"> u Karlovcu</w:t>
      </w:r>
      <w:r w:rsidRPr="00733BA9">
        <w:rPr>
          <w:rFonts w:ascii="Times New Roman" w:hAnsi="Times New Roman"/>
        </w:rPr>
        <w:t xml:space="preserve">, po sucu Vesni Fundurulić Perišin, </w:t>
      </w:r>
      <w:r w:rsidR="002B11BA">
        <w:rPr>
          <w:rFonts w:ascii="Times New Roman" w:hAnsi="Times New Roman"/>
        </w:rPr>
        <w:t>u stečajnom postupku nad</w:t>
      </w:r>
      <w:r w:rsidRPr="002B11BA" w:rsidR="002B11BA">
        <w:rPr>
          <w:rFonts w:ascii="Times New Roman" w:hAnsi="Times New Roman"/>
        </w:rPr>
        <w:t xml:space="preserve"> dužnikom MOJ STAN d.o.o. u stečaju, Zagreb, Škorpikova br. 22, OIB: 60714340929, </w:t>
      </w:r>
      <w:r w:rsidR="00353B74">
        <w:rPr>
          <w:rFonts w:ascii="Times New Roman" w:hAnsi="Times New Roman"/>
        </w:rPr>
        <w:t>28</w:t>
      </w:r>
      <w:r w:rsidR="002B11BA">
        <w:rPr>
          <w:rFonts w:ascii="Times New Roman" w:hAnsi="Times New Roman"/>
        </w:rPr>
        <w:t>. kolovoza 2019.,</w:t>
      </w:r>
    </w:p>
    <w:p w:rsidRPr="00733BA9" w:rsidR="00917891" w:rsidP="00733BA9" w:rsidRDefault="00917891">
      <w:pPr>
        <w:rPr>
          <w:rFonts w:ascii="Times New Roman" w:hAnsi="Times New Roman"/>
        </w:rPr>
      </w:pPr>
    </w:p>
    <w:p w:rsidR="00733BA9" w:rsidP="00733BA9" w:rsidRDefault="00733BA9">
      <w:pPr>
        <w:jc w:val="center"/>
        <w:rPr>
          <w:rFonts w:ascii="Times New Roman" w:hAnsi="Times New Roman"/>
        </w:rPr>
      </w:pPr>
      <w:r w:rsidRPr="00733BA9">
        <w:rPr>
          <w:rFonts w:ascii="Times New Roman" w:hAnsi="Times New Roman"/>
        </w:rPr>
        <w:t>r i j e š i o  j e</w:t>
      </w:r>
    </w:p>
    <w:p w:rsidR="00A0378A" w:rsidP="00733BA9" w:rsidRDefault="00A0378A">
      <w:pPr>
        <w:jc w:val="center"/>
        <w:rPr>
          <w:rFonts w:ascii="Times New Roman" w:hAnsi="Times New Roman"/>
        </w:rPr>
      </w:pPr>
    </w:p>
    <w:p w:rsidRPr="00A0378A" w:rsidR="00A0378A" w:rsidP="00A0378A" w:rsidRDefault="00A0378A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I.Kupcu </w:t>
      </w:r>
      <w:r w:rsidR="002B11BA">
        <w:rPr>
          <w:rFonts w:ascii="Times New Roman" w:hAnsi="Times New Roman"/>
        </w:rPr>
        <w:t xml:space="preserve">B2 KAPITAL d.o.o., Zagreb, Radnička cesta </w:t>
      </w:r>
      <w:r w:rsidRPr="002B11BA" w:rsidR="002B11BA">
        <w:rPr>
          <w:rFonts w:ascii="Times New Roman" w:hAnsi="Times New Roman"/>
        </w:rPr>
        <w:t>41</w:t>
      </w:r>
      <w:r>
        <w:rPr>
          <w:rFonts w:ascii="Times New Roman" w:hAnsi="Times New Roman"/>
        </w:rPr>
        <w:t xml:space="preserve">, </w:t>
      </w:r>
      <w:r w:rsidRPr="002B11BA" w:rsidR="002B11BA">
        <w:rPr>
          <w:rFonts w:ascii="Times New Roman" w:hAnsi="Times New Roman"/>
        </w:rPr>
        <w:t>OIB: 57509775367</w:t>
      </w:r>
      <w:r w:rsidR="002B11B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dosuđuje se nekretnina u vlasništvu stečajnog dužnika </w:t>
      </w:r>
      <w:r w:rsidRPr="002B11BA" w:rsidR="002B11BA">
        <w:rPr>
          <w:rFonts w:ascii="Times New Roman" w:hAnsi="Times New Roman"/>
        </w:rPr>
        <w:t>MOJ STAN d.o.o. u stečaju, Zagreb, Škorpikova br. 22, OIB: 60714340929</w:t>
      </w:r>
      <w:r w:rsidR="006971ED">
        <w:rPr>
          <w:rFonts w:ascii="Times New Roman" w:hAnsi="Times New Roman"/>
        </w:rPr>
        <w:t xml:space="preserve"> i to:</w:t>
      </w:r>
    </w:p>
    <w:p w:rsidR="00A0378A" w:rsidP="00A0378A" w:rsidRDefault="00A0378A">
      <w:pPr>
        <w:ind w:firstLine="708"/>
        <w:jc w:val="both"/>
        <w:rPr>
          <w:rFonts w:ascii="Times New Roman" w:hAnsi="Times New Roman"/>
        </w:rPr>
      </w:pPr>
    </w:p>
    <w:p w:rsidR="00A0378A" w:rsidP="00B05E96" w:rsidRDefault="002B11BA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 nekretnina upisana u zemljišnim knjigama</w:t>
      </w:r>
      <w:r w:rsidRPr="002B11BA">
        <w:rPr>
          <w:rFonts w:ascii="Times New Roman" w:hAnsi="Times New Roman"/>
        </w:rPr>
        <w:t xml:space="preserve"> Općinskog građanskog suda u Zagrebu, Zemljišn</w:t>
      </w:r>
      <w:r>
        <w:rPr>
          <w:rFonts w:ascii="Times New Roman" w:hAnsi="Times New Roman"/>
        </w:rPr>
        <w:t>oknjižni odjel Zagreb, zk.ul.</w:t>
      </w:r>
      <w:r w:rsidRPr="002B11BA">
        <w:rPr>
          <w:rFonts w:ascii="Times New Roman" w:hAnsi="Times New Roman"/>
        </w:rPr>
        <w:t xml:space="preserve"> 4893, označene kao zk.č.br. 2842/1, 2842/2 i 2842/3, u naravi LIVADA VELIKA SENOKOŠA ukupne površine 7.794 m2, k.o. </w:t>
      </w:r>
      <w:r>
        <w:rPr>
          <w:rFonts w:ascii="Times New Roman" w:hAnsi="Times New Roman"/>
        </w:rPr>
        <w:t xml:space="preserve">335541 </w:t>
      </w:r>
      <w:r w:rsidRPr="002B11BA">
        <w:rPr>
          <w:rFonts w:ascii="Times New Roman" w:hAnsi="Times New Roman"/>
        </w:rPr>
        <w:t>Resnik.</w:t>
      </w:r>
    </w:p>
    <w:p w:rsidR="002B11BA" w:rsidP="00B05E96" w:rsidRDefault="002B11BA">
      <w:pPr>
        <w:jc w:val="both"/>
        <w:rPr>
          <w:rFonts w:ascii="Times New Roman" w:hAnsi="Times New Roman"/>
        </w:rPr>
      </w:pPr>
    </w:p>
    <w:p w:rsidR="00A0378A" w:rsidP="00A0378A" w:rsidRDefault="00B05E96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II.Kupovnina za naveden</w:t>
      </w:r>
      <w:r w:rsidR="002B11BA">
        <w:rPr>
          <w:rFonts w:ascii="Times New Roman" w:hAnsi="Times New Roman"/>
        </w:rPr>
        <w:t>u nekretninu</w:t>
      </w:r>
      <w:r w:rsidR="00A0378A">
        <w:rPr>
          <w:rFonts w:ascii="Times New Roman" w:hAnsi="Times New Roman"/>
        </w:rPr>
        <w:t xml:space="preserve"> u toč. I. izreke iznosi </w:t>
      </w:r>
      <w:r w:rsidR="002B11BA">
        <w:rPr>
          <w:rFonts w:ascii="Times New Roman" w:hAnsi="Times New Roman"/>
        </w:rPr>
        <w:t>1.190.000,00</w:t>
      </w:r>
      <w:r>
        <w:rPr>
          <w:rFonts w:ascii="Times New Roman" w:hAnsi="Times New Roman"/>
        </w:rPr>
        <w:t xml:space="preserve"> </w:t>
      </w:r>
      <w:r w:rsidR="00A0378A">
        <w:rPr>
          <w:rFonts w:ascii="Times New Roman" w:hAnsi="Times New Roman"/>
        </w:rPr>
        <w:t xml:space="preserve">kn. </w:t>
      </w:r>
    </w:p>
    <w:p w:rsidR="00A0378A" w:rsidP="005A2D17" w:rsidRDefault="00A0378A">
      <w:pPr>
        <w:jc w:val="both"/>
        <w:rPr>
          <w:rFonts w:ascii="Times New Roman" w:hAnsi="Times New Roman"/>
        </w:rPr>
      </w:pPr>
    </w:p>
    <w:p w:rsidR="00A0378A" w:rsidP="00A0378A" w:rsidRDefault="005A2D17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III</w:t>
      </w:r>
      <w:r w:rsidR="00A0378A">
        <w:rPr>
          <w:rFonts w:ascii="Times New Roman" w:hAnsi="Times New Roman"/>
        </w:rPr>
        <w:t xml:space="preserve">.Kupac </w:t>
      </w:r>
      <w:r w:rsidRPr="002B11BA" w:rsidR="002B11BA">
        <w:rPr>
          <w:rFonts w:ascii="Times New Roman" w:hAnsi="Times New Roman"/>
        </w:rPr>
        <w:t>B2 KAPITAL d.o.o., Zagreb, Radnička cesta 41, OIB: 57509775367</w:t>
      </w:r>
      <w:r w:rsidR="00A0378A">
        <w:rPr>
          <w:rFonts w:ascii="Times New Roman" w:hAnsi="Times New Roman"/>
        </w:rPr>
        <w:t xml:space="preserve">, </w:t>
      </w:r>
      <w:r w:rsidR="00327916">
        <w:rPr>
          <w:rFonts w:ascii="Times New Roman" w:hAnsi="Times New Roman"/>
        </w:rPr>
        <w:t xml:space="preserve"> </w:t>
      </w:r>
      <w:r w:rsidR="00A0378A">
        <w:rPr>
          <w:rFonts w:ascii="Times New Roman" w:hAnsi="Times New Roman"/>
        </w:rPr>
        <w:t>oslobađa se od polaganja kupovnine s obzirom da je kupac prvi razlučni vjerovnik koji se namiruje iz kupovnine, a koja je manja od njegove ovršne tražbine</w:t>
      </w:r>
      <w:r w:rsidR="00E933E1">
        <w:rPr>
          <w:rFonts w:ascii="Times New Roman" w:hAnsi="Times New Roman"/>
        </w:rPr>
        <w:t>, osim u dijelu kupovnine koji odgovara iznosu troškova postupka</w:t>
      </w:r>
      <w:r w:rsidR="00A0378A">
        <w:rPr>
          <w:rFonts w:ascii="Times New Roman" w:hAnsi="Times New Roman"/>
        </w:rPr>
        <w:t xml:space="preserve">. </w:t>
      </w:r>
    </w:p>
    <w:p w:rsidR="00A0378A" w:rsidP="00A0378A" w:rsidRDefault="00A0378A">
      <w:pPr>
        <w:ind w:firstLine="708"/>
        <w:jc w:val="both"/>
        <w:rPr>
          <w:rFonts w:ascii="Times New Roman" w:hAnsi="Times New Roman"/>
        </w:rPr>
      </w:pPr>
    </w:p>
    <w:p w:rsidR="00A0378A" w:rsidP="00A0378A" w:rsidRDefault="005A2D17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I</w:t>
      </w:r>
      <w:r w:rsidR="00A0378A">
        <w:rPr>
          <w:rFonts w:ascii="Times New Roman" w:hAnsi="Times New Roman"/>
        </w:rPr>
        <w:t xml:space="preserve">V.Ova </w:t>
      </w:r>
      <w:r w:rsidR="00D97332">
        <w:rPr>
          <w:rFonts w:ascii="Times New Roman" w:hAnsi="Times New Roman"/>
        </w:rPr>
        <w:t>nekretnina</w:t>
      </w:r>
      <w:r w:rsidR="00A0378A">
        <w:rPr>
          <w:rFonts w:ascii="Times New Roman" w:hAnsi="Times New Roman"/>
        </w:rPr>
        <w:t xml:space="preserve"> predati će se kupcu </w:t>
      </w:r>
      <w:r w:rsidRPr="00327916" w:rsidR="00327916">
        <w:rPr>
          <w:rFonts w:ascii="Times New Roman" w:hAnsi="Times New Roman"/>
        </w:rPr>
        <w:t>B2 KAPITAL d.o.o., Zagreb, Radnička cesta 41, OIB: 57509775367</w:t>
      </w:r>
      <w:r w:rsidR="00A0378A">
        <w:rPr>
          <w:rFonts w:ascii="Times New Roman" w:hAnsi="Times New Roman"/>
        </w:rPr>
        <w:t>, zaključkom o predaji nakon što ovo rješenje postane pravomoćno</w:t>
      </w:r>
      <w:r w:rsidR="00E933E1">
        <w:rPr>
          <w:rFonts w:ascii="Times New Roman" w:hAnsi="Times New Roman"/>
        </w:rPr>
        <w:t>, a kupac plati troškove unovčenja predmeta razlučnog prava</w:t>
      </w:r>
      <w:r w:rsidR="001B0787">
        <w:rPr>
          <w:rFonts w:ascii="Times New Roman" w:hAnsi="Times New Roman"/>
        </w:rPr>
        <w:t>,</w:t>
      </w:r>
      <w:r w:rsidR="00E933E1">
        <w:rPr>
          <w:rFonts w:ascii="Times New Roman" w:hAnsi="Times New Roman"/>
        </w:rPr>
        <w:t xml:space="preserve"> o čemu će biti odlučeno posebnim rješenjem n</w:t>
      </w:r>
      <w:r w:rsidR="001B0787">
        <w:rPr>
          <w:rFonts w:ascii="Times New Roman" w:hAnsi="Times New Roman"/>
        </w:rPr>
        <w:t>akon ročišta za namirenje</w:t>
      </w:r>
      <w:r w:rsidR="00E933E1">
        <w:rPr>
          <w:rFonts w:ascii="Times New Roman" w:hAnsi="Times New Roman"/>
        </w:rPr>
        <w:t>.</w:t>
      </w:r>
    </w:p>
    <w:p w:rsidR="00A0378A" w:rsidP="00A0378A" w:rsidRDefault="00A0378A">
      <w:pPr>
        <w:ind w:firstLine="708"/>
        <w:jc w:val="both"/>
        <w:rPr>
          <w:rFonts w:ascii="Times New Roman" w:hAnsi="Times New Roman"/>
        </w:rPr>
      </w:pPr>
    </w:p>
    <w:p w:rsidR="00A0378A" w:rsidP="00A0378A" w:rsidRDefault="005A2D17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V</w:t>
      </w:r>
      <w:r w:rsidR="00A0378A">
        <w:rPr>
          <w:rFonts w:ascii="Times New Roman" w:hAnsi="Times New Roman"/>
        </w:rPr>
        <w:t>.Određuje se upis prava vlasni</w:t>
      </w:r>
      <w:r w:rsidR="00D97332">
        <w:rPr>
          <w:rFonts w:ascii="Times New Roman" w:hAnsi="Times New Roman"/>
        </w:rPr>
        <w:t>štva u korist kupca na dosuđenoj nekretnini</w:t>
      </w:r>
      <w:r w:rsidR="00A0378A">
        <w:rPr>
          <w:rFonts w:ascii="Times New Roman" w:hAnsi="Times New Roman"/>
        </w:rPr>
        <w:t xml:space="preserve">, nakon pravomoćnosti ovog rješenja. </w:t>
      </w:r>
    </w:p>
    <w:p w:rsidR="00E52632" w:rsidP="00A0378A" w:rsidRDefault="00E52632">
      <w:pPr>
        <w:ind w:firstLine="708"/>
        <w:jc w:val="both"/>
        <w:rPr>
          <w:rFonts w:ascii="Times New Roman" w:hAnsi="Times New Roman"/>
        </w:rPr>
      </w:pPr>
    </w:p>
    <w:p w:rsidR="004A7EEE" w:rsidP="001D1028" w:rsidRDefault="005A2D17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VI</w:t>
      </w:r>
      <w:r w:rsidR="00E52632">
        <w:rPr>
          <w:rFonts w:ascii="Times New Roman" w:hAnsi="Times New Roman"/>
        </w:rPr>
        <w:t xml:space="preserve">.Određuje se brisanje iz zemljišne knjige </w:t>
      </w:r>
      <w:r w:rsidR="00327916">
        <w:rPr>
          <w:rFonts w:ascii="Times New Roman" w:hAnsi="Times New Roman"/>
        </w:rPr>
        <w:t>Općinskog građanskog suda</w:t>
      </w:r>
      <w:r w:rsidRPr="005A2D17">
        <w:rPr>
          <w:rFonts w:ascii="Times New Roman" w:hAnsi="Times New Roman"/>
        </w:rPr>
        <w:t xml:space="preserve"> u </w:t>
      </w:r>
      <w:r w:rsidR="00327916">
        <w:rPr>
          <w:rFonts w:ascii="Times New Roman" w:hAnsi="Times New Roman"/>
        </w:rPr>
        <w:t>Zagrebu,</w:t>
      </w:r>
      <w:r w:rsidRPr="005A2D17">
        <w:rPr>
          <w:rFonts w:ascii="Times New Roman" w:hAnsi="Times New Roman"/>
        </w:rPr>
        <w:t xml:space="preserve"> Zemljišnoknjižni odjel </w:t>
      </w:r>
      <w:r w:rsidR="00327916">
        <w:rPr>
          <w:rFonts w:ascii="Times New Roman" w:hAnsi="Times New Roman"/>
        </w:rPr>
        <w:t>Zagreb</w:t>
      </w:r>
      <w:r w:rsidR="00E52632">
        <w:rPr>
          <w:rFonts w:ascii="Times New Roman" w:hAnsi="Times New Roman"/>
        </w:rPr>
        <w:t>, pra</w:t>
      </w:r>
      <w:r w:rsidR="004A7EEE">
        <w:rPr>
          <w:rFonts w:ascii="Times New Roman" w:hAnsi="Times New Roman"/>
        </w:rPr>
        <w:t xml:space="preserve">va zaloga upisanih na nekretninama i to </w:t>
      </w:r>
    </w:p>
    <w:p w:rsidR="00145ED5" w:rsidP="001D1028" w:rsidRDefault="00145ED5">
      <w:pPr>
        <w:ind w:firstLine="708"/>
        <w:jc w:val="both"/>
        <w:rPr>
          <w:rFonts w:ascii="Times New Roman" w:hAnsi="Times New Roman"/>
        </w:rPr>
      </w:pPr>
    </w:p>
    <w:p w:rsidR="00145ED5" w:rsidP="001D1028" w:rsidRDefault="00145ED5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-zabilježba otvaranja stečajnog postupka pod brojem Z-21092/15 od 21. svibnja 2015.</w:t>
      </w:r>
    </w:p>
    <w:p w:rsidR="004A7EEE" w:rsidP="001D1028" w:rsidRDefault="00145ED5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-zabilježba rješenja o prodaji pod brojem Z-8132/2018 od 9. veljače 2018.</w:t>
      </w:r>
    </w:p>
    <w:p w:rsidR="004A7EEE" w:rsidP="001D1028" w:rsidRDefault="004A7EEE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327916">
        <w:rPr>
          <w:rFonts w:ascii="Times New Roman" w:hAnsi="Times New Roman"/>
        </w:rPr>
        <w:t xml:space="preserve">ustupanje </w:t>
      </w:r>
      <w:r>
        <w:rPr>
          <w:rFonts w:ascii="Times New Roman" w:hAnsi="Times New Roman"/>
        </w:rPr>
        <w:t>založno</w:t>
      </w:r>
      <w:r w:rsidR="00327916">
        <w:rPr>
          <w:rFonts w:ascii="Times New Roman" w:hAnsi="Times New Roman"/>
        </w:rPr>
        <w:t>g</w:t>
      </w:r>
      <w:r>
        <w:rPr>
          <w:rFonts w:ascii="Times New Roman" w:hAnsi="Times New Roman"/>
        </w:rPr>
        <w:t xml:space="preserve"> prav</w:t>
      </w:r>
      <w:r w:rsidR="00327916">
        <w:rPr>
          <w:rFonts w:ascii="Times New Roman" w:hAnsi="Times New Roman"/>
        </w:rPr>
        <w:t>a</w:t>
      </w:r>
      <w:r>
        <w:rPr>
          <w:rFonts w:ascii="Times New Roman" w:hAnsi="Times New Roman"/>
        </w:rPr>
        <w:t xml:space="preserve"> za iznos od </w:t>
      </w:r>
      <w:r w:rsidR="00327916">
        <w:rPr>
          <w:rFonts w:ascii="Times New Roman" w:hAnsi="Times New Roman"/>
        </w:rPr>
        <w:t>9.100.000,00 EUR-a</w:t>
      </w:r>
      <w:r w:rsidR="00C82F67">
        <w:rPr>
          <w:rFonts w:ascii="Times New Roman" w:hAnsi="Times New Roman"/>
        </w:rPr>
        <w:t xml:space="preserve"> u korist </w:t>
      </w:r>
      <w:r w:rsidRPr="00327916" w:rsidR="00327916">
        <w:rPr>
          <w:rFonts w:ascii="Times New Roman" w:hAnsi="Times New Roman"/>
        </w:rPr>
        <w:t>B2 KAPITAL d.o.o., Zagreb, Radnička cesta 41, OIB: 57509775367</w:t>
      </w:r>
      <w:r w:rsidR="00C82F67">
        <w:rPr>
          <w:rFonts w:ascii="Times New Roman" w:hAnsi="Times New Roman"/>
        </w:rPr>
        <w:t xml:space="preserve">, </w:t>
      </w:r>
      <w:r w:rsidRPr="00C82F67" w:rsidR="00C82F67">
        <w:rPr>
          <w:rFonts w:ascii="Times New Roman" w:hAnsi="Times New Roman"/>
        </w:rPr>
        <w:t>upisanog pod brojem Z-</w:t>
      </w:r>
      <w:r w:rsidR="00327916">
        <w:rPr>
          <w:rFonts w:ascii="Times New Roman" w:hAnsi="Times New Roman"/>
        </w:rPr>
        <w:t>52865/09</w:t>
      </w:r>
      <w:r w:rsidRPr="00C82F67" w:rsidR="00C82F67">
        <w:rPr>
          <w:rFonts w:ascii="Times New Roman" w:hAnsi="Times New Roman"/>
        </w:rPr>
        <w:t xml:space="preserve"> od </w:t>
      </w:r>
      <w:r w:rsidR="00327916">
        <w:rPr>
          <w:rFonts w:ascii="Times New Roman" w:hAnsi="Times New Roman"/>
        </w:rPr>
        <w:t>26. listopada 2009. i Z-34396/2016 od 28. srpnja 2016.</w:t>
      </w:r>
    </w:p>
    <w:p w:rsidR="00327916" w:rsidP="001D1028" w:rsidRDefault="00327916">
      <w:pPr>
        <w:ind w:firstLine="708"/>
        <w:jc w:val="both"/>
        <w:rPr>
          <w:rFonts w:ascii="Times New Roman" w:hAnsi="Times New Roman"/>
        </w:rPr>
      </w:pPr>
    </w:p>
    <w:p w:rsidR="00327916" w:rsidP="00145ED5" w:rsidRDefault="00327916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-</w:t>
      </w:r>
      <w:r w:rsidRPr="00327916">
        <w:rPr>
          <w:rFonts w:ascii="Times New Roman" w:hAnsi="Times New Roman"/>
        </w:rPr>
        <w:t xml:space="preserve">založno pravo za iznos od 1.875.000,00 EUR-a za korist SOCIETE GENERALE-SPLITSKA BANKA d.d., </w:t>
      </w:r>
      <w:r>
        <w:rPr>
          <w:rFonts w:ascii="Times New Roman" w:hAnsi="Times New Roman"/>
        </w:rPr>
        <w:t>Split, Ruđera Boškovića</w:t>
      </w:r>
      <w:r w:rsidRPr="00327916">
        <w:rPr>
          <w:rFonts w:ascii="Times New Roman" w:hAnsi="Times New Roman"/>
        </w:rPr>
        <w:t xml:space="preserve"> 16</w:t>
      </w:r>
      <w:r>
        <w:rPr>
          <w:rFonts w:ascii="Times New Roman" w:hAnsi="Times New Roman"/>
        </w:rPr>
        <w:t xml:space="preserve">, </w:t>
      </w:r>
      <w:r w:rsidRPr="00327916">
        <w:rPr>
          <w:rFonts w:ascii="Times New Roman" w:hAnsi="Times New Roman"/>
        </w:rPr>
        <w:t xml:space="preserve">OIB: 69326397242 </w:t>
      </w:r>
      <w:r w:rsidR="00145ED5">
        <w:rPr>
          <w:rFonts w:ascii="Times New Roman" w:hAnsi="Times New Roman"/>
        </w:rPr>
        <w:t>upisanog pod brojem Z-52827/11 od 2. studenog 2011.</w:t>
      </w:r>
    </w:p>
    <w:p w:rsidR="00145ED5" w:rsidP="00145ED5" w:rsidRDefault="00145ED5">
      <w:pPr>
        <w:ind w:firstLine="708"/>
        <w:jc w:val="both"/>
        <w:rPr>
          <w:rFonts w:ascii="Times New Roman" w:hAnsi="Times New Roman"/>
        </w:rPr>
      </w:pPr>
    </w:p>
    <w:p w:rsidRPr="00145ED5" w:rsidR="00145ED5" w:rsidP="00145ED5" w:rsidRDefault="00145ED5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VII.</w:t>
      </w:r>
      <w:r w:rsidRPr="00145ED5">
        <w:rPr>
          <w:rFonts w:ascii="Times New Roman" w:hAnsi="Times New Roman"/>
        </w:rPr>
        <w:t xml:space="preserve">Nalaže se </w:t>
      </w:r>
      <w:r>
        <w:rPr>
          <w:rFonts w:ascii="Times New Roman" w:hAnsi="Times New Roman"/>
        </w:rPr>
        <w:t>Općinskom građanskom sudu</w:t>
      </w:r>
      <w:r w:rsidRPr="00145ED5">
        <w:rPr>
          <w:rFonts w:ascii="Times New Roman" w:hAnsi="Times New Roman"/>
        </w:rPr>
        <w:t xml:space="preserve"> u Zagrebu, Zemljišnoknjižni odjel Zagreb</w:t>
      </w:r>
    </w:p>
    <w:p w:rsidRPr="00145ED5" w:rsidR="00145ED5" w:rsidP="00145ED5" w:rsidRDefault="00145ED5">
      <w:pPr>
        <w:jc w:val="both"/>
        <w:rPr>
          <w:rFonts w:ascii="Times New Roman" w:hAnsi="Times New Roman"/>
        </w:rPr>
      </w:pPr>
      <w:r w:rsidRPr="00145ED5">
        <w:rPr>
          <w:rFonts w:ascii="Times New Roman" w:hAnsi="Times New Roman"/>
        </w:rPr>
        <w:t xml:space="preserve">izvršiti upis prava vlasništva kupca na dosuđenoj nekretnini, te brisanje prava i tereta na temelju pravomoćnog rješenja o dosudi i potvrdi ovog suda da je kupac položio </w:t>
      </w:r>
      <w:r>
        <w:rPr>
          <w:rFonts w:ascii="Times New Roman" w:hAnsi="Times New Roman"/>
        </w:rPr>
        <w:t>troškove</w:t>
      </w:r>
      <w:r w:rsidRPr="00145ED5">
        <w:rPr>
          <w:rFonts w:ascii="Times New Roman" w:hAnsi="Times New Roman"/>
        </w:rPr>
        <w:t>.</w:t>
      </w:r>
    </w:p>
    <w:p w:rsidRPr="00145ED5" w:rsidR="00145ED5" w:rsidP="00353B74" w:rsidRDefault="00145ED5">
      <w:pPr>
        <w:jc w:val="both"/>
        <w:rPr>
          <w:rFonts w:ascii="Times New Roman" w:hAnsi="Times New Roman"/>
        </w:rPr>
      </w:pPr>
    </w:p>
    <w:p w:rsidR="00145ED5" w:rsidP="00353B74" w:rsidRDefault="00353B74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VIII.</w:t>
      </w:r>
      <w:r w:rsidRPr="00145ED5" w:rsidR="00145ED5">
        <w:rPr>
          <w:rFonts w:ascii="Times New Roman" w:hAnsi="Times New Roman"/>
        </w:rPr>
        <w:t xml:space="preserve">Ako kupac ne uplati </w:t>
      </w:r>
      <w:r>
        <w:rPr>
          <w:rFonts w:ascii="Times New Roman" w:hAnsi="Times New Roman"/>
        </w:rPr>
        <w:t>troškove</w:t>
      </w:r>
      <w:r w:rsidRPr="00145ED5" w:rsidR="00145ED5">
        <w:rPr>
          <w:rFonts w:ascii="Times New Roman" w:hAnsi="Times New Roman"/>
        </w:rPr>
        <w:t xml:space="preserve">, </w:t>
      </w:r>
      <w:r>
        <w:rPr>
          <w:rFonts w:ascii="Times New Roman" w:hAnsi="Times New Roman"/>
        </w:rPr>
        <w:t>nekretnina će se dosuditi i kupcima koji su ponudili nižu cijenu, redom prema veličini cijene koju su ponudili, ako kupci koji su ponudili veću cijenu ne polože kupovninu u roku koji im je određen.</w:t>
      </w:r>
    </w:p>
    <w:p w:rsidRPr="00145ED5" w:rsidR="00353B74" w:rsidP="00353B74" w:rsidRDefault="00353B74">
      <w:pPr>
        <w:ind w:firstLine="708"/>
        <w:jc w:val="both"/>
        <w:rPr>
          <w:rFonts w:ascii="Times New Roman" w:hAnsi="Times New Roman"/>
        </w:rPr>
      </w:pPr>
    </w:p>
    <w:p w:rsidRPr="00145ED5" w:rsidR="00145ED5" w:rsidP="00145ED5" w:rsidRDefault="00145ED5">
      <w:pPr>
        <w:ind w:firstLine="708"/>
        <w:jc w:val="both"/>
        <w:rPr>
          <w:rFonts w:ascii="Times New Roman" w:hAnsi="Times New Roman"/>
        </w:rPr>
      </w:pPr>
      <w:r w:rsidRPr="00145ED5">
        <w:rPr>
          <w:rFonts w:ascii="Times New Roman" w:hAnsi="Times New Roman"/>
        </w:rPr>
        <w:t>U tom slučaju iz položene jamčevine namiriti će se troškovi nove prodaje i naknaditi razlika između kupovnine postignute na prijašnjoj i novoj prodaji.</w:t>
      </w:r>
    </w:p>
    <w:p w:rsidRPr="00145ED5" w:rsidR="00145ED5" w:rsidP="00145ED5" w:rsidRDefault="00145ED5">
      <w:pPr>
        <w:ind w:firstLine="708"/>
        <w:jc w:val="both"/>
        <w:rPr>
          <w:rFonts w:ascii="Times New Roman" w:hAnsi="Times New Roman"/>
        </w:rPr>
      </w:pPr>
    </w:p>
    <w:p w:rsidRPr="00145ED5" w:rsidR="00145ED5" w:rsidP="00353B74" w:rsidRDefault="00353B74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IX.</w:t>
      </w:r>
      <w:r w:rsidRPr="00145ED5" w:rsidR="00145ED5">
        <w:rPr>
          <w:rFonts w:ascii="Times New Roman" w:hAnsi="Times New Roman"/>
        </w:rPr>
        <w:t>Ovo će se rješenje objaviti na mrežnoj stranici e-Oglasna ploča Trgovačkog suda u</w:t>
      </w:r>
    </w:p>
    <w:p w:rsidRPr="00145ED5" w:rsidR="00145ED5" w:rsidP="00353B74" w:rsidRDefault="00145ED5">
      <w:pPr>
        <w:jc w:val="both"/>
        <w:rPr>
          <w:rFonts w:ascii="Times New Roman" w:hAnsi="Times New Roman"/>
        </w:rPr>
      </w:pPr>
      <w:r w:rsidRPr="00145ED5">
        <w:rPr>
          <w:rFonts w:ascii="Times New Roman" w:hAnsi="Times New Roman"/>
        </w:rPr>
        <w:t xml:space="preserve">Zagrebu, te se smatra da je isto dostavljeno svim osobama kojima je dostavljen zaključak o prodaji, te svi sudionicima koji su sudjelovali na dražbi, istekom trećeg dana od dana njegovog isticanja na oglasnoj ploči. </w:t>
      </w:r>
    </w:p>
    <w:p w:rsidRPr="00145ED5" w:rsidR="00145ED5" w:rsidP="00145ED5" w:rsidRDefault="00145ED5">
      <w:pPr>
        <w:ind w:firstLine="708"/>
        <w:jc w:val="both"/>
        <w:rPr>
          <w:rFonts w:ascii="Times New Roman" w:hAnsi="Times New Roman"/>
        </w:rPr>
      </w:pPr>
    </w:p>
    <w:p w:rsidRPr="00145ED5" w:rsidR="00145ED5" w:rsidP="00145ED5" w:rsidRDefault="00353B74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X.</w:t>
      </w:r>
      <w:r w:rsidRPr="00145ED5" w:rsidR="00145ED5">
        <w:rPr>
          <w:rFonts w:ascii="Times New Roman" w:hAnsi="Times New Roman"/>
        </w:rPr>
        <w:t xml:space="preserve">Nalaže se </w:t>
      </w:r>
      <w:r>
        <w:rPr>
          <w:rFonts w:ascii="Times New Roman" w:hAnsi="Times New Roman"/>
        </w:rPr>
        <w:t>Općinskom građanskom sudu</w:t>
      </w:r>
      <w:r w:rsidRPr="00353B74">
        <w:rPr>
          <w:rFonts w:ascii="Times New Roman" w:hAnsi="Times New Roman"/>
        </w:rPr>
        <w:t xml:space="preserve"> u Zagrebu, Zemljišnoknjižni odjel Zagreb</w:t>
      </w:r>
    </w:p>
    <w:p w:rsidRPr="00145ED5" w:rsidR="00145ED5" w:rsidP="00353B74" w:rsidRDefault="00145ED5">
      <w:pPr>
        <w:jc w:val="both"/>
        <w:rPr>
          <w:rFonts w:ascii="Times New Roman" w:hAnsi="Times New Roman"/>
        </w:rPr>
      </w:pPr>
      <w:r w:rsidRPr="00145ED5">
        <w:rPr>
          <w:rFonts w:ascii="Times New Roman" w:hAnsi="Times New Roman"/>
        </w:rPr>
        <w:t xml:space="preserve">zabilježiti u zemljišnim knjigama dosudu nekretnine navedene u toč. I. ovog rješenja. </w:t>
      </w:r>
    </w:p>
    <w:p w:rsidR="00145ED5" w:rsidP="00145ED5" w:rsidRDefault="00145ED5">
      <w:pPr>
        <w:ind w:firstLine="708"/>
        <w:jc w:val="both"/>
        <w:rPr>
          <w:rFonts w:ascii="Times New Roman" w:hAnsi="Times New Roman"/>
        </w:rPr>
      </w:pPr>
    </w:p>
    <w:p w:rsidR="001D1028" w:rsidP="00E52632" w:rsidRDefault="001D1028">
      <w:pPr>
        <w:ind w:firstLine="708"/>
        <w:jc w:val="both"/>
        <w:rPr>
          <w:rFonts w:ascii="Times New Roman" w:hAnsi="Times New Roman"/>
        </w:rPr>
      </w:pPr>
    </w:p>
    <w:p w:rsidRPr="00F04A75" w:rsidR="00F04A75" w:rsidP="00F04A75" w:rsidRDefault="00F04A75">
      <w:pPr>
        <w:jc w:val="center"/>
        <w:rPr>
          <w:rFonts w:ascii="Times New Roman" w:hAnsi="Times New Roman"/>
        </w:rPr>
      </w:pPr>
      <w:r w:rsidRPr="00F04A75">
        <w:rPr>
          <w:rFonts w:ascii="Times New Roman" w:hAnsi="Times New Roman"/>
        </w:rPr>
        <w:t>Obrazloženje</w:t>
      </w:r>
    </w:p>
    <w:p w:rsidRPr="00F04A75" w:rsidR="00F04A75" w:rsidP="00F04A75" w:rsidRDefault="00F04A75">
      <w:pPr>
        <w:rPr>
          <w:rFonts w:ascii="Times New Roman" w:hAnsi="Times New Roman"/>
        </w:rPr>
      </w:pPr>
    </w:p>
    <w:p w:rsidR="006112DD" w:rsidP="005614DD" w:rsidRDefault="00C82F67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Nekretnine stečajnog dužnika navedene u izreci rješenja prodavale</w:t>
      </w:r>
      <w:r w:rsidR="00DD5A46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su </w:t>
      </w:r>
      <w:r w:rsidR="00DD5A46">
        <w:rPr>
          <w:rFonts w:ascii="Times New Roman" w:hAnsi="Times New Roman"/>
        </w:rPr>
        <w:t xml:space="preserve">se u stečajnom postupku na prijedlog stečajnog upravitelja temeljem odredbe čl. 247. st. 1. </w:t>
      </w:r>
      <w:r w:rsidRPr="00DD5A46" w:rsidR="00DD5A46">
        <w:rPr>
          <w:rFonts w:ascii="Times New Roman" w:hAnsi="Times New Roman"/>
        </w:rPr>
        <w:t>Stečajnog zakona ("Narodne novine" broj 71/15</w:t>
      </w:r>
      <w:r w:rsidR="00145ED5">
        <w:rPr>
          <w:rFonts w:ascii="Times New Roman" w:hAnsi="Times New Roman"/>
        </w:rPr>
        <w:t>,104/17</w:t>
      </w:r>
      <w:r w:rsidRPr="00DD5A46" w:rsidR="00DD5A46">
        <w:rPr>
          <w:rFonts w:ascii="Times New Roman" w:hAnsi="Times New Roman"/>
        </w:rPr>
        <w:t xml:space="preserve"> - dalje SZ</w:t>
      </w:r>
      <w:r w:rsidR="00DD5A46">
        <w:rPr>
          <w:rFonts w:ascii="Times New Roman" w:hAnsi="Times New Roman"/>
        </w:rPr>
        <w:t>).</w:t>
      </w:r>
    </w:p>
    <w:p w:rsidR="00DD5A46" w:rsidP="005614DD" w:rsidRDefault="00DD5A46">
      <w:pPr>
        <w:ind w:firstLine="708"/>
        <w:jc w:val="both"/>
        <w:rPr>
          <w:rFonts w:ascii="Times New Roman" w:hAnsi="Times New Roman"/>
        </w:rPr>
      </w:pPr>
    </w:p>
    <w:p w:rsidR="00DD5A46" w:rsidP="005614DD" w:rsidRDefault="00C82F67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Prodaju nekretnina</w:t>
      </w:r>
      <w:r w:rsidR="00DD5A46">
        <w:rPr>
          <w:rFonts w:ascii="Times New Roman" w:hAnsi="Times New Roman"/>
        </w:rPr>
        <w:t xml:space="preserve"> stečajnog dužnika provodila je Financijska agencija elektroničkom javnom dražbom. </w:t>
      </w:r>
    </w:p>
    <w:p w:rsidR="00353B74" w:rsidP="005614DD" w:rsidRDefault="00353B74">
      <w:pPr>
        <w:ind w:firstLine="708"/>
        <w:jc w:val="both"/>
        <w:rPr>
          <w:rFonts w:ascii="Times New Roman" w:hAnsi="Times New Roman"/>
        </w:rPr>
      </w:pPr>
    </w:p>
    <w:p w:rsidR="00353B74" w:rsidP="005614DD" w:rsidRDefault="00353B74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Podneskom od 12. srpnja 2019. razlučni vjerovnik B2 KAPITAL d.o.o. je obavijestio sud kako je sudjelovao u trećoj elektroničkoj javnoj dražbi te u slučaju da njegova ponuda bude registrirana kao najpovoljnija ponuda, moli oslobođenje od polaganja kupovnine u smislu odredbe čl. 107. Ovršnog zakona.</w:t>
      </w:r>
    </w:p>
    <w:p w:rsidR="00353B74" w:rsidP="005614DD" w:rsidRDefault="00353B74">
      <w:pPr>
        <w:ind w:firstLine="708"/>
        <w:jc w:val="both"/>
        <w:rPr>
          <w:rFonts w:ascii="Times New Roman" w:hAnsi="Times New Roman"/>
        </w:rPr>
      </w:pPr>
    </w:p>
    <w:p w:rsidR="00353B74" w:rsidP="005614DD" w:rsidRDefault="00353B74">
      <w:pPr>
        <w:ind w:firstLine="708"/>
        <w:jc w:val="both"/>
        <w:rPr>
          <w:rFonts w:ascii="Times New Roman" w:hAnsi="Times New Roman"/>
        </w:rPr>
      </w:pPr>
      <w:r w:rsidRPr="00353B74">
        <w:rPr>
          <w:rFonts w:ascii="Times New Roman" w:hAnsi="Times New Roman"/>
        </w:rPr>
        <w:t xml:space="preserve">Agencija je nakon provedene elektroničke javne dražbe dostavila sudu izvještaj o provedenoj elektroničkoj javnoj dražbi od </w:t>
      </w:r>
      <w:r w:rsidR="00AD44AA">
        <w:rPr>
          <w:rFonts w:ascii="Times New Roman" w:hAnsi="Times New Roman"/>
        </w:rPr>
        <w:t>22. srpnja</w:t>
      </w:r>
      <w:r w:rsidRPr="00AD44AA">
        <w:rPr>
          <w:rFonts w:ascii="Times New Roman" w:hAnsi="Times New Roman"/>
        </w:rPr>
        <w:t xml:space="preserve"> </w:t>
      </w:r>
      <w:r w:rsidRPr="00353B74">
        <w:rPr>
          <w:rFonts w:ascii="Times New Roman" w:hAnsi="Times New Roman"/>
        </w:rPr>
        <w:t xml:space="preserve">2019. (list </w:t>
      </w:r>
      <w:r w:rsidRPr="00AD44AA" w:rsidR="00AD44AA">
        <w:rPr>
          <w:rFonts w:ascii="Times New Roman" w:hAnsi="Times New Roman"/>
        </w:rPr>
        <w:t>216 do 230</w:t>
      </w:r>
      <w:r w:rsidRPr="00AD44AA">
        <w:rPr>
          <w:rFonts w:ascii="Times New Roman" w:hAnsi="Times New Roman"/>
        </w:rPr>
        <w:t xml:space="preserve"> </w:t>
      </w:r>
      <w:r w:rsidRPr="00353B74">
        <w:rPr>
          <w:rFonts w:ascii="Times New Roman" w:hAnsi="Times New Roman"/>
        </w:rPr>
        <w:t>spisa), a sukladno odredbi čl. 25. Pravilnika o načinu i postupku provedbe prodaje nekretnina i pokretnina u ovršnom postupku, u svezi s odredbom čl. 103. st. 2. Ovršnog zakona ("Narodne novine" broj 112/12, 25/13, 93/14, 55/16, 73/17 – dalje OZ).</w:t>
      </w:r>
    </w:p>
    <w:p w:rsidR="00353B74" w:rsidP="005614DD" w:rsidRDefault="00353B74">
      <w:pPr>
        <w:ind w:firstLine="708"/>
        <w:jc w:val="both"/>
        <w:rPr>
          <w:rFonts w:ascii="Times New Roman" w:hAnsi="Times New Roman"/>
        </w:rPr>
      </w:pPr>
    </w:p>
    <w:p w:rsidR="00353B74" w:rsidP="005614DD" w:rsidRDefault="00353B74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Iz izvještaja Financijske agencije proizlazi da su na trećoj elektroničkoj javnoj dražbi koja je dovršena 16. srpnja 2019. u 23:59:59 sati sudjelovala dva ponuditelja koja su uplatila jamčevinu u iznosu od 211.000,00 kn i to</w:t>
      </w:r>
      <w:r w:rsidR="00AD44AA">
        <w:rPr>
          <w:rFonts w:ascii="Times New Roman" w:hAnsi="Times New Roman"/>
        </w:rPr>
        <w:t xml:space="preserve"> B2 REAL ESTATE d.o.o. i B2 KAPITAL d.o.o. te je najveću valjanu ponudu dao B2 KAPITAL d.o.o. u iznosu od 1.190.000,00 kn.</w:t>
      </w:r>
    </w:p>
    <w:p w:rsidR="00AD44AA" w:rsidP="005614DD" w:rsidRDefault="00AD44AA">
      <w:pPr>
        <w:ind w:firstLine="708"/>
        <w:jc w:val="both"/>
        <w:rPr>
          <w:rFonts w:ascii="Times New Roman" w:hAnsi="Times New Roman"/>
        </w:rPr>
      </w:pPr>
    </w:p>
    <w:p w:rsidR="00AD44AA" w:rsidP="005614DD" w:rsidRDefault="00AD44AA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Temeljem odredbe čl. 107. OZ-a, u konkretnom slučaju kupac je osoba koja se namiruje prije ostalih vjerovnika koji imaju pravo na namirenje iz iste kupovnine, te nije dužan položiti kupovninu s obzirom da kupovnina iznosi manje od njegove tražbine osim u dijelu troškova postupka, a o kojima će biti odlučeno po prijedlogu stečajnog upravitelja na ročištu za diobu kupovnine.</w:t>
      </w:r>
    </w:p>
    <w:p w:rsidR="00D10907" w:rsidP="00AD44AA" w:rsidRDefault="00D10907">
      <w:pPr>
        <w:jc w:val="both"/>
        <w:rPr>
          <w:rFonts w:ascii="Times New Roman" w:hAnsi="Times New Roman"/>
        </w:rPr>
      </w:pPr>
    </w:p>
    <w:p w:rsidR="005E6096" w:rsidP="0029789C" w:rsidRDefault="00D10907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Slijedom navedenog, a temeljem čl. 103. do 109. Ovršnog zakona </w:t>
      </w:r>
      <w:r w:rsidR="00785A0D">
        <w:rPr>
          <w:rFonts w:ascii="Times New Roman" w:hAnsi="Times New Roman"/>
        </w:rPr>
        <w:t>("Narodne novine"</w:t>
      </w:r>
      <w:r w:rsidRPr="00785A0D" w:rsidR="00785A0D">
        <w:rPr>
          <w:rFonts w:ascii="Times New Roman" w:hAnsi="Times New Roman"/>
        </w:rPr>
        <w:t xml:space="preserve"> broj 112/12, 25/13, 93/14, 55/16, 73/17)</w:t>
      </w:r>
      <w:r w:rsidR="00785A0D">
        <w:rPr>
          <w:rFonts w:ascii="Times New Roman" w:hAnsi="Times New Roman"/>
        </w:rPr>
        <w:t xml:space="preserve"> i čl. 247. st. 7. SZ-a, valjalo je odlučiti kao u izreci ovog rješenja, a temeljem odredbe čl. 98. Zakona o zemljišnim knjigama kao pod toč. X. izreke ovog rješenja. </w:t>
      </w:r>
    </w:p>
    <w:p w:rsidR="00F04A75" w:rsidP="008242FB" w:rsidRDefault="007F55CA">
      <w:pPr>
        <w:ind w:firstLine="708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U Karlovcu </w:t>
      </w:r>
      <w:r w:rsidR="00E74FF3">
        <w:rPr>
          <w:rFonts w:ascii="Times New Roman" w:hAnsi="Times New Roman"/>
        </w:rPr>
        <w:t>2</w:t>
      </w:r>
      <w:r w:rsidR="00AD44AA">
        <w:rPr>
          <w:rFonts w:ascii="Times New Roman" w:hAnsi="Times New Roman"/>
        </w:rPr>
        <w:t>8</w:t>
      </w:r>
      <w:r w:rsidR="00E74FF3">
        <w:rPr>
          <w:rFonts w:ascii="Times New Roman" w:hAnsi="Times New Roman"/>
        </w:rPr>
        <w:t>. kolovoza 2019</w:t>
      </w:r>
      <w:r w:rsidR="005E6096">
        <w:rPr>
          <w:rFonts w:ascii="Times New Roman" w:hAnsi="Times New Roman"/>
        </w:rPr>
        <w:t>.</w:t>
      </w:r>
    </w:p>
    <w:p w:rsidRPr="00733BA9" w:rsidR="00733BA9" w:rsidP="00C46154" w:rsidRDefault="00733BA9">
      <w:pPr>
        <w:rPr>
          <w:rFonts w:ascii="Times New Roman" w:hAnsi="Times New Roman"/>
        </w:rPr>
      </w:pPr>
    </w:p>
    <w:p w:rsidRPr="00733BA9" w:rsidR="00733BA9" w:rsidP="00733BA9" w:rsidRDefault="00733BA9">
      <w:pPr>
        <w:jc w:val="right"/>
        <w:rPr>
          <w:rFonts w:ascii="Times New Roman" w:hAnsi="Times New Roman"/>
        </w:rPr>
      </w:pPr>
      <w:r w:rsidRPr="00733BA9">
        <w:rPr>
          <w:rFonts w:ascii="Times New Roman" w:hAnsi="Times New Roman"/>
        </w:rPr>
        <w:t>STEČAJNI SUDAC:</w:t>
      </w:r>
    </w:p>
    <w:p w:rsidR="00992FEE" w:rsidP="00992FEE" w:rsidRDefault="00733BA9">
      <w:pPr>
        <w:jc w:val="right"/>
        <w:rPr>
          <w:rFonts w:ascii="Times New Roman" w:hAnsi="Times New Roman"/>
        </w:rPr>
      </w:pPr>
      <w:r w:rsidRPr="00733BA9">
        <w:rPr>
          <w:rFonts w:ascii="Times New Roman" w:hAnsi="Times New Roman"/>
        </w:rPr>
        <w:t>Vesna Fundurulić Perišin</w:t>
      </w:r>
      <w:r w:rsidR="003F22A6">
        <w:rPr>
          <w:rFonts w:ascii="Times New Roman" w:hAnsi="Times New Roman"/>
        </w:rPr>
        <w:t>, v.r.</w:t>
      </w:r>
    </w:p>
    <w:p w:rsidR="003F22A6" w:rsidP="00992FEE" w:rsidRDefault="003F22A6">
      <w:pPr>
        <w:jc w:val="right"/>
        <w:rPr>
          <w:rFonts w:ascii="Times New Roman" w:hAnsi="Times New Roman"/>
        </w:rPr>
      </w:pPr>
    </w:p>
    <w:p w:rsidR="003F22A6" w:rsidP="00C339BE" w:rsidRDefault="003F22A6">
      <w:pPr>
        <w:ind w:left="495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Za točnost otpravka-ovlašteni službenik:</w:t>
      </w:r>
    </w:p>
    <w:p w:rsidRPr="00733BA9" w:rsidR="003F22A6" w:rsidP="00992FEE" w:rsidRDefault="003F22A6">
      <w:pPr>
        <w:jc w:val="right"/>
        <w:rPr>
          <w:rFonts w:ascii="Times New Roman" w:hAnsi="Times New Roman"/>
        </w:rPr>
      </w:pPr>
      <w:r w:rsidRPr="00C339BE">
        <w:rPr>
          <w:rFonts w:ascii="Times New Roman" w:hAnsi="Times New Roman"/>
        </w:rPr>
        <w:t>Gordana Cvitković</w:t>
      </w:r>
    </w:p>
    <w:p w:rsidRPr="00733BA9" w:rsidR="00733BA9" w:rsidP="00733BA9" w:rsidRDefault="00733BA9">
      <w:pPr>
        <w:rPr>
          <w:rFonts w:ascii="Times New Roman" w:hAnsi="Times New Roman"/>
        </w:rPr>
      </w:pPr>
      <w:r w:rsidRPr="00733BA9">
        <w:rPr>
          <w:rFonts w:ascii="Times New Roman" w:hAnsi="Times New Roman"/>
        </w:rPr>
        <w:t>PRAVNA POUKA:</w:t>
      </w:r>
    </w:p>
    <w:p w:rsidRPr="00733BA9" w:rsidR="00733BA9" w:rsidP="00C254CD" w:rsidRDefault="00733BA9">
      <w:pPr>
        <w:ind w:firstLine="708"/>
        <w:jc w:val="both"/>
        <w:rPr>
          <w:rFonts w:ascii="Times New Roman" w:hAnsi="Times New Roman"/>
        </w:rPr>
      </w:pPr>
      <w:r w:rsidRPr="00733BA9">
        <w:rPr>
          <w:rFonts w:ascii="Times New Roman" w:hAnsi="Times New Roman"/>
        </w:rPr>
        <w:t xml:space="preserve">Protiv ovog rješenja </w:t>
      </w:r>
      <w:r w:rsidR="00785A0D">
        <w:rPr>
          <w:rFonts w:ascii="Times New Roman" w:hAnsi="Times New Roman"/>
        </w:rPr>
        <w:t xml:space="preserve">dopuštena je žalba Visokog trgovačkom sudu Republike Hrvatske u Zagrebu, žalba se podnosi putem ovog suda u tri primjerka i to u roku od osam dana računajući od dana dostave ovog rješenja. </w:t>
      </w:r>
    </w:p>
    <w:p w:rsidRPr="00733BA9" w:rsidR="00733BA9" w:rsidP="00733BA9" w:rsidRDefault="00733BA9">
      <w:pPr>
        <w:rPr>
          <w:rFonts w:ascii="Times New Roman" w:hAnsi="Times New Roman"/>
        </w:rPr>
      </w:pPr>
    </w:p>
    <w:p w:rsidRPr="004E4B56" w:rsidR="00785A0D" w:rsidP="003F22A6" w:rsidRDefault="00785A0D">
      <w:pPr>
        <w:pStyle w:val="Odlomakpopisa"/>
        <w:rPr>
          <w:rFonts w:ascii="Times New Roman" w:hAnsi="Times New Roman"/>
        </w:rPr>
      </w:pPr>
    </w:p>
    <w:sectPr w:rsidRPr="004E4B56" w:rsidR="00785A0D" w:rsidSect="0029789C">
      <w:headerReference w:type="default" r:id="rId11"/>
      <w:pgSz w:w="11906" w:h="16838" w:code="9"/>
      <w:pgMar w:top="993" w:right="1418" w:bottom="1418" w:left="1418" w:header="709" w:footer="709" w:gutter="0"/>
      <w:paperSrc w:first="280" w:other="28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B12C85" w:rsidRDefault="00B12C85">
      <w:r>
        <w:separator/>
      </w:r>
    </w:p>
  </w:endnote>
  <w:endnote w:type="continuationSeparator" w:id="0">
    <w:p w:rsidR="00B12C85" w:rsidRDefault="00B12C85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B12C85" w:rsidRDefault="00B12C85">
      <w:r>
        <w:separator/>
      </w:r>
    </w:p>
  </w:footnote>
  <w:footnote w:type="continuationSeparator" w:id="0">
    <w:p w:rsidR="00B12C85" w:rsidRDefault="00B12C85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="00D07638" w:rsidRDefault="00200FA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F22A6">
          <w:rPr>
            <w:noProof/>
          </w:rPr>
          <w:t>3</w:t>
        </w:r>
        <w:r>
          <w:fldChar w:fldCharType="end"/>
        </w:r>
      </w:p>
      <w:p w:rsidRPr="004E5711" w:rsidR="00D07638" w:rsidP="00D07638" w:rsidRDefault="00200FA9">
        <w:pPr>
          <w:jc w:val="right"/>
          <w:rPr>
            <w:rFonts w:ascii="Times New Roman" w:hAnsi="Times New Roman"/>
          </w:rPr>
        </w:pPr>
        <w:r w:rsidRPr="004E5711">
          <w:rPr>
            <w:rFonts w:ascii="Times New Roman" w:hAnsi="Times New Roman"/>
          </w:rPr>
          <w:t xml:space="preserve">                                                                </w:t>
        </w:r>
        <w:r w:rsidRPr="00327916" w:rsidR="00327916">
          <w:rPr>
            <w:rFonts w:ascii="Times New Roman" w:hAnsi="Times New Roman"/>
          </w:rPr>
          <w:t>3  St-629/2014-74</w:t>
        </w:r>
      </w:p>
      <w:p w:rsidR="0060670C" w:rsidRDefault="003F22A6">
        <w:pPr>
          <w:pStyle w:val="Zaglavlje"/>
          <w:jc w:val="center"/>
        </w:pPr>
      </w:p>
    </w:sdtContent>
  </w:sdt>
  <w:p w:rsidR="0060670C" w:rsidRDefault="003F22A6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ilvl="0" w:tplc="7376D8C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632F6D"/>
    <w:multiLevelType w:val="hybridMultilevel"/>
    <w:tmpl w:val="5F967B3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FF4FB0"/>
    <w:multiLevelType w:val="hybridMultilevel"/>
    <w:tmpl w:val="91D2C0F2"/>
    <w:lvl w:ilvl="0" w:tplc="314A6F2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7566DFA"/>
    <w:multiLevelType w:val="hybridMultilevel"/>
    <w:tmpl w:val="F4D059C2"/>
    <w:lvl w:ilvl="0" w:tplc="87B6BD12">
      <w:start w:val="1"/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4">
    <w:nsid w:val="1A206729"/>
    <w:multiLevelType w:val="hybridMultilevel"/>
    <w:tmpl w:val="3EEE95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9D76F2"/>
    <w:multiLevelType w:val="hybridMultilevel"/>
    <w:tmpl w:val="CB007DAC"/>
    <w:lvl w:ilvl="0" w:tplc="25B4B7D4">
      <w:start w:val="3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1D8D5D57"/>
    <w:multiLevelType w:val="hybridMultilevel"/>
    <w:tmpl w:val="48925C5E"/>
    <w:lvl w:ilvl="0" w:tplc="58F06F7C">
      <w:start w:val="424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nsid w:val="1E0B51F8"/>
    <w:multiLevelType w:val="hybridMultilevel"/>
    <w:tmpl w:val="86C0F71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5B3444"/>
    <w:multiLevelType w:val="hybridMultilevel"/>
    <w:tmpl w:val="DBECA792"/>
    <w:lvl w:ilvl="0" w:tplc="E954C4F8">
      <w:start w:val="1"/>
      <w:numFmt w:val="upperRoman"/>
      <w:lvlText w:val="%1."/>
      <w:lvlJc w:val="left"/>
      <w:pPr>
        <w:ind w:left="102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380" w:hanging="360"/>
      </w:pPr>
    </w:lvl>
    <w:lvl w:ilvl="2" w:tplc="041A001B" w:tentative="true">
      <w:start w:val="1"/>
      <w:numFmt w:val="lowerRoman"/>
      <w:lvlText w:val="%3."/>
      <w:lvlJc w:val="right"/>
      <w:pPr>
        <w:ind w:left="2100" w:hanging="180"/>
      </w:pPr>
    </w:lvl>
    <w:lvl w:ilvl="3" w:tplc="041A000F" w:tentative="true">
      <w:start w:val="1"/>
      <w:numFmt w:val="decimal"/>
      <w:lvlText w:val="%4."/>
      <w:lvlJc w:val="left"/>
      <w:pPr>
        <w:ind w:left="2820" w:hanging="360"/>
      </w:pPr>
    </w:lvl>
    <w:lvl w:ilvl="4" w:tplc="041A0019" w:tentative="true">
      <w:start w:val="1"/>
      <w:numFmt w:val="lowerLetter"/>
      <w:lvlText w:val="%5."/>
      <w:lvlJc w:val="left"/>
      <w:pPr>
        <w:ind w:left="3540" w:hanging="360"/>
      </w:pPr>
    </w:lvl>
    <w:lvl w:ilvl="5" w:tplc="041A001B" w:tentative="true">
      <w:start w:val="1"/>
      <w:numFmt w:val="lowerRoman"/>
      <w:lvlText w:val="%6."/>
      <w:lvlJc w:val="right"/>
      <w:pPr>
        <w:ind w:left="4260" w:hanging="180"/>
      </w:pPr>
    </w:lvl>
    <w:lvl w:ilvl="6" w:tplc="041A000F" w:tentative="true">
      <w:start w:val="1"/>
      <w:numFmt w:val="decimal"/>
      <w:lvlText w:val="%7."/>
      <w:lvlJc w:val="left"/>
      <w:pPr>
        <w:ind w:left="4980" w:hanging="360"/>
      </w:pPr>
    </w:lvl>
    <w:lvl w:ilvl="7" w:tplc="041A0019" w:tentative="true">
      <w:start w:val="1"/>
      <w:numFmt w:val="lowerLetter"/>
      <w:lvlText w:val="%8."/>
      <w:lvlJc w:val="left"/>
      <w:pPr>
        <w:ind w:left="5700" w:hanging="360"/>
      </w:pPr>
    </w:lvl>
    <w:lvl w:ilvl="8" w:tplc="041A001B" w:tentative="true">
      <w:start w:val="1"/>
      <w:numFmt w:val="lowerRoman"/>
      <w:lvlText w:val="%9."/>
      <w:lvlJc w:val="right"/>
      <w:pPr>
        <w:ind w:left="6420" w:hanging="180"/>
      </w:pPr>
    </w:lvl>
  </w:abstractNum>
  <w:abstractNum w:abstractNumId="9">
    <w:nsid w:val="24120006"/>
    <w:multiLevelType w:val="hybridMultilevel"/>
    <w:tmpl w:val="748EEDC4"/>
    <w:lvl w:ilvl="0" w:tplc="0D56F07C">
      <w:start w:val="1"/>
      <w:numFmt w:val="lowerLetter"/>
      <w:lvlText w:val="%1)"/>
      <w:lvlJc w:val="left"/>
      <w:pPr>
        <w:ind w:left="13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00" w:hanging="360"/>
      </w:pPr>
    </w:lvl>
    <w:lvl w:ilvl="2" w:tplc="041A001B" w:tentative="true">
      <w:start w:val="1"/>
      <w:numFmt w:val="lowerRoman"/>
      <w:lvlText w:val="%3."/>
      <w:lvlJc w:val="right"/>
      <w:pPr>
        <w:ind w:left="2820" w:hanging="180"/>
      </w:pPr>
    </w:lvl>
    <w:lvl w:ilvl="3" w:tplc="041A000F" w:tentative="true">
      <w:start w:val="1"/>
      <w:numFmt w:val="decimal"/>
      <w:lvlText w:val="%4."/>
      <w:lvlJc w:val="left"/>
      <w:pPr>
        <w:ind w:left="3540" w:hanging="360"/>
      </w:pPr>
    </w:lvl>
    <w:lvl w:ilvl="4" w:tplc="041A0019" w:tentative="true">
      <w:start w:val="1"/>
      <w:numFmt w:val="lowerLetter"/>
      <w:lvlText w:val="%5."/>
      <w:lvlJc w:val="left"/>
      <w:pPr>
        <w:ind w:left="4260" w:hanging="360"/>
      </w:pPr>
    </w:lvl>
    <w:lvl w:ilvl="5" w:tplc="041A001B" w:tentative="true">
      <w:start w:val="1"/>
      <w:numFmt w:val="lowerRoman"/>
      <w:lvlText w:val="%6."/>
      <w:lvlJc w:val="right"/>
      <w:pPr>
        <w:ind w:left="4980" w:hanging="180"/>
      </w:pPr>
    </w:lvl>
    <w:lvl w:ilvl="6" w:tplc="041A000F" w:tentative="true">
      <w:start w:val="1"/>
      <w:numFmt w:val="decimal"/>
      <w:lvlText w:val="%7."/>
      <w:lvlJc w:val="left"/>
      <w:pPr>
        <w:ind w:left="5700" w:hanging="360"/>
      </w:pPr>
    </w:lvl>
    <w:lvl w:ilvl="7" w:tplc="041A0019" w:tentative="true">
      <w:start w:val="1"/>
      <w:numFmt w:val="lowerLetter"/>
      <w:lvlText w:val="%8."/>
      <w:lvlJc w:val="left"/>
      <w:pPr>
        <w:ind w:left="6420" w:hanging="360"/>
      </w:pPr>
    </w:lvl>
    <w:lvl w:ilvl="8" w:tplc="041A001B" w:tentative="true">
      <w:start w:val="1"/>
      <w:numFmt w:val="lowerRoman"/>
      <w:lvlText w:val="%9."/>
      <w:lvlJc w:val="right"/>
      <w:pPr>
        <w:ind w:left="7140" w:hanging="180"/>
      </w:pPr>
    </w:lvl>
  </w:abstractNum>
  <w:abstractNum w:abstractNumId="10">
    <w:nsid w:val="65A24D20"/>
    <w:multiLevelType w:val="hybridMultilevel"/>
    <w:tmpl w:val="BC62830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6452DD0"/>
    <w:multiLevelType w:val="hybridMultilevel"/>
    <w:tmpl w:val="3D648B5A"/>
    <w:lvl w:ilvl="0" w:tplc="7FC8B9B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73F2907"/>
    <w:multiLevelType w:val="hybridMultilevel"/>
    <w:tmpl w:val="DFE87B7E"/>
    <w:lvl w:ilvl="0" w:tplc="39FA9ACA">
      <w:start w:val="6"/>
      <w:numFmt w:val="bullet"/>
      <w:lvlText w:val="-"/>
      <w:lvlJc w:val="left"/>
      <w:pPr>
        <w:ind w:left="1068" w:hanging="360"/>
      </w:pPr>
      <w:rPr>
        <w:rFonts w:hint="default" w:ascii="Times New Roman" w:hAnsi="Times New Roman" w:cs="Times New Roman" w:eastAsiaTheme="minorEastAsia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13">
    <w:nsid w:val="75BC7C33"/>
    <w:multiLevelType w:val="hybridMultilevel"/>
    <w:tmpl w:val="3CF02AC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B9B2C9F"/>
    <w:multiLevelType w:val="hybridMultilevel"/>
    <w:tmpl w:val="1716016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7"/>
  </w:num>
  <w:num w:numId="3">
    <w:abstractNumId w:val="8"/>
  </w:num>
  <w:num w:numId="4">
    <w:abstractNumId w:val="9"/>
  </w:num>
  <w:num w:numId="5">
    <w:abstractNumId w:val="0"/>
  </w:num>
  <w:num w:numId="6">
    <w:abstractNumId w:val="3"/>
  </w:num>
  <w:num w:numId="7">
    <w:abstractNumId w:val="13"/>
  </w:num>
  <w:num w:numId="8">
    <w:abstractNumId w:val="6"/>
  </w:num>
  <w:num w:numId="9">
    <w:abstractNumId w:val="11"/>
  </w:num>
  <w:num w:numId="10">
    <w:abstractNumId w:val="4"/>
  </w:num>
  <w:num w:numId="11">
    <w:abstractNumId w:val="14"/>
  </w:num>
  <w:num w:numId="12">
    <w:abstractNumId w:val="10"/>
  </w:num>
  <w:num w:numId="13">
    <w:abstractNumId w:val="2"/>
  </w:num>
  <w:num w:numId="14">
    <w:abstractNumId w:val="1"/>
  </w:num>
  <w:num w:numId="15">
    <w:abstractNumId w:val="1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spidmax="32769" v:ext="edit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6468"/>
    <w:rsid w:val="00006661"/>
    <w:rsid w:val="00026DB1"/>
    <w:rsid w:val="00033C02"/>
    <w:rsid w:val="00042EC5"/>
    <w:rsid w:val="00043596"/>
    <w:rsid w:val="00055BAF"/>
    <w:rsid w:val="000617E0"/>
    <w:rsid w:val="000749AC"/>
    <w:rsid w:val="00092E8E"/>
    <w:rsid w:val="00096301"/>
    <w:rsid w:val="00096468"/>
    <w:rsid w:val="00097ED4"/>
    <w:rsid w:val="000A302D"/>
    <w:rsid w:val="000B7D96"/>
    <w:rsid w:val="000E28DB"/>
    <w:rsid w:val="000E3302"/>
    <w:rsid w:val="00106A73"/>
    <w:rsid w:val="00117232"/>
    <w:rsid w:val="00121605"/>
    <w:rsid w:val="00144FF4"/>
    <w:rsid w:val="00145ED5"/>
    <w:rsid w:val="00164E08"/>
    <w:rsid w:val="0016710C"/>
    <w:rsid w:val="00181C25"/>
    <w:rsid w:val="00187DE2"/>
    <w:rsid w:val="0019399D"/>
    <w:rsid w:val="001A1A01"/>
    <w:rsid w:val="001A5720"/>
    <w:rsid w:val="001A6C69"/>
    <w:rsid w:val="001A719F"/>
    <w:rsid w:val="001B0787"/>
    <w:rsid w:val="001C1992"/>
    <w:rsid w:val="001D1028"/>
    <w:rsid w:val="001D225B"/>
    <w:rsid w:val="001D4C99"/>
    <w:rsid w:val="001E70AB"/>
    <w:rsid w:val="00200FA9"/>
    <w:rsid w:val="00210B7B"/>
    <w:rsid w:val="002207BD"/>
    <w:rsid w:val="002246F6"/>
    <w:rsid w:val="0026454C"/>
    <w:rsid w:val="002775D1"/>
    <w:rsid w:val="00277787"/>
    <w:rsid w:val="00277D1E"/>
    <w:rsid w:val="0029417D"/>
    <w:rsid w:val="0029789C"/>
    <w:rsid w:val="002B03DF"/>
    <w:rsid w:val="002B11BA"/>
    <w:rsid w:val="002D485F"/>
    <w:rsid w:val="002D609A"/>
    <w:rsid w:val="0031075D"/>
    <w:rsid w:val="003114E0"/>
    <w:rsid w:val="00324C0A"/>
    <w:rsid w:val="00327916"/>
    <w:rsid w:val="003422B3"/>
    <w:rsid w:val="00342504"/>
    <w:rsid w:val="00353B74"/>
    <w:rsid w:val="00366712"/>
    <w:rsid w:val="00395F7D"/>
    <w:rsid w:val="003B5118"/>
    <w:rsid w:val="003F22A6"/>
    <w:rsid w:val="00423723"/>
    <w:rsid w:val="0042534A"/>
    <w:rsid w:val="00445660"/>
    <w:rsid w:val="004531A7"/>
    <w:rsid w:val="004550A6"/>
    <w:rsid w:val="00456E7D"/>
    <w:rsid w:val="004A0A2F"/>
    <w:rsid w:val="004A7EEE"/>
    <w:rsid w:val="004B0859"/>
    <w:rsid w:val="004C28B3"/>
    <w:rsid w:val="004D51ED"/>
    <w:rsid w:val="004E4B56"/>
    <w:rsid w:val="004E5711"/>
    <w:rsid w:val="00520AA8"/>
    <w:rsid w:val="0052756B"/>
    <w:rsid w:val="00541252"/>
    <w:rsid w:val="00556903"/>
    <w:rsid w:val="005614DD"/>
    <w:rsid w:val="005775A5"/>
    <w:rsid w:val="0059360C"/>
    <w:rsid w:val="005A2D17"/>
    <w:rsid w:val="005A426B"/>
    <w:rsid w:val="005C3DA6"/>
    <w:rsid w:val="005D7688"/>
    <w:rsid w:val="005E6096"/>
    <w:rsid w:val="005F06BF"/>
    <w:rsid w:val="005F7E02"/>
    <w:rsid w:val="00601A6F"/>
    <w:rsid w:val="006112DD"/>
    <w:rsid w:val="00646ADE"/>
    <w:rsid w:val="006703DF"/>
    <w:rsid w:val="006753BD"/>
    <w:rsid w:val="006862D5"/>
    <w:rsid w:val="006971ED"/>
    <w:rsid w:val="006A7CBC"/>
    <w:rsid w:val="006C36A3"/>
    <w:rsid w:val="006D50C3"/>
    <w:rsid w:val="006E75B1"/>
    <w:rsid w:val="007230A2"/>
    <w:rsid w:val="00733BA9"/>
    <w:rsid w:val="00761E1F"/>
    <w:rsid w:val="00775029"/>
    <w:rsid w:val="00785A0D"/>
    <w:rsid w:val="00795DC5"/>
    <w:rsid w:val="007D1585"/>
    <w:rsid w:val="007F50E6"/>
    <w:rsid w:val="007F55CA"/>
    <w:rsid w:val="00813D04"/>
    <w:rsid w:val="00816507"/>
    <w:rsid w:val="008242FB"/>
    <w:rsid w:val="00827435"/>
    <w:rsid w:val="00847504"/>
    <w:rsid w:val="0085398D"/>
    <w:rsid w:val="00866493"/>
    <w:rsid w:val="008753F6"/>
    <w:rsid w:val="008E5B77"/>
    <w:rsid w:val="008F5D28"/>
    <w:rsid w:val="00917891"/>
    <w:rsid w:val="00966407"/>
    <w:rsid w:val="009701A0"/>
    <w:rsid w:val="00975607"/>
    <w:rsid w:val="00985D6B"/>
    <w:rsid w:val="00992FEE"/>
    <w:rsid w:val="009947F5"/>
    <w:rsid w:val="00997385"/>
    <w:rsid w:val="009A63D6"/>
    <w:rsid w:val="009B3948"/>
    <w:rsid w:val="009D733B"/>
    <w:rsid w:val="009E0674"/>
    <w:rsid w:val="00A0378A"/>
    <w:rsid w:val="00A042FC"/>
    <w:rsid w:val="00A0521B"/>
    <w:rsid w:val="00A15F4F"/>
    <w:rsid w:val="00A1760B"/>
    <w:rsid w:val="00A25CCC"/>
    <w:rsid w:val="00A265B2"/>
    <w:rsid w:val="00A32891"/>
    <w:rsid w:val="00A721EC"/>
    <w:rsid w:val="00A811DB"/>
    <w:rsid w:val="00A84EB7"/>
    <w:rsid w:val="00A85C1E"/>
    <w:rsid w:val="00A85CC6"/>
    <w:rsid w:val="00A96B27"/>
    <w:rsid w:val="00AC09A6"/>
    <w:rsid w:val="00AD44AA"/>
    <w:rsid w:val="00AE5413"/>
    <w:rsid w:val="00AF2D25"/>
    <w:rsid w:val="00B028D4"/>
    <w:rsid w:val="00B05E96"/>
    <w:rsid w:val="00B10043"/>
    <w:rsid w:val="00B12C85"/>
    <w:rsid w:val="00B15983"/>
    <w:rsid w:val="00B51193"/>
    <w:rsid w:val="00B525A7"/>
    <w:rsid w:val="00B531B6"/>
    <w:rsid w:val="00B92034"/>
    <w:rsid w:val="00BA218D"/>
    <w:rsid w:val="00BA6D04"/>
    <w:rsid w:val="00BC23B6"/>
    <w:rsid w:val="00BD5440"/>
    <w:rsid w:val="00BE4259"/>
    <w:rsid w:val="00BF29E2"/>
    <w:rsid w:val="00BF5A22"/>
    <w:rsid w:val="00C254CD"/>
    <w:rsid w:val="00C25E62"/>
    <w:rsid w:val="00C26564"/>
    <w:rsid w:val="00C27225"/>
    <w:rsid w:val="00C327CC"/>
    <w:rsid w:val="00C46154"/>
    <w:rsid w:val="00C46D17"/>
    <w:rsid w:val="00C5228F"/>
    <w:rsid w:val="00C623C1"/>
    <w:rsid w:val="00C77107"/>
    <w:rsid w:val="00C82F67"/>
    <w:rsid w:val="00CF5826"/>
    <w:rsid w:val="00D10907"/>
    <w:rsid w:val="00D34DAB"/>
    <w:rsid w:val="00D42E48"/>
    <w:rsid w:val="00D636DC"/>
    <w:rsid w:val="00D653DA"/>
    <w:rsid w:val="00D810BF"/>
    <w:rsid w:val="00D930C1"/>
    <w:rsid w:val="00D97332"/>
    <w:rsid w:val="00DD5A46"/>
    <w:rsid w:val="00DD5D82"/>
    <w:rsid w:val="00DE4D8C"/>
    <w:rsid w:val="00E0131D"/>
    <w:rsid w:val="00E12D2E"/>
    <w:rsid w:val="00E35DA4"/>
    <w:rsid w:val="00E44885"/>
    <w:rsid w:val="00E52632"/>
    <w:rsid w:val="00E5782A"/>
    <w:rsid w:val="00E64B06"/>
    <w:rsid w:val="00E74FF3"/>
    <w:rsid w:val="00E84A57"/>
    <w:rsid w:val="00E933E1"/>
    <w:rsid w:val="00F04A75"/>
    <w:rsid w:val="00F115F0"/>
    <w:rsid w:val="00F37B71"/>
    <w:rsid w:val="00F75C06"/>
    <w:rsid w:val="00F84809"/>
    <w:rsid w:val="00FA4303"/>
    <w:rsid w:val="00FB77B4"/>
    <w:rsid w:val="00FE1713"/>
    <w:rsid w:val="00FE1BD6"/>
    <w:rsid w:val="00FF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32769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asciiTheme="minorHAnsi" w:hAnsiTheme="minorHAnsi" w:eastAsiaTheme="minorEastAsia"/>
        <w:sz w:val="22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1A1A01"/>
    <w:rPr>
      <w:sz w:val="24"/>
      <w:szCs w:val="24"/>
    </w:rPr>
  </w:style>
  <w:style w:type="paragraph" w:styleId="Naslov1">
    <w:name w:val="heading 1"/>
    <w:basedOn w:val="Normal"/>
    <w:next w:val="Normal"/>
    <w:link w:val="Naslov1Char"/>
    <w:uiPriority w:val="9"/>
    <w:qFormat/>
    <w:rsid w:val="001A1A01"/>
    <w:pPr>
      <w:keepNext/>
      <w:spacing w:before="240" w:after="60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before="240" w:after="60"/>
      <w:outlineLvl w:val="1"/>
    </w:pPr>
    <w:rPr>
      <w:rFonts w:asciiTheme="majorHAnsi" w:hAnsiTheme="majorHAnsi" w:eastAsiaTheme="majorEastAsia"/>
      <w:b/>
      <w:bCs/>
      <w:i/>
      <w:iCs/>
      <w:sz w:val="28"/>
      <w:szCs w:val="28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before="240" w:after="60"/>
      <w:outlineLvl w:val="2"/>
    </w:pPr>
    <w:rPr>
      <w:rFonts w:asciiTheme="majorHAnsi" w:hAnsiTheme="majorHAnsi" w:eastAsiaTheme="majorEastAsia"/>
      <w:b/>
      <w:bCs/>
      <w:sz w:val="26"/>
      <w:szCs w:val="26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before="240" w:after="60"/>
      <w:outlineLvl w:val="5"/>
    </w:pPr>
    <w:rPr>
      <w:b/>
      <w:bCs/>
      <w:sz w:val="22"/>
      <w:szCs w:val="22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before="240" w:after="60"/>
      <w:outlineLvl w:val="6"/>
    </w:p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before="240" w:after="60"/>
      <w:outlineLvl w:val="7"/>
    </w:pPr>
    <w:rPr>
      <w:i/>
      <w:iCs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before="240" w:after="60"/>
      <w:outlineLvl w:val="8"/>
    </w:pPr>
    <w:rPr>
      <w:rFonts w:asciiTheme="majorHAnsi" w:hAnsiTheme="majorHAnsi" w:eastAsiaTheme="majorEastAsia"/>
      <w:sz w:val="22"/>
      <w:szCs w:val="22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rsid w:val="002775D1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2775D1"/>
    <w:rPr>
      <w:rFonts w:eastAsia="Times New Roman" w:cs="Times New Roman"/>
      <w:position w:val="16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1A1A01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2775D1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2775D1"/>
    <w:rPr>
      <w:rFonts w:ascii="Tahoma" w:hAnsi="Tahoma" w:eastAsia="Times New Roman" w:cs="Tahoma"/>
      <w:position w:val="16"/>
      <w:sz w:val="16"/>
      <w:szCs w:val="16"/>
      <w:lang w:eastAsia="hr-HR"/>
    </w:rPr>
  </w:style>
  <w:style w:type="character" w:styleId="Naslov1Char" w:customStyle="true">
    <w:name w:val="Naslov 1 Char"/>
    <w:basedOn w:val="Zadanifontodlomka"/>
    <w:link w:val="Naslov1"/>
    <w:uiPriority w:val="9"/>
    <w:rsid w:val="001A1A01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styleId="Naslov2Char" w:customStyle="true">
    <w:name w:val="Naslov 2 Char"/>
    <w:basedOn w:val="Zadanifontodlomka"/>
    <w:link w:val="Naslov2"/>
    <w:uiPriority w:val="9"/>
    <w:semiHidden/>
    <w:rsid w:val="001A1A01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styleId="Naslov3Char" w:customStyle="true">
    <w:name w:val="Naslov 3 Char"/>
    <w:basedOn w:val="Zadanifontodlomka"/>
    <w:link w:val="Naslov3"/>
    <w:uiPriority w:val="9"/>
    <w:semiHidden/>
    <w:rsid w:val="001A1A01"/>
    <w:rPr>
      <w:rFonts w:asciiTheme="majorHAnsi" w:hAnsiTheme="majorHAnsi" w:eastAsiaTheme="majorEastAsia"/>
      <w:b/>
      <w:bCs/>
      <w:sz w:val="26"/>
      <w:szCs w:val="26"/>
    </w:rPr>
  </w:style>
  <w:style w:type="character" w:styleId="Naslov4Char" w:customStyle="true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type="character" w:styleId="Naslov5Char" w:customStyle="true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type="character" w:styleId="Naslov6Char" w:customStyle="true">
    <w:name w:val="Naslov 6 Char"/>
    <w:basedOn w:val="Zadanifontodlomka"/>
    <w:link w:val="Naslov6"/>
    <w:uiPriority w:val="9"/>
    <w:semiHidden/>
    <w:rsid w:val="001A1A01"/>
    <w:rPr>
      <w:b/>
      <w:bCs/>
    </w:rPr>
  </w:style>
  <w:style w:type="character" w:styleId="Naslov7Char" w:customStyle="true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type="character" w:styleId="Naslov8Char" w:customStyle="true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type="character" w:styleId="Naslov9Char" w:customStyle="true">
    <w:name w:val="Naslov 9 Char"/>
    <w:basedOn w:val="Zadanifontodlomka"/>
    <w:link w:val="Naslov9"/>
    <w:uiPriority w:val="9"/>
    <w:semiHidden/>
    <w:rsid w:val="001A1A01"/>
    <w:rPr>
      <w:rFonts w:asciiTheme="majorHAnsi" w:hAnsiTheme="majorHAnsi" w:eastAsiaTheme="majorEastAsia"/>
    </w:rPr>
  </w:style>
  <w:style w:type="paragraph" w:styleId="Naslov">
    <w:name w:val="Title"/>
    <w:basedOn w:val="Normal"/>
    <w:next w:val="Normal"/>
    <w:link w:val="NaslovChar"/>
    <w:uiPriority w:val="10"/>
    <w:qFormat/>
    <w:rsid w:val="001A1A01"/>
    <w:pPr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NaslovChar" w:customStyle="true">
    <w:name w:val="Naslov Char"/>
    <w:basedOn w:val="Zadanifontodlomka"/>
    <w:link w:val="Naslov"/>
    <w:uiPriority w:val="10"/>
    <w:rsid w:val="001A1A01"/>
    <w:rPr>
      <w:rFonts w:asciiTheme="majorHAnsi" w:hAnsiTheme="majorHAnsi" w:eastAsiaTheme="majorEastAsia"/>
      <w:b/>
      <w:bCs/>
      <w:kern w:val="28"/>
      <w:sz w:val="32"/>
      <w:szCs w:val="32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hAnsiTheme="majorHAnsi" w:eastAsiaTheme="majorEastAsia"/>
    </w:rPr>
  </w:style>
  <w:style w:type="character" w:styleId="PodnaslovChar" w:customStyle="true">
    <w:name w:val="Podnaslov Char"/>
    <w:basedOn w:val="Zadanifontodlomka"/>
    <w:link w:val="Podnaslov"/>
    <w:uiPriority w:val="11"/>
    <w:rsid w:val="001A1A01"/>
    <w:rPr>
      <w:rFonts w:asciiTheme="majorHAnsi" w:hAnsiTheme="majorHAnsi" w:eastAsiaTheme="majorEastAsia"/>
      <w:sz w:val="24"/>
      <w:szCs w:val="24"/>
    </w:rPr>
  </w:style>
  <w:style w:type="character" w:styleId="Naglaeno">
    <w:name w:val="Strong"/>
    <w:basedOn w:val="Zadanifontodlomka"/>
    <w:uiPriority w:val="22"/>
    <w:qFormat/>
    <w:rsid w:val="001A1A01"/>
    <w:rPr>
      <w:b/>
      <w:bCs/>
    </w:rPr>
  </w:style>
  <w:style w:type="character" w:styleId="Istaknuto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type="paragraph" w:styleId="Bezproreda">
    <w:name w:val="No Spacing"/>
    <w:basedOn w:val="Normal"/>
    <w:uiPriority w:val="1"/>
    <w:qFormat/>
    <w:rsid w:val="001A1A01"/>
    <w:rPr>
      <w:szCs w:val="32"/>
    </w:rPr>
  </w:style>
  <w:style w:type="paragraph" w:styleId="Citat">
    <w:name w:val="Quote"/>
    <w:basedOn w:val="Normal"/>
    <w:next w:val="Normal"/>
    <w:link w:val="CitatChar"/>
    <w:uiPriority w:val="29"/>
    <w:qFormat/>
    <w:rsid w:val="001A1A01"/>
    <w:rPr>
      <w:i/>
    </w:rPr>
  </w:style>
  <w:style w:type="character" w:styleId="CitatChar" w:customStyle="true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type="character" w:styleId="Neupadljivoisticanje">
    <w:name w:val="Subtle Emphasis"/>
    <w:uiPriority w:val="19"/>
    <w:qFormat/>
    <w:rsid w:val="001A1A01"/>
    <w:rPr>
      <w:i/>
      <w:color w:val="5A5A5A" w:themeColor="text1" w:themeTint="A5"/>
    </w:rPr>
  </w:style>
  <w:style w:type="character" w:styleId="Jakoisticanje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type="character" w:styleId="Neupadljivareferenca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type="character" w:styleId="Istaknutareferenca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type="character" w:styleId="Naslovknjige">
    <w:name w:val="Book Title"/>
    <w:basedOn w:val="Zadanifontodlomka"/>
    <w:uiPriority w:val="33"/>
    <w:qFormat/>
    <w:rsid w:val="001A1A01"/>
    <w:rPr>
      <w:rFonts w:asciiTheme="majorHAnsi" w:hAnsiTheme="majorHAnsi" w:eastAsiaTheme="majorEastAsia"/>
      <w:b/>
      <w:i/>
      <w:sz w:val="24"/>
      <w:szCs w:val="24"/>
    </w:rPr>
  </w:style>
  <w:style w:type="paragraph" w:styleId="TOCNaslov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type="paragraph" w:styleId="Podnoje">
    <w:name w:val="footer"/>
    <w:basedOn w:val="Normal"/>
    <w:link w:val="PodnojeChar"/>
    <w:uiPriority w:val="99"/>
    <w:unhideWhenUsed/>
    <w:rsid w:val="006753BD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6753BD"/>
    <w:rPr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3F22A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F22A6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3F22A6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3F22A6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3F22A6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F22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22A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22A6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22A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22A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4956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92309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24523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39546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490449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13546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597494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999340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711215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19204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975948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213243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698340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459266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482589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092743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911838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976227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986620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996265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204056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900868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28. kolovoza 2019.</izvorni_sadrzaj>
    <derivirana_varijabla naziv="DomainObject.DatumDonosenjaOdluke_1">28.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629</izvorni_sadrzaj>
    <derivirana_varijabla naziv="DomainObject.Predmet.Broj_1">629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rujna 2014.</izvorni_sadrzaj>
    <derivirana_varijabla naziv="DomainObject.Predmet.DatumOsnivanja_1">4. rujna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St-629/2014</izvorni_sadrzaj>
    <derivirana_varijabla naziv="DomainObject.Predmet.OznakaBroj_1">St-629/2014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Promjena rješavatelja po Rješenju 5 Su-15/15-28 od 2.11.2015</izvorni_sadrzaj>
    <derivirana_varijabla naziv="DomainObject.Predmet.PrimjedbaSuca_1">Promjena rješavatelja po Rješenju 5 Su-15/15-28 od 2.11.2015</derivirana_varijabla>
  </DomainObject.Predmet.PrimjedbaSuca>
  <DomainObject.Predmet.ProtustrankaFormated>
    <izvorni_sadrzaj>  MOJ STAN d.o.o. za proizvodnju, trgovinu i usluge zastupanog po punomoćniku STIPO GUBERAC</izvorni_sadrzaj>
    <derivirana_varijabla naziv="DomainObject.Predmet.ProtustrankaFormated_1">  MOJ STAN d.o.o. za proizvodnju, trgovinu i usluge zastupanog po punomoćniku STIPO GUBERAC</derivirana_varijabla>
  </DomainObject.Predmet.ProtustrankaFormated>
  <DomainObject.Predmet.ProtustrankaFormatedOIB>
    <izvorni_sadrzaj>  MOJ STAN d.o.o. za proizvodnju, trgovinu i usluge, OIB 60714340929 zastupanog po punomoćniku STIPO GUBERAC</izvorni_sadrzaj>
    <derivirana_varijabla naziv="DomainObject.Predmet.ProtustrankaFormatedOIB_1">  MOJ STAN d.o.o. za proizvodnju, trgovinu i usluge, OIB 60714340929 zastupanog po punomoćniku STIPO GUBERAC</derivirana_varijabla>
  </DomainObject.Predmet.ProtustrankaFormatedOIB>
  <DomainObject.Predmet.ProtustrankaFormatedWithAdress>
    <izvorni_sadrzaj> MOJ STAN d.o.o. za proizvodnju, trgovinu i usluge, Škorpikova 22, 10000 Zagreb zastupanog po punomoćniku STIPO GUBERAC</izvorni_sadrzaj>
    <derivirana_varijabla naziv="DomainObject.Predmet.ProtustrankaFormatedWithAdress_1"> MOJ STAN d.o.o. za proizvodnju, trgovinu i usluge, Škorpikova 22, 10000 Zagreb zastupanog po punomoćniku STIPO GUBERAC</derivirana_varijabla>
  </DomainObject.Predmet.ProtustrankaFormatedWithAdress>
  <DomainObject.Predmet.ProtustrankaFormatedWithAdressOIB>
    <izvorni_sadrzaj> MOJ STAN d.o.o. za proizvodnju, trgovinu i usluge, OIB 60714340929, Škorpikova 22, 10000 Zagreb zastupanog po punomoćniku STIPO GUBERAC</izvorni_sadrzaj>
    <derivirana_varijabla naziv="DomainObject.Predmet.ProtustrankaFormatedWithAdressOIB_1"> MOJ STAN d.o.o. za proizvodnju, trgovinu i usluge, OIB 60714340929, Škorpikova 22, 10000 Zagreb zastupanog po punomoćniku STIPO GUBERAC</derivirana_varijabla>
  </DomainObject.Predmet.ProtustrankaFormatedWithAdressOIB>
  <DomainObject.Predmet.ProtustrankaWithAdress>
    <izvorni_sadrzaj>MOJ STAN d.o.o. za proizvodnju, trgovinu i usluge Škorpikova 22, 10000 Zagreb</izvorni_sadrzaj>
    <derivirana_varijabla naziv="DomainObject.Predmet.ProtustrankaWithAdress_1">MOJ STAN d.o.o. za proizvodnju, trgovinu i usluge Škorpikova 22, 10000 Zagreb</derivirana_varijabla>
  </DomainObject.Predmet.ProtustrankaWithAdress>
  <DomainObject.Predmet.ProtustrankaWithAdressOIB>
    <izvorni_sadrzaj>MOJ STAN d.o.o. za proizvodnju, trgovinu i usluge, OIB 60714340929, Škorpikova 22, 10000 Zagreb</izvorni_sadrzaj>
    <derivirana_varijabla naziv="DomainObject.Predmet.ProtustrankaWithAdressOIB_1">MOJ STAN d.o.o. za proizvodnju, trgovinu i usluge, OIB 60714340929, Škorpikova 22, 10000 Zagreb</derivirana_varijabla>
  </DomainObject.Predmet.ProtustrankaWithAdressOIB>
  <DomainObject.Predmet.ProtustrankaNazivFormated>
    <izvorni_sadrzaj>MOJ STAN d.o.o. za proizvodnju, trgovinu i usluge</izvorni_sadrzaj>
    <derivirana_varijabla naziv="DomainObject.Predmet.ProtustrankaNazivFormated_1">MOJ STAN d.o.o. za proizvodnju, trgovinu i usluge</derivirana_varijabla>
  </DomainObject.Predmet.ProtustrankaNazivFormated>
  <DomainObject.Predmet.ProtustrankaNazivFormatedOIB>
    <izvorni_sadrzaj>MOJ STAN d.o.o. za proizvodnju, trgovinu i usluge, OIB 60714340929</izvorni_sadrzaj>
    <derivirana_varijabla naziv="DomainObject.Predmet.ProtustrankaNazivFormatedOIB_1">MOJ STAN d.o.o. za proizvodnju, trgovinu i usluge, OIB 60714340929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centaz Zagreb</izvorni_sadrzaj>
    <derivirana_varijabla naziv="DomainObject.Predmet.StrankaFormated_1">  FINA Regionalni centaz Zagreb</derivirana_varijabla>
  </DomainObject.Predmet.StrankaFormated>
  <DomainObject.Predmet.StrankaFormatedOIB>
    <izvorni_sadrzaj>  FINA Regionalni centaz Zagreb, OIB 85821130368</izvorni_sadrzaj>
    <derivirana_varijabla naziv="DomainObject.Predmet.StrankaFormatedOIB_1">  FINA Regionalni centaz Zagreb, OIB 85821130368</derivirana_varijabla>
  </DomainObject.Predmet.StrankaFormatedOIB>
  <DomainObject.Predmet.StrankaFormatedWithAdress>
    <izvorni_sadrzaj> FINA Regionalni centaz Zagreb, Ulica grada Vukovara 70, 10000 Zagreb</izvorni_sadrzaj>
    <derivirana_varijabla naziv="DomainObject.Predmet.StrankaFormatedWithAdress_1"> FINA Regionalni centaz Zagreb, Ulica grada Vukovara 70, 10000 Zagreb</derivirana_varijabla>
  </DomainObject.Predmet.StrankaFormatedWithAdress>
  <DomainObject.Predmet.StrankaFormatedWithAdressOIB>
    <izvorni_sadrzaj> FINA Regionalni centaz Zagreb, OIB 85821130368, Ulica grada Vukovara 70, 10000 Zagreb</izvorni_sadrzaj>
    <derivirana_varijabla naziv="DomainObject.Predmet.StrankaFormatedWithAdressOIB_1"> FINA Regionalni centaz Zagreb, OIB 85821130368, Ulica grada Vukovara 70, 10000 Zagreb</derivirana_varijabla>
  </DomainObject.Predmet.StrankaFormatedWithAdressOIB>
  <DomainObject.Predmet.StrankaWithAdress>
    <izvorni_sadrzaj>FINA Regionalni centaz Zagreb Ulica grada Vukovara 70,10000 Zagreb</izvorni_sadrzaj>
    <derivirana_varijabla naziv="DomainObject.Predmet.StrankaWithAdress_1">FINA Regionalni centaz Zagreb Ulica grada Vukovara 70,10000 Zagreb</derivirana_varijabla>
  </DomainObject.Predmet.StrankaWithAdress>
  <DomainObject.Predmet.StrankaWithAdressOIB>
    <izvorni_sadrzaj>FINA Regionalni centaz Zagreb, OIB 85821130368, Ulica grada Vukovara 70,10000 Zagreb</izvorni_sadrzaj>
    <derivirana_varijabla naziv="DomainObject.Predmet.StrankaWithAdressOIB_1">FINA Regionalni centaz Zagreb, OIB 85821130368, Ulica grada Vukovara 70,10000 Zagreb</derivirana_varijabla>
  </DomainObject.Predmet.StrankaWithAdressOIB>
  <DomainObject.Predmet.StrankaNazivFormated>
    <izvorni_sadrzaj>FINA Regionalni centaz Zagreb</izvorni_sadrzaj>
    <derivirana_varijabla naziv="DomainObject.Predmet.StrankaNazivFormated_1">FINA Regionalni centaz Zagreb</derivirana_varijabla>
  </DomainObject.Predmet.StrankaNazivFormated>
  <DomainObject.Predmet.StrankaNazivFormatedOIB>
    <izvorni_sadrzaj>FINA Regionalni centaz Zagreb, OIB 85821130368</izvorni_sadrzaj>
    <derivirana_varijabla naziv="DomainObject.Predmet.StrankaNazivFormatedOIB_1">FINA Regionalni centaz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centaz Zagreb</item>
    </izvorni_sadrzaj>
    <derivirana_varijabla naziv="DomainObject.Predmet.StrankaListFormated_1">
      <item>FINA Regionalni centaz Zagreb</item>
    </derivirana_varijabla>
  </DomainObject.Predmet.StrankaListFormated>
  <DomainObject.Predmet.StrankaListFormatedOIB>
    <izvorni_sadrzaj>
      <item>FINA Regionalni centaz Zagreb, OIB 85821130368</item>
    </izvorni_sadrzaj>
    <derivirana_varijabla naziv="DomainObject.Predmet.StrankaListFormatedOIB_1">
      <item>FINA Regionalni centaz Zagreb, OIB 85821130368</item>
    </derivirana_varijabla>
  </DomainObject.Predmet.StrankaListFormatedOIB>
  <DomainObject.Predmet.StrankaListFormatedWithAdress>
    <izvorni_sadrzaj>
      <item>FINA Regionalni centaz Zagreb, Ulica grada Vukovara 70, 10000 Zagreb</item>
    </izvorni_sadrzaj>
    <derivirana_varijabla naziv="DomainObject.Predmet.StrankaListFormatedWithAdress_1">
      <item>FINA Regionalni centaz Zagreb, Ulica grada Vukovara 70, 10000 Zagreb</item>
    </derivirana_varijabla>
  </DomainObject.Predmet.StrankaListFormatedWithAdress>
  <DomainObject.Predmet.StrankaListFormatedWithAdressOIB>
    <izvorni_sadrzaj>
      <item>FINA Regionalni centaz Zagreb, OIB 85821130368, Ulica grada Vukovara 70, 10000 Zagreb</item>
    </izvorni_sadrzaj>
    <derivirana_varijabla naziv="DomainObject.Predmet.StrankaListFormatedWithAdressOIB_1">
      <item>FINA Regionalni centaz Zagreb, OIB 85821130368, Ulica grada Vukovara 70, 10000 Zagreb</item>
    </derivirana_varijabla>
  </DomainObject.Predmet.StrankaListFormatedWithAdressOIB>
  <DomainObject.Predmet.StrankaListNazivFormated>
    <izvorni_sadrzaj>
      <item>FINA Regionalni centaz Zagreb</item>
    </izvorni_sadrzaj>
    <derivirana_varijabla naziv="DomainObject.Predmet.StrankaListNazivFormated_1">
      <item>FINA Regionalni centaz Zagreb</item>
    </derivirana_varijabla>
  </DomainObject.Predmet.StrankaListNazivFormated>
  <DomainObject.Predmet.StrankaListNazivFormatedOIB>
    <izvorni_sadrzaj>
      <item>FINA Regionalni centaz Zagreb, OIB 85821130368</item>
    </izvorni_sadrzaj>
    <derivirana_varijabla naziv="DomainObject.Predmet.StrankaListNazivFormatedOIB_1">
      <item>FINA Regionalni centaz Zagreb, OIB 85821130368</item>
    </derivirana_varijabla>
  </DomainObject.Predmet.StrankaListNazivFormatedOIB>
  <DomainObject.Predmet.ProtuStrankaListFormated>
    <izvorni_sadrzaj>
      <item>MOJ STAN d.o.o. za proizvodnju, trgovinu i usluge zastupanog po punomoćniku STIPO GUBERAC</item>
    </izvorni_sadrzaj>
    <derivirana_varijabla naziv="DomainObject.Predmet.ProtuStrankaListFormated_1">
      <item>MOJ STAN d.o.o. za proizvodnju, trgovinu i usluge zastupanog po punomoćniku STIPO GUBERAC</item>
    </derivirana_varijabla>
  </DomainObject.Predmet.ProtuStrankaListFormated>
  <DomainObject.Predmet.ProtuStrankaListFormatedOIB>
    <izvorni_sadrzaj>
      <item>MOJ STAN d.o.o. za proizvodnju, trgovinu i usluge, OIB 60714340929 zastupanog po punomoćniku STIPO GUBERAC</item>
    </izvorni_sadrzaj>
    <derivirana_varijabla naziv="DomainObject.Predmet.ProtuStrankaListFormatedOIB_1">
      <item>MOJ STAN d.o.o. za proizvodnju, trgovinu i usluge, OIB 60714340929 zastupanog po punomoćniku STIPO GUBERAC</item>
    </derivirana_varijabla>
  </DomainObject.Predmet.ProtuStrankaListFormatedOIB>
  <DomainObject.Predmet.ProtuStrankaListFormatedWithAdress>
    <izvorni_sadrzaj>
      <item>MOJ STAN d.o.o. za proizvodnju, trgovinu i usluge, Škorpikova 22, 10000 Zagreb zastupanog po punomoćniku STIPO GUBERAC</item>
    </izvorni_sadrzaj>
    <derivirana_varijabla naziv="DomainObject.Predmet.ProtuStrankaListFormatedWithAdress_1">
      <item>MOJ STAN d.o.o. za proizvodnju, trgovinu i usluge, Škorpikova 22, 10000 Zagreb zastupanog po punomoćniku STIPO GUBERAC</item>
    </derivirana_varijabla>
  </DomainObject.Predmet.ProtuStrankaListFormatedWithAdress>
  <DomainObject.Predmet.ProtuStrankaListFormatedWithAdressOIB>
    <izvorni_sadrzaj>
      <item>MOJ STAN d.o.o. za proizvodnju, trgovinu i usluge, OIB 60714340929, Škorpikova 22, 10000 Zagreb zastupanog po punomoćniku STIPO GUBERAC</item>
    </izvorni_sadrzaj>
    <derivirana_varijabla naziv="DomainObject.Predmet.ProtuStrankaListFormatedWithAdressOIB_1">
      <item>MOJ STAN d.o.o. za proizvodnju, trgovinu i usluge, OIB 60714340929, Škorpikova 22, 10000 Zagreb zastupanog po punomoćniku STIPO GUBERAC</item>
    </derivirana_varijabla>
  </DomainObject.Predmet.ProtuStrankaListFormatedWithAdressOIB>
  <DomainObject.Predmet.ProtuStrankaListNazivFormated>
    <izvorni_sadrzaj>
      <item>MOJ STAN d.o.o. za proizvodnju, trgovinu i usluge</item>
    </izvorni_sadrzaj>
    <derivirana_varijabla naziv="DomainObject.Predmet.ProtuStrankaListNazivFormated_1">
      <item>MOJ STAN d.o.o. za proizvodnju, trgovinu i usluge</item>
    </derivirana_varijabla>
  </DomainObject.Predmet.ProtuStrankaListNazivFormated>
  <DomainObject.Predmet.ProtuStrankaListNazivFormatedOIB>
    <izvorni_sadrzaj>
      <item>MOJ STAN d.o.o. za proizvodnju, trgovinu i usluge, OIB 60714340929</item>
    </izvorni_sadrzaj>
    <derivirana_varijabla naziv="DomainObject.Predmet.ProtuStrankaListNazivFormatedOIB_1">
      <item>MOJ STAN d.o.o. za proizvodnju, trgovinu i usluge, OIB 60714340929</item>
    </derivirana_varijabla>
  </DomainObject.Predmet.ProtuStrankaListNazivFormatedOIB>
  <DomainObject.Predmet.OstaliListFormated>
    <izvorni_sadrzaj>
      <item>STIPO GUBERAC punomoćnik sudionika u postupku MOJ STAN d.o.o. za proizvodnju, trgovinu i usluge</item>
      <item>Goran Jujnović Lučić</item>
      <item>JAVNOST</item>
    </izvorni_sadrzaj>
    <derivirana_varijabla naziv="DomainObject.Predmet.OstaliListFormated_1">
      <item>STIPO GUBERAC punomoćnik sudionika u postupku MOJ STAN d.o.o. za proizvodnju, trgovinu i usluge</item>
      <item>Goran Jujnović Lučić</item>
      <item>JAVNOST</item>
    </derivirana_varijabla>
  </DomainObject.Predmet.OstaliListFormated>
  <DomainObject.Predmet.OstaliListFormatedOIB>
    <izvorni_sadrzaj>
      <item>STIPO GUBERAC, OIB 97102864478 punomoćnik sudionika u postupku MOJ STAN d.o.o. za proizvodnju, trgovinu i usluge</item>
      <item>Goran Jujnović Lučić, OIB 62461289936</item>
      <item>JAVNOST</item>
    </izvorni_sadrzaj>
    <derivirana_varijabla naziv="DomainObject.Predmet.OstaliListFormatedOIB_1">
      <item>STIPO GUBERAC, OIB 97102864478 punomoćnik sudionika u postupku MOJ STAN d.o.o. za proizvodnju, trgovinu i usluge</item>
      <item>Goran Jujnović Lučić, OIB 62461289936</item>
      <item>JAVNOST</item>
    </derivirana_varijabla>
  </DomainObject.Predmet.OstaliListFormatedOIB>
  <DomainObject.Predmet.OstaliListFormatedWithAdress>
    <izvorni_sadrzaj>
      <item>STIPO GUBERAC, Šestinac V 7, 35000 Slavonski Brod punomoćnik sudionika u postupku MOJ STAN d.o.o. za proizvodnju, trgovinu i usluge</item>
      <item>Goran Jujnović Lučić, Zadarska 22, 21300 Makarska</item>
      <item>JAVNOST</item>
    </izvorni_sadrzaj>
    <derivirana_varijabla naziv="DomainObject.Predmet.OstaliListFormatedWithAdress_1">
      <item>STIPO GUBERAC, Šestinac V 7, 35000 Slavonski Brod punomoćnik sudionika u postupku MOJ STAN d.o.o. za proizvodnju, trgovinu i usluge</item>
      <item>Goran Jujnović Lučić, Zadarska 22, 21300 Makarska</item>
      <item>JAVNOST</item>
    </derivirana_varijabla>
  </DomainObject.Predmet.OstaliListFormatedWithAdress>
  <DomainObject.Predmet.OstaliListFormatedWithAdressOIB>
    <izvorni_sadrzaj>
      <item>STIPO GUBERAC, OIB 97102864478, Šestinac V 7, 35000 Slavonski Brod punomoćnik sudionika u postupku MOJ STAN d.o.o. za proizvodnju, trgovinu i usluge</item>
      <item>Goran Jujnović Lučić, OIB 62461289936, Zadarska 22, 21300 Makarska</item>
      <item>JAVNOST</item>
    </izvorni_sadrzaj>
    <derivirana_varijabla naziv="DomainObject.Predmet.OstaliListFormatedWithAdressOIB_1">
      <item>STIPO GUBERAC, OIB 97102864478, Šestinac V 7, 35000 Slavonski Brod punomoćnik sudionika u postupku MOJ STAN d.o.o. za proizvodnju, trgovinu i usluge</item>
      <item>Goran Jujnović Lučić, OIB 62461289936, Zadarska 22, 21300 Makarska</item>
      <item>JAVNOST</item>
    </derivirana_varijabla>
  </DomainObject.Predmet.OstaliListFormatedWithAdressOIB>
  <DomainObject.Predmet.OstaliListNazivFormated>
    <izvorni_sadrzaj>
      <item>STIPO GUBERAC</item>
      <item>Goran Jujnović Lučić</item>
      <item>JAVNOST</item>
    </izvorni_sadrzaj>
    <derivirana_varijabla naziv="DomainObject.Predmet.OstaliListNazivFormated_1">
      <item>STIPO GUBERAC</item>
      <item>Goran Jujnović Lučić</item>
      <item>JAVNOST</item>
    </derivirana_varijabla>
  </DomainObject.Predmet.OstaliListNazivFormated>
  <DomainObject.Predmet.OstaliListNazivFormatedOIB>
    <izvorni_sadrzaj>
      <item>STIPO GUBERAC, OIB 97102864478</item>
      <item>Goran Jujnović Lučić, OIB 62461289936</item>
      <item>JAVNOST</item>
    </izvorni_sadrzaj>
    <derivirana_varijabla naziv="DomainObject.Predmet.OstaliListNazivFormatedOIB_1">
      <item>STIPO GUBERAC, OIB 97102864478</item>
      <item>Goran Jujnović Lučić, OIB 62461289936</item>
      <item>JAVNOST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28. kolovoza 2019.</izvorni_sadrzaj>
    <derivirana_varijabla naziv="DomainObject.Datum_1">28. kolovoza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centaz Zagreb</izvorni_sadrzaj>
    <derivirana_varijabla naziv="DomainObject.Predmet.StrankaIDrugi_1">FINA Regionalni centaz Zagreb</derivirana_varijabla>
  </DomainObject.Predmet.StrankaIDrugi>
  <DomainObject.Predmet.ProtustrankaIDrugi>
    <izvorni_sadrzaj>MOJ STAN d.o.o. za proizvodnju, trgovinu i usluge</izvorni_sadrzaj>
    <derivirana_varijabla naziv="DomainObject.Predmet.ProtustrankaIDrugi_1">MOJ STAN d.o.o. za proizvodnju, trgovinu i usluge</derivirana_varijabla>
  </DomainObject.Predmet.ProtustrankaIDrugi>
  <DomainObject.Predmet.StrankaIDrugiAdressOIB>
    <izvorni_sadrzaj>FINA Regionalni centaz Zagreb, OIB 85821130368, Ulica grada Vukovara 70, 10000 Zagreb</izvorni_sadrzaj>
    <derivirana_varijabla naziv="DomainObject.Predmet.StrankaIDrugiAdressOIB_1">FINA Regionalni centaz Zagreb, OIB 85821130368, Ulica grada Vukovara 70, 10000 Zagreb</derivirana_varijabla>
  </DomainObject.Predmet.StrankaIDrugiAdressOIB>
  <DomainObject.Predmet.ProtustrankaIDrugiAdressOIB>
    <izvorni_sadrzaj>MOJ STAN d.o.o. za proizvodnju, trgovinu i usluge, OIB 60714340929, Škorpikova 22, 10000 Zagreb</izvorni_sadrzaj>
    <derivirana_varijabla naziv="DomainObject.Predmet.ProtustrankaIDrugiAdressOIB_1">MOJ STAN d.o.o. za proizvodnju, trgovinu i usluge, OIB 60714340929, Škorpikova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centaz Zagreb</item>
      <item>MOJ STAN d.o.o. za proizvodnju, trgovinu i usluge</item>
      <item>STIPO GUBERAC</item>
      <item>Goran Jujnović Lučić</item>
      <item>JAVNOST</item>
    </izvorni_sadrzaj>
    <derivirana_varijabla naziv="DomainObject.Predmet.SudioniciListNaziv_1">
      <item>FINA Regionalni centaz Zagreb</item>
      <item>MOJ STAN d.o.o. za proizvodnju, trgovinu i usluge</item>
      <item>STIPO GUBERAC</item>
      <item>Goran Jujnović Lučić</item>
      <item>JAVNOST</item>
    </derivirana_varijabla>
  </DomainObject.Predmet.SudioniciListNaziv>
  <DomainObject.Predmet.SudioniciListAdressOIB>
    <izvorni_sadrzaj>
      <item>FINA Regionalni centaz Zagreb, OIB 85821130368, Ulica grada Vukovara 70,10000 Zagreb</item>
      <item>MOJ STAN d.o.o. za proizvodnju, trgovinu i usluge, OIB 60714340929, Škorpikova 22,10000 Zagreb</item>
      <item>STIPO GUBERAC, OIB 97102864478, Šestinac V 7,35000 Slavonski Brod</item>
      <item>Goran Jujnović Lučić, OIB 62461289936, Zadarska 22,21300 Makarska</item>
      <item>JAVNOST</item>
    </izvorni_sadrzaj>
    <derivirana_varijabla naziv="DomainObject.Predmet.SudioniciListAdressOIB_1">
      <item>FINA Regionalni centaz Zagreb, OIB 85821130368, Ulica grada Vukovara 70,10000 Zagreb</item>
      <item>MOJ STAN d.o.o. za proizvodnju, trgovinu i usluge, OIB 60714340929, Škorpikova 22,10000 Zagreb</item>
      <item>STIPO GUBERAC, OIB 97102864478, Šestinac V 7,35000 Slavonski Brod</item>
      <item>Goran Jujnović Lučić, OIB 62461289936, Zadarska 22,21300 Makarska</item>
      <item>JAVNOST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60714340929</item>
      <item>, OIB 97102864478</item>
      <item>, OIB 62461289936</item>
      <item>, OIB null</item>
    </izvorni_sadrzaj>
    <derivirana_varijabla naziv="DomainObject.Predmet.SudioniciListNazivOIB_1">
      <item>, OIB 85821130368</item>
      <item>, OIB 60714340929</item>
      <item>, OIB 97102864478</item>
      <item>, OIB 62461289936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Jujnović Lučić, OIB 62461289936, Strojarska cesta 20/XXII, 10000 Zagreb</item>
    </izvorni_sadrzaj>
    <derivirana_varijabla naziv="DomainObject.Predmet.StecajniUpraviteljiListAddressOIB_1">
      <item>Goran Jujnović Lučić, OIB 62461289936, Strojarska cesta 20/XXII,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8. srpnja 2015.</izvorni_sadrzaj>
    <derivirana_varijabla naziv="DomainObject.Predmet.DatumZadnjeOdrzaneSudskeRadnje_1">8. srpnja 2015.</derivirana_varijabla>
  </DomainObject.Predmet.DatumZadnjeOdrzaneSudskeRadnje>
  <DomainObject.PredzadnjaOdlukaIzPredmeta.DatumDonosenjaOdluke>
    <izvorni_sadrzaj>25. rujna 2018.</izvorni_sadrzaj>
    <derivirana_varijabla naziv="DomainObject.PredzadnjaOdlukaIzPredmeta.DatumDonosenjaOdluke_1">25. rujna 2018.</derivirana_varijabla>
  </DomainObject.PredzadnjaOdlukaIzPredmeta.DatumDonosenjaOdluke>
  <DomainObject.PredzadnjaOdlukaIzPredmeta.Oznaka>
    <izvorni_sadrzaj>St-629/2014-65</izvorni_sadrzaj>
    <derivirana_varijabla naziv="DomainObject.PredzadnjaOdlukaIzPredmeta.Oznaka_1">St-629/2014-65</derivirana_varijabla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E09C3D9-2F56-4DDF-A048-041AAF5C1F18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3</properties:Pages>
  <properties:Words>902</properties:Words>
  <properties:Characters>4981</properties:Characters>
  <properties:Lines>118</properties:Lines>
  <properties:Paragraphs>43</properties:Paragraphs>
  <properties:TotalTime>94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5961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2019-08-26T11:33:00Z</dcterms:created>
  <dc:creator>Gordana Grčić</dc:creator>
  <cp:lastModifiedBy>Gordana Cvitković</cp:lastModifiedBy>
  <cp:lastPrinted>2019-08-28T08:01:00Z</cp:lastPrinted>
  <dcterms:modified xmlns:xsi="http://www.w3.org/2001/XMLSchema-instance" xsi:type="dcterms:W3CDTF">2019-08-28T08:01:00Z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- dosuda (St-629-2014 rješenje o dosudi razlučnom oslobađanje od polaganja kupovnine - MOJ STAN.docx)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