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d4b0" w14:paraId="42cd4b0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  <w:t xml:space="preserve">            13 St-</w:t>
      </w:r>
      <w:r w:rsidR="00BA5F8D">
        <w:rPr>
          <w:sz w:val="22"/>
          <w:szCs w:val="22"/>
        </w:rPr>
        <w:t>291/16-98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="0072733B">
        <w:t xml:space="preserve"> dužnikom : </w:t>
      </w:r>
      <w:r w:rsidR="00CC3E22">
        <w:t xml:space="preserve">GEODETSKI ZAVOD, Zavod za projektiranje i izvođenje geodetskih radova d.d. u stečaju, Osijek, </w:t>
      </w:r>
      <w:r w:rsidR="00BA5F8D">
        <w:t xml:space="preserve">MBS: </w:t>
      </w:r>
      <w:r w:rsidR="00CC3E22">
        <w:t>030028732, OIB: 80480339029</w:t>
      </w:r>
      <w:r w:rsidR="00BA5F8D">
        <w:t>, dana 22. svibnja</w:t>
      </w:r>
      <w:r w:rsidR="00876D0C">
        <w:t xml:space="preserve"> 2017.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876D0C" w:rsidP="00CC3E22" w:rsidR="008A281B">
      <w:pPr>
        <w:pStyle w:val="Tijeloteksta"/>
        <w:numPr>
          <w:ilvl w:val="0"/>
          <w:numId w:val="25"/>
        </w:numPr>
      </w:pPr>
      <w:r w:rsidRPr="0072733B">
        <w:rPr>
          <w:bCs/>
        </w:rPr>
        <w:t>Stečajnom</w:t>
      </w:r>
      <w:r w:rsidR="00E94D82" w:rsidRPr="0072733B">
        <w:rPr>
          <w:bCs/>
        </w:rPr>
        <w:t xml:space="preserve"> upravitelj</w:t>
      </w:r>
      <w:r w:rsidRPr="0072733B">
        <w:rPr>
          <w:bCs/>
        </w:rPr>
        <w:t xml:space="preserve">u </w:t>
      </w:r>
      <w:r w:rsidR="00BA5F8D">
        <w:t>Zlatku</w:t>
      </w:r>
      <w:r w:rsidR="00BA5F8D" w:rsidRPr="00AC1DB4">
        <w:t xml:space="preserve"> </w:t>
      </w:r>
      <w:proofErr w:type="spellStart"/>
      <w:r w:rsidR="00BA5F8D" w:rsidRPr="00AC1DB4">
        <w:t>Markasović</w:t>
      </w:r>
      <w:r w:rsidR="00BA5F8D">
        <w:t>u</w:t>
      </w:r>
      <w:proofErr w:type="spellEnd"/>
      <w:r w:rsidR="00BA5F8D">
        <w:t>,</w:t>
      </w:r>
      <w:r w:rsidR="00BA5F8D" w:rsidRPr="00AC1DB4">
        <w:t xml:space="preserve"> mr. iur. iz Osijeka, Vijenac Ivana Meštrovića 50, OIB 82230536462</w:t>
      </w:r>
      <w:r w:rsidR="00BA5F8D">
        <w:t xml:space="preserve">,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proofErr w:type="spellStart"/>
      <w:r w:rsidR="008A281B" w:rsidRPr="005F32B9">
        <w:t>dužnikom</w:t>
      </w:r>
      <w:proofErr w:type="spellEnd"/>
      <w:r w:rsidR="008A281B" w:rsidRPr="005F32B9">
        <w:t xml:space="preserve"> </w:t>
      </w:r>
      <w:r w:rsidR="00CC3E22">
        <w:t>GEODETSKI ZAVOD, Zavod za projektiranje i izvođenje geodetskih radova d.d. u stečaju, Osijek, MBS: 030028732, OIB: 80480339029.</w:t>
      </w:r>
    </w:p>
    <w:p w:rsidRDefault="00CC3E22" w:rsidP="00CC3E22" w:rsidR="00CC3E22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</w:t>
      </w:r>
      <w:r w:rsidR="000C1512">
        <w:t xml:space="preserve"> </w:t>
      </w:r>
      <w:r>
        <w:t xml:space="preserve"> isplati na žiro račun stečajn</w:t>
      </w:r>
      <w:r w:rsidR="000C1512">
        <w:t>og</w:t>
      </w:r>
      <w:r>
        <w:t xml:space="preserve"> </w:t>
      </w:r>
      <w:r w:rsidR="00F35285">
        <w:t>upravitelj</w:t>
      </w:r>
      <w:r w:rsidR="000C1512">
        <w:t>a</w:t>
      </w:r>
      <w:r w:rsidR="00CE72CB">
        <w:t xml:space="preserve"> </w:t>
      </w:r>
      <w:r w:rsidR="00BA5F8D">
        <w:t xml:space="preserve">Zlatka </w:t>
      </w:r>
      <w:proofErr w:type="spellStart"/>
      <w:r w:rsidR="00BA5F8D">
        <w:t>Markasovića</w:t>
      </w:r>
      <w:proofErr w:type="spellEnd"/>
      <w:r w:rsidR="00BA5F8D">
        <w:t>, mr. iur. iz Osijeka, IBAN: HR7625000093120066063,</w:t>
      </w:r>
      <w:r w:rsidR="000C1512">
        <w:t xml:space="preserve"> </w:t>
      </w:r>
      <w:r w:rsidR="00747DCE">
        <w:t xml:space="preserve">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72733B" w:rsidR="0072733B">
      <w:pPr>
        <w:pStyle w:val="Tijeloteksta"/>
        <w:ind w:firstLine="708"/>
        <w:rPr>
          <w:bCs/>
        </w:rPr>
      </w:pPr>
      <w:r>
        <w:rPr>
          <w:bCs/>
        </w:rPr>
        <w:t xml:space="preserve">Rješenjem ovog suda </w:t>
      </w:r>
      <w:r w:rsidR="008A281B">
        <w:rPr>
          <w:bCs/>
        </w:rPr>
        <w:t xml:space="preserve">13 </w:t>
      </w:r>
      <w:r>
        <w:rPr>
          <w:bCs/>
        </w:rPr>
        <w:t>St-</w:t>
      </w:r>
      <w:r w:rsidR="00CC3E22">
        <w:rPr>
          <w:bCs/>
        </w:rPr>
        <w:t>291-16.</w:t>
      </w:r>
      <w:r w:rsidR="0072733B">
        <w:rPr>
          <w:bCs/>
        </w:rPr>
        <w:t xml:space="preserve"> </w:t>
      </w:r>
      <w:r w:rsidR="00CC3E22">
        <w:rPr>
          <w:bCs/>
        </w:rPr>
        <w:t>od 18.3. 2016</w:t>
      </w:r>
      <w:r w:rsidR="0072733B">
        <w:rPr>
          <w:bCs/>
        </w:rPr>
        <w:t>.</w:t>
      </w:r>
      <w:r>
        <w:rPr>
          <w:bCs/>
        </w:rPr>
        <w:t xml:space="preserve"> godine pokrenut je prethodni postupak nad dužnikom</w:t>
      </w:r>
      <w:r w:rsidR="0072733B" w:rsidRPr="0072733B">
        <w:t xml:space="preserve"> </w:t>
      </w:r>
      <w:r w:rsidR="00CC3E22">
        <w:t>GEODETSKI ZAVOD, Zavod za projektiranje i izvođenje geodetskih radova d.d. u stečaju, Osijek, MBS: 030028732, OIB: 80480339029.</w:t>
      </w:r>
    </w:p>
    <w:p w:rsidRDefault="0072733B" w:rsidP="0072733B" w:rsidR="0072733B" w:rsidRPr="0072733B">
      <w:pPr>
        <w:pStyle w:val="Tijeloteksta"/>
        <w:ind w:firstLine="708"/>
        <w:rPr>
          <w:bCs/>
        </w:rPr>
      </w:pPr>
    </w:p>
    <w:p w:rsidRDefault="0072733B" w:rsidP="0072733B" w:rsidR="00CC3E22">
      <w:pPr>
        <w:pStyle w:val="Tijeloteksta"/>
        <w:ind w:firstLine="708"/>
        <w:rPr>
          <w:bCs/>
        </w:rPr>
      </w:pPr>
      <w:r w:rsidRPr="0072733B">
        <w:rPr>
          <w:bCs/>
        </w:rPr>
        <w:t xml:space="preserve"> </w:t>
      </w:r>
      <w:r w:rsidR="008A281B" w:rsidRPr="008A281B">
        <w:t xml:space="preserve"> </w:t>
      </w:r>
      <w:r w:rsidR="00916CB5">
        <w:rPr>
          <w:bCs/>
        </w:rPr>
        <w:t xml:space="preserve">Istim rješenjem imenovan je </w:t>
      </w:r>
      <w:r w:rsidR="000C1512">
        <w:rPr>
          <w:bCs/>
        </w:rPr>
        <w:t>privremeni</w:t>
      </w:r>
      <w:r w:rsidR="00700650">
        <w:rPr>
          <w:bCs/>
        </w:rPr>
        <w:t xml:space="preserve"> </w:t>
      </w:r>
      <w:r w:rsidR="00916CB5">
        <w:rPr>
          <w:bCs/>
        </w:rPr>
        <w:t>stečajn</w:t>
      </w:r>
      <w:r w:rsidR="000C1512">
        <w:rPr>
          <w:bCs/>
        </w:rPr>
        <w:t xml:space="preserve">i upravitelj </w:t>
      </w:r>
      <w:r w:rsidR="00CC3E22">
        <w:t>Zlatku</w:t>
      </w:r>
      <w:r w:rsidR="00CC3E22" w:rsidRPr="00AC1DB4">
        <w:t xml:space="preserve"> </w:t>
      </w:r>
      <w:proofErr w:type="spellStart"/>
      <w:r w:rsidR="00CC3E22" w:rsidRPr="00AC1DB4">
        <w:t>Markasović</w:t>
      </w:r>
      <w:r w:rsidR="00CC3E22">
        <w:t>u</w:t>
      </w:r>
      <w:proofErr w:type="spellEnd"/>
      <w:r w:rsidR="00CC3E22">
        <w:t>,</w:t>
      </w:r>
      <w:r w:rsidR="00CC3E22" w:rsidRPr="00AC1DB4">
        <w:t xml:space="preserve"> mr. iur. iz Osijeka, Vijenac Ivana Meštrovića 50, OIB 82230536462</w:t>
      </w:r>
      <w:r w:rsidR="00CC3E22">
        <w:t xml:space="preserve">, </w:t>
      </w:r>
      <w:r w:rsidR="00916CB5"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</w:t>
      </w:r>
    </w:p>
    <w:p w:rsidRDefault="00CC3E22" w:rsidP="00CC3E22" w:rsidR="00CC3E22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13 St-291/16-98</w:t>
      </w:r>
    </w:p>
    <w:p w:rsidRDefault="00CC3E22" w:rsidP="00CC3E22" w:rsidR="00CC3E22">
      <w:pPr>
        <w:pStyle w:val="Tijeloteksta"/>
        <w:ind w:firstLine="708"/>
        <w:jc w:val="right"/>
        <w:rPr>
          <w:sz w:val="22"/>
          <w:szCs w:val="22"/>
        </w:rPr>
      </w:pPr>
    </w:p>
    <w:p w:rsidRDefault="00CC3E22" w:rsidP="00CC3E22" w:rsidR="00CC3E22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CC3E22" w:rsidP="0072733B" w:rsidR="00CC3E22">
      <w:pPr>
        <w:pStyle w:val="Tijeloteksta"/>
        <w:ind w:firstLine="708"/>
        <w:rPr>
          <w:bCs/>
        </w:rPr>
      </w:pPr>
    </w:p>
    <w:p w:rsidRDefault="00CC3E22" w:rsidP="00CC3E22" w:rsidR="00CC3E22">
      <w:pPr>
        <w:pStyle w:val="Tijeloteksta"/>
        <w:rPr>
          <w:bCs/>
        </w:rPr>
      </w:pPr>
    </w:p>
    <w:p w:rsidRDefault="00B03C6B" w:rsidP="00CC3E22" w:rsidR="006737FA">
      <w:pPr>
        <w:pStyle w:val="Tijeloteksta"/>
        <w:rPr>
          <w:bCs/>
        </w:rPr>
      </w:pPr>
      <w:r>
        <w:rPr>
          <w:bCs/>
        </w:rPr>
        <w:t xml:space="preserve">stečajnog dužnika, mogućnostima provođenja stečajnog postupka nad njegovom imovinom, kao i ispita postoje li kod  dužnika razlozi za otvaranje stečajnog postupka. </w:t>
      </w:r>
    </w:p>
    <w:p w:rsidRDefault="006737FA" w:rsidP="00CC3E22" w:rsidR="006737FA">
      <w:pPr>
        <w:pStyle w:val="Tijeloteksta"/>
        <w:rPr>
          <w:bCs/>
        </w:rPr>
      </w:pPr>
    </w:p>
    <w:p w:rsidRDefault="00B03C6B" w:rsidP="006737FA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737FA">
        <w:rPr>
          <w:bCs/>
        </w:rPr>
        <w:t>i stečajni</w:t>
      </w:r>
      <w:r>
        <w:rPr>
          <w:bCs/>
        </w:rPr>
        <w:t xml:space="preserve"> upravitelj o</w:t>
      </w:r>
      <w:r w:rsidR="006737FA">
        <w:rPr>
          <w:bCs/>
        </w:rPr>
        <w:t>bavio</w:t>
      </w:r>
      <w:r>
        <w:rPr>
          <w:bCs/>
        </w:rPr>
        <w:t xml:space="preserve"> je sv</w:t>
      </w:r>
      <w:r w:rsidR="006737FA">
        <w:rPr>
          <w:bCs/>
        </w:rPr>
        <w:t>e potrebne radnje, te je sastavio</w:t>
      </w:r>
      <w:r>
        <w:rPr>
          <w:bCs/>
        </w:rPr>
        <w:t xml:space="preserve"> i dostavi</w:t>
      </w:r>
      <w:r w:rsidR="006737FA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6737FA">
        <w:rPr>
          <w:bCs/>
        </w:rPr>
        <w:t>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CC3E22">
        <w:rPr>
          <w:bCs/>
        </w:rPr>
        <w:t>18. srpnja 2016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015FF">
        <w:t>22</w:t>
      </w:r>
      <w:r w:rsidR="0072733B">
        <w:t xml:space="preserve">. svibnja </w:t>
      </w:r>
      <w:r w:rsidR="006737FA">
        <w:t>2017. godine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7E4D9D" w:rsidP="009A6857" w:rsidR="007E4D9D">
      <w:pPr>
        <w:ind w:firstLine="708"/>
        <w:jc w:val="both"/>
      </w:pPr>
    </w:p>
    <w:p w:rsidRDefault="005015FF" w:rsidP="005015FF" w:rsidR="005015FF">
      <w:pPr>
        <w:pStyle w:val="Tijeloteksta"/>
        <w:jc w:val="left"/>
      </w:pPr>
      <w:r>
        <w:t xml:space="preserve">Zapisničar :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STEČAJNI SUDAC :</w:t>
      </w:r>
    </w:p>
    <w:p w:rsidRDefault="005015FF" w:rsidP="005015FF" w:rsidR="005015FF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Jadranka Herman</w:t>
      </w:r>
    </w:p>
    <w:p w:rsidRDefault="005015FF" w:rsidP="005015FF" w:rsidR="005015FF">
      <w:pPr>
        <w:pStyle w:val="Tijeloteksta"/>
        <w:jc w:val="left"/>
      </w:pPr>
    </w:p>
    <w:p w:rsidRDefault="005015FF" w:rsidP="005015FF" w:rsidR="005015F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15FF" w:rsidP="005015FF" w:rsidR="005015FF">
      <w:pPr>
        <w:pStyle w:val="Tijeloteksta"/>
        <w:jc w:val="left"/>
      </w:pPr>
    </w:p>
    <w:p w:rsidRDefault="005015FF" w:rsidP="005015FF" w:rsidR="005015FF">
      <w:pPr>
        <w:pStyle w:val="Tijeloteksta"/>
        <w:jc w:val="left"/>
      </w:pPr>
    </w:p>
    <w:p w:rsidRDefault="005015FF" w:rsidP="005015FF" w:rsidR="005015FF">
      <w:pPr>
        <w:pStyle w:val="Tijeloteksta"/>
        <w:jc w:val="left"/>
      </w:pPr>
      <w:r>
        <w:t>UPUTA O PRAVNOM LIJEKU:</w:t>
      </w:r>
    </w:p>
    <w:p w:rsidRDefault="005015FF" w:rsidP="005015FF" w:rsidR="005015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5015FF" w:rsidP="005015FF" w:rsidR="005015FF">
      <w:pPr>
        <w:pStyle w:val="Tijeloteksta"/>
        <w:jc w:val="left"/>
      </w:pPr>
    </w:p>
    <w:p w:rsidRDefault="005015FF" w:rsidP="005015FF" w:rsidR="005015FF">
      <w:pPr>
        <w:pStyle w:val="Tijeloteksta"/>
        <w:jc w:val="left"/>
      </w:pPr>
    </w:p>
    <w:p w:rsidRDefault="005015FF" w:rsidP="005015FF" w:rsidR="005015FF">
      <w:pPr>
        <w:pStyle w:val="Tijeloteksta"/>
        <w:jc w:val="left"/>
      </w:pPr>
      <w:r>
        <w:t>D N A :</w:t>
      </w:r>
    </w:p>
    <w:p w:rsidRDefault="005015FF" w:rsidP="005015FF" w:rsidR="005015F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</w:p>
    <w:p w:rsidRDefault="005015FF" w:rsidP="005015FF" w:rsidR="005015F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5015FF" w:rsidP="005015FF" w:rsidR="005015FF">
      <w:pPr>
        <w:pStyle w:val="Tijeloteksta"/>
        <w:numPr>
          <w:ilvl w:val="0"/>
          <w:numId w:val="21"/>
        </w:numPr>
        <w:jc w:val="left"/>
      </w:pPr>
      <w:r>
        <w:t>Kal. 10/1</w:t>
      </w:r>
    </w:p>
    <w:p w:rsidRDefault="005015FF" w:rsidP="005015FF" w:rsidR="005015FF">
      <w:pPr>
        <w:ind w:firstLine="708"/>
        <w:jc w:val="both"/>
      </w:pPr>
    </w:p>
    <w:p w:rsidRDefault="005015FF" w:rsidP="005015FF" w:rsidR="005015FF">
      <w:pPr>
        <w:ind w:firstLine="708"/>
        <w:jc w:val="both"/>
      </w:pPr>
    </w:p>
    <w:p w:rsidRDefault="006737FA" w:rsidP="006737FA" w:rsidR="006737FA" w:rsidRPr="00A930D6"/>
    <w:sectPr w:rsidSect="00254F96" w:rsidR="006737FA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F8D" w:rsidR="00BA5F8D">
      <w:r>
        <w:separator/>
      </w:r>
    </w:p>
  </w:endnote>
  <w:endnote w:id="0" w:type="continuationSeparator">
    <w:p w:rsidRDefault="00BA5F8D" w:rsidR="00BA5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F8D" w:rsidR="00BA5F8D">
      <w:r>
        <w:separator/>
      </w:r>
    </w:p>
  </w:footnote>
  <w:footnote w:id="0" w:type="continuationSeparator">
    <w:p w:rsidRDefault="00BA5F8D" w:rsidR="00BA5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8D" w:rsidP="000047E7" w:rsidR="00BA5F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5F8D" w:rsidR="00BA5F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8D" w:rsidP="000047E7" w:rsidR="00BA5F8D">
    <w:pPr>
      <w:pStyle w:val="Zaglavlje"/>
      <w:framePr w:y="1" w:xAlign="center" w:vAnchor="text" w:hAnchor="margin" w:wrap="around"/>
      <w:rPr>
        <w:rStyle w:val="Brojstranice"/>
      </w:rPr>
    </w:pPr>
  </w:p>
  <w:p w:rsidRDefault="00BA5F8D" w:rsidP="002B14B2" w:rsidR="00BA5F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25A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1512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37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6C3A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93A8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23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147D"/>
    <w:rsid w:val="004F2325"/>
    <w:rsid w:val="004F33D8"/>
    <w:rsid w:val="00500BBD"/>
    <w:rsid w:val="005015FF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37FA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3B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6D0C"/>
    <w:rsid w:val="00877FCE"/>
    <w:rsid w:val="00890926"/>
    <w:rsid w:val="008948B7"/>
    <w:rsid w:val="008A136C"/>
    <w:rsid w:val="008A281B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561E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5F8D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6B1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3E22"/>
    <w:rsid w:val="00CD05B0"/>
    <w:rsid w:val="00CD59C4"/>
    <w:rsid w:val="00CD5EBA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579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3C8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93A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3A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93A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3A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645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8316D-467E-47AF-9CB5-F4CDF1824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451</properties:Words>
  <properties:Characters>2457</properties:Characters>
  <properties:Lines>89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2017-05-22T06:17:00Z</dcterms:created>
  <dc:creator>hermanj</dc:creator>
  <cp:lastModifiedBy>Marija Galić</cp:lastModifiedBy>
  <cp:lastPrinted>2017-05-22T06:23:00Z</cp:lastPrinted>
  <dcterms:modified xmlns:xsi="http://www.w3.org/2001/XMLSchema-instance" xsi:type="dcterms:W3CDTF">2017-05-24T12:05:00Z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