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dca77" w14:paraId="a7dca77" w:rsidRDefault="00D50C7E" w:rsidP="00856D1C" w:rsidR="00856D1C">
      <w:pPr>
        <w:jc w:val="right"/>
        <w15:collapsed w:val="false"/>
      </w:pPr>
      <w:r>
        <w:t xml:space="preserve">Poslovni broj: </w:t>
      </w:r>
      <w:r w:rsidR="00856D1C">
        <w:t>6 St-</w:t>
      </w:r>
      <w:r w:rsidR="00B4753D">
        <w:t>1059/13-28</w:t>
      </w:r>
    </w:p>
    <w:p w:rsidRDefault="00D50C7E" w:rsidP="00D50C7E" w:rsidR="00D50C7E">
      <w:pPr>
        <w:jc w:val="both"/>
      </w:pP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0C7E" w:rsidP="00D50C7E" w:rsidR="00D50C7E" w:rsidRPr="00D21A2C">
      <w:pPr>
        <w:jc w:val="both"/>
      </w:pPr>
    </w:p>
    <w:p w:rsidRDefault="00D50C7E" w:rsidP="00D50C7E" w:rsidR="00D50C7E" w:rsidRPr="00EF7ED8">
      <w:pPr>
        <w:ind w:hanging="720" w:left="360"/>
        <w:jc w:val="both"/>
      </w:pPr>
      <w:r>
        <w:t xml:space="preserve">  </w:t>
      </w:r>
      <w:r w:rsidRPr="00EF7ED8">
        <w:t>Republika Hrvatska</w:t>
      </w:r>
    </w:p>
    <w:p w:rsidRDefault="00D50C7E" w:rsidP="00D50C7E" w:rsidR="00D50C7E">
      <w:pPr>
        <w:ind w:hanging="720" w:left="360"/>
        <w:jc w:val="both"/>
        <w:rPr>
          <w:sz w:val="22"/>
          <w:szCs w:val="22"/>
        </w:rPr>
      </w:pPr>
      <w:r>
        <w:rPr>
          <w:sz w:val="22"/>
          <w:szCs w:val="22"/>
        </w:rPr>
        <w:t>Trgovački sud u Osijeku</w:t>
      </w:r>
    </w:p>
    <w:p w:rsidRDefault="00D50C7E" w:rsidP="00942EA1" w:rsidR="00856D1C">
      <w:pPr>
        <w:ind w:hanging="720" w:left="360"/>
        <w:jc w:val="both"/>
        <w:rPr>
          <w:sz w:val="22"/>
          <w:szCs w:val="22"/>
        </w:rPr>
      </w:pPr>
      <w:r>
        <w:rPr>
          <w:sz w:val="22"/>
          <w:szCs w:val="22"/>
        </w:rPr>
        <w:t xml:space="preserve"> Osijek, Zagrebačka 2</w:t>
      </w:r>
    </w:p>
    <w:p w:rsidRDefault="00856D1C" w:rsidP="00856D1C" w:rsidR="00856D1C" w:rsidRPr="00F70F4D">
      <w:pPr>
        <w:ind w:hanging="720" w:left="360"/>
        <w:rPr>
          <w:sz w:val="22"/>
          <w:szCs w:val="22"/>
        </w:rPr>
      </w:pPr>
    </w:p>
    <w:p w:rsidRDefault="00856D1C" w:rsidP="00856D1C" w:rsidR="00856D1C">
      <w:pPr>
        <w:jc w:val="center"/>
      </w:pPr>
      <w:r>
        <w:t>R</w:t>
      </w:r>
      <w:r w:rsidR="00D50C7E">
        <w:t xml:space="preserve"> </w:t>
      </w:r>
      <w:r>
        <w:t>E</w:t>
      </w:r>
      <w:r w:rsidR="00D50C7E">
        <w:t xml:space="preserve"> </w:t>
      </w:r>
      <w:r>
        <w:t>P</w:t>
      </w:r>
      <w:r w:rsidR="00D50C7E">
        <w:t xml:space="preserve"> </w:t>
      </w:r>
      <w:r>
        <w:t>U</w:t>
      </w:r>
      <w:r w:rsidR="00D50C7E">
        <w:t xml:space="preserve"> </w:t>
      </w:r>
      <w:r>
        <w:t>B</w:t>
      </w:r>
      <w:r w:rsidR="00D50C7E">
        <w:t xml:space="preserve"> </w:t>
      </w:r>
      <w:r>
        <w:t>L</w:t>
      </w:r>
      <w:r w:rsidR="00D50C7E">
        <w:t xml:space="preserve"> </w:t>
      </w:r>
      <w:r>
        <w:t>I</w:t>
      </w:r>
      <w:r w:rsidR="00D50C7E">
        <w:t xml:space="preserve"> </w:t>
      </w:r>
      <w:r>
        <w:t>K</w:t>
      </w:r>
      <w:r w:rsidR="00D50C7E">
        <w:t xml:space="preserve"> </w:t>
      </w:r>
      <w:r>
        <w:t xml:space="preserve">A </w:t>
      </w:r>
      <w:r w:rsidR="00D50C7E">
        <w:t xml:space="preserve"> </w:t>
      </w:r>
      <w:r>
        <w:t>H</w:t>
      </w:r>
      <w:r w:rsidR="00D50C7E">
        <w:t xml:space="preserve"> </w:t>
      </w:r>
      <w:r>
        <w:t>R</w:t>
      </w:r>
      <w:r w:rsidR="00D50C7E">
        <w:t xml:space="preserve"> </w:t>
      </w:r>
      <w:r>
        <w:t>V</w:t>
      </w:r>
      <w:r w:rsidR="00D50C7E">
        <w:t xml:space="preserve"> </w:t>
      </w:r>
      <w:r>
        <w:t>A</w:t>
      </w:r>
      <w:r w:rsidR="00D50C7E">
        <w:t xml:space="preserve"> </w:t>
      </w:r>
      <w:r>
        <w:t>T</w:t>
      </w:r>
      <w:r w:rsidR="00D50C7E">
        <w:t xml:space="preserve"> </w:t>
      </w:r>
      <w:r>
        <w:t>S</w:t>
      </w:r>
      <w:r w:rsidR="00D50C7E">
        <w:t xml:space="preserve"> </w:t>
      </w:r>
      <w:r>
        <w:t>K</w:t>
      </w:r>
      <w:r w:rsidR="00D50C7E">
        <w:t xml:space="preserve"> </w:t>
      </w:r>
      <w:r>
        <w:t>A</w:t>
      </w:r>
    </w:p>
    <w:p w:rsidRDefault="00856D1C" w:rsidP="00856D1C" w:rsidR="00856D1C">
      <w:pPr>
        <w:jc w:val="center"/>
      </w:pPr>
    </w:p>
    <w:p w:rsidRDefault="00725AE7" w:rsidP="00856D1C" w:rsidR="00856D1C">
      <w:pPr>
        <w:jc w:val="center"/>
      </w:pPr>
      <w:r>
        <w:t xml:space="preserve">R J E Š E N J E </w:t>
      </w:r>
    </w:p>
    <w:p w:rsidRDefault="00856D1C" w:rsidP="00856D1C" w:rsidR="00856D1C"/>
    <w:p w:rsidRDefault="00856D1C" w:rsidP="00856D1C" w:rsidR="00856D1C"/>
    <w:p w:rsidRDefault="00856D1C" w:rsidP="00856D1C" w:rsidR="00856D1C">
      <w:pPr>
        <w:pStyle w:val="Tijeloteksta"/>
        <w:ind w:firstLine="708"/>
      </w:pPr>
      <w:r>
        <w:t>Trgovački sud u Osijeku, po stečajnoj sutkinji Nadi Roso, u stečajnom predmetu stečajnog dužnika</w:t>
      </w:r>
      <w:r w:rsidRPr="002E09C0">
        <w:rPr>
          <w:b/>
        </w:rPr>
        <w:t xml:space="preserve">: </w:t>
      </w:r>
      <w:r w:rsidR="00D50C7E" w:rsidRPr="00D50C7E">
        <w:rPr>
          <w:b/>
        </w:rPr>
        <w:t>MENS-KORMAN GRUPA d.o.o. za  trgovinu i usluge, Bapska, Augusta Šenoe 6, MBS 030111226, OIB 04436522142</w:t>
      </w:r>
      <w:r w:rsidR="00D53F47">
        <w:rPr>
          <w:b/>
        </w:rPr>
        <w:t xml:space="preserve"> zastupan po punomoćniku Stjepan </w:t>
      </w:r>
      <w:proofErr w:type="spellStart"/>
      <w:r w:rsidR="00D53F47">
        <w:rPr>
          <w:b/>
        </w:rPr>
        <w:t>Širić</w:t>
      </w:r>
      <w:proofErr w:type="spellEnd"/>
      <w:r w:rsidR="00D53F47">
        <w:rPr>
          <w:b/>
        </w:rPr>
        <w:t xml:space="preserve"> odvjetnik u Osijeku</w:t>
      </w:r>
      <w:r>
        <w:t xml:space="preserve">, dana  </w:t>
      </w:r>
      <w:r w:rsidR="00B4753D">
        <w:t>11</w:t>
      </w:r>
      <w:r w:rsidR="00D50C7E">
        <w:t>. prosinca 2018</w:t>
      </w:r>
      <w:r>
        <w:t>. g.,</w:t>
      </w:r>
    </w:p>
    <w:p w:rsidRDefault="00856D1C" w:rsidP="00856D1C" w:rsidR="00856D1C">
      <w:pPr>
        <w:pStyle w:val="Tijeloteksta"/>
        <w:ind w:firstLine="708"/>
      </w:pPr>
      <w:r>
        <w:t xml:space="preserve">        </w:t>
      </w:r>
    </w:p>
    <w:p w:rsidRDefault="00E77FE6" w:rsidP="0004640C" w:rsidR="00E77FE6" w:rsidRPr="00D14516">
      <w:pPr>
        <w:jc w:val="both"/>
      </w:pPr>
    </w:p>
    <w:p w:rsidRDefault="00E77FE6" w:rsidP="00E77FE6" w:rsidR="00E77FE6">
      <w:pPr>
        <w:jc w:val="center"/>
      </w:pPr>
      <w:r>
        <w:t>r i j e š i o   j e :</w:t>
      </w:r>
    </w:p>
    <w:p w:rsidRDefault="00E77FE6" w:rsidP="00E77FE6" w:rsidR="00E77FE6"/>
    <w:p w:rsidRDefault="00E77FE6" w:rsidP="00E77FE6" w:rsidR="00E77FE6"/>
    <w:p w:rsidRDefault="004F563B" w:rsidP="00826BA0" w:rsidR="00336137">
      <w:pPr>
        <w:pStyle w:val="Odlomakpopisa"/>
        <w:numPr>
          <w:ilvl w:val="0"/>
          <w:numId w:val="10"/>
        </w:numPr>
        <w:ind w:firstLine="709" w:left="0"/>
        <w:jc w:val="both"/>
      </w:pPr>
      <w:r>
        <w:t>Nalaže</w:t>
      </w:r>
      <w:r w:rsidR="00336137">
        <w:t xml:space="preserve"> se </w:t>
      </w:r>
      <w:r w:rsidR="00B4753D">
        <w:t xml:space="preserve">računovodstvu TS Osijek da po pravomoćnosti ovoga Rješenja sa </w:t>
      </w:r>
      <w:proofErr w:type="spellStart"/>
      <w:r w:rsidR="00B4753D">
        <w:t>kontovnika</w:t>
      </w:r>
      <w:proofErr w:type="spellEnd"/>
      <w:r w:rsidR="00B4753D">
        <w:t xml:space="preserve"> 8500 isplati prouzročene troškove ovog postupka u iznosu od 19.631,25 kn punomoćniku odvjetniku Marko </w:t>
      </w:r>
      <w:proofErr w:type="spellStart"/>
      <w:r w:rsidR="00B4753D">
        <w:t>Lešnjaković</w:t>
      </w:r>
      <w:proofErr w:type="spellEnd"/>
      <w:r w:rsidR="00B4753D">
        <w:t xml:space="preserve"> iz Osijeka, Vinkovačka cesta 14 na žiro račun broj HR5924840081105872910</w:t>
      </w:r>
      <w:r w:rsidR="00826BA0">
        <w:t>.</w:t>
      </w:r>
    </w:p>
    <w:p w:rsidRDefault="00336137" w:rsidP="0004640C" w:rsidR="00336137">
      <w:pPr>
        <w:jc w:val="both"/>
      </w:pPr>
    </w:p>
    <w:p w:rsidRDefault="0004640C" w:rsidP="00336137" w:rsidR="00E77FE6">
      <w:pPr>
        <w:ind w:firstLine="708"/>
        <w:jc w:val="center"/>
      </w:pPr>
      <w:r>
        <w:t>O</w:t>
      </w:r>
      <w:r w:rsidR="00E77FE6">
        <w:t>brazloženje</w:t>
      </w:r>
    </w:p>
    <w:p w:rsidRDefault="00E77FE6" w:rsidP="00E77FE6" w:rsidR="00E77FE6"/>
    <w:p w:rsidRDefault="00D53F47" w:rsidP="00D53F47" w:rsidR="00E77FE6">
      <w:pPr>
        <w:jc w:val="both"/>
      </w:pPr>
      <w:r>
        <w:tab/>
        <w:t xml:space="preserve">Rješenjem Trgovačkog suda u Osijeku poslovni broj 13 St-1059/13-15 od 12. listopada 2018. g. odbijen je zahtjev dužnika </w:t>
      </w:r>
      <w:r w:rsidRPr="00D50C7E">
        <w:rPr>
          <w:b/>
        </w:rPr>
        <w:t>MENS-KORMAN GRUPA d.o.o. za  trgovinu i usluge, Bapska</w:t>
      </w:r>
      <w:r>
        <w:rPr>
          <w:b/>
        </w:rPr>
        <w:t xml:space="preserve"> </w:t>
      </w:r>
      <w:r>
        <w:t xml:space="preserve">zastupan po punomoćniku – odvjetniku za naknadu prouzročenih troškova postupka u iznosu od 9.500,00 kn kao neosnovan jer je dužnik do završetka prethodnog postupka postao sposoban za plaćanje a koje Rješenje je Odlukom VTS RH poslovni broj 89 </w:t>
      </w:r>
      <w:proofErr w:type="spellStart"/>
      <w:r>
        <w:t>Pž</w:t>
      </w:r>
      <w:proofErr w:type="spellEnd"/>
      <w:r>
        <w:t>-6358/2018 od 30. listopada 2018. g. ukinuto po žalbi dužnika i predmet vraćen ovome sudu na ponovni postupak.</w:t>
      </w:r>
    </w:p>
    <w:p w:rsidRDefault="00D53F47" w:rsidP="00D53F47" w:rsidR="00D53F47">
      <w:pPr>
        <w:jc w:val="both"/>
      </w:pPr>
    </w:p>
    <w:p w:rsidRDefault="00D53F47" w:rsidP="00D53F47" w:rsidR="00D53F47">
      <w:pPr>
        <w:jc w:val="both"/>
      </w:pPr>
      <w:r>
        <w:tab/>
        <w:t xml:space="preserve">Iz prijedloga FINE RC Osijek Nagodbeno vijeće OS 02 Vinkovci od 19. studenog 2013. g. proizlazi da dužnik </w:t>
      </w:r>
      <w:r w:rsidR="00B4753D">
        <w:t xml:space="preserve">na dan 14.11.2013. g. </w:t>
      </w:r>
      <w:r>
        <w:t xml:space="preserve">ima evidentirane neizvršene osnove za plaćanje u razdoblju duljem od 60 dana, te da su ispunjene pretpostavke propisane odredbom čl. 27 st. 4 Zakona o financijskom poslovanju i </w:t>
      </w:r>
      <w:proofErr w:type="spellStart"/>
      <w:r>
        <w:t>predstečajnoj</w:t>
      </w:r>
      <w:proofErr w:type="spellEnd"/>
      <w:r>
        <w:t xml:space="preserve"> nagodbi (NN br. 108/12, 114/12 i 81/13¸ dalje: Zakona o </w:t>
      </w:r>
      <w:proofErr w:type="spellStart"/>
      <w:r>
        <w:t>predstečajnoj</w:t>
      </w:r>
      <w:proofErr w:type="spellEnd"/>
      <w:r>
        <w:t xml:space="preserve"> nagodbi)</w:t>
      </w:r>
      <w:r w:rsidR="00B4753D">
        <w:t xml:space="preserve"> o čemu u spis dostavljaju Potvrdu FINE od 14.11.2013. g. te prijedlog za pokretanje stečajnog postupka</w:t>
      </w:r>
      <w:r>
        <w:t>.</w:t>
      </w:r>
    </w:p>
    <w:p w:rsidRDefault="00D53F47" w:rsidP="00D53F47" w:rsidR="00D53F47">
      <w:pPr>
        <w:jc w:val="both"/>
      </w:pPr>
      <w:r>
        <w:t xml:space="preserve"> </w:t>
      </w:r>
    </w:p>
    <w:p w:rsidRDefault="00D53F47" w:rsidP="00D53F47" w:rsidR="00B4753D">
      <w:pPr>
        <w:jc w:val="both"/>
      </w:pPr>
      <w:r>
        <w:tab/>
      </w:r>
      <w:r w:rsidR="00B4753D">
        <w:t xml:space="preserve">Nadalje, sud je Rješenjem broj 13 St-1059/13 od 28. siječnja 2014. g. pokrenuto prethodni postupak radi utvrđivanje uvjeta za otvaranje stečajnog postupka nad dužnikom te je istim Rješenjem za privremenog stečajnog upravitelja imenovao </w:t>
      </w:r>
      <w:proofErr w:type="spellStart"/>
      <w:r w:rsidR="00B4753D">
        <w:t>Mirsada</w:t>
      </w:r>
      <w:proofErr w:type="spellEnd"/>
      <w:r w:rsidR="00B4753D">
        <w:t xml:space="preserve"> </w:t>
      </w:r>
      <w:proofErr w:type="spellStart"/>
      <w:r w:rsidR="00B4753D">
        <w:t>Demirovića</w:t>
      </w:r>
      <w:proofErr w:type="spellEnd"/>
      <w:r w:rsidR="00B4753D">
        <w:t xml:space="preserve"> iz </w:t>
      </w:r>
      <w:proofErr w:type="spellStart"/>
      <w:r w:rsidR="00B4753D">
        <w:t>Gunje</w:t>
      </w:r>
      <w:proofErr w:type="spellEnd"/>
      <w:r w:rsidR="00B4753D">
        <w:t>.</w:t>
      </w:r>
    </w:p>
    <w:p w:rsidRDefault="00942EA1" w:rsidP="00942EA1" w:rsidR="00942EA1">
      <w:pPr>
        <w:jc w:val="right"/>
      </w:pPr>
      <w:r>
        <w:lastRenderedPageBreak/>
        <w:t>Poslovni broj: 6 St-1059/13-28</w:t>
      </w:r>
    </w:p>
    <w:p w:rsidRDefault="00942EA1" w:rsidP="00D53F47" w:rsidR="00942EA1">
      <w:pPr>
        <w:jc w:val="both"/>
      </w:pPr>
    </w:p>
    <w:p w:rsidRDefault="00942EA1" w:rsidP="00D53F47" w:rsidR="00942EA1">
      <w:pPr>
        <w:jc w:val="both"/>
      </w:pPr>
    </w:p>
    <w:p w:rsidRDefault="00942EA1" w:rsidP="00D53F47" w:rsidR="00942EA1">
      <w:pPr>
        <w:jc w:val="both"/>
      </w:pPr>
    </w:p>
    <w:p w:rsidRDefault="00B4753D" w:rsidP="00B4753D" w:rsidR="00D53F47">
      <w:pPr>
        <w:ind w:firstLine="708"/>
        <w:jc w:val="both"/>
      </w:pPr>
      <w:r>
        <w:t>I</w:t>
      </w:r>
      <w:r w:rsidR="00D53F47">
        <w:t>z izvješća privremenog stečajnog upravitelja (list 14. – 16. spisa) proizlazi da je dužnik do studenog 2013. g. uredno izvršavao svoje obveze prema zaposlenicima, dobavljačima i Državi, nakon čega mu je bio blokiran poslovni račun, a iz čega bi proizlazilo da je račun dužnika bio blokiran najviše 19 dana u trenutku podnošenja prijedloga, dok iz Potvrde FINE od 20.2.2014. g. (list 17. spisa) proizlazi da je račun dužnika blokiran 101 dan tj. od 19. studenog 2013. g.</w:t>
      </w:r>
    </w:p>
    <w:p w:rsidRDefault="00D53F47" w:rsidP="00D53F47" w:rsidR="00D53F47">
      <w:pPr>
        <w:jc w:val="both"/>
      </w:pPr>
    </w:p>
    <w:p w:rsidRDefault="00D53F47" w:rsidP="00D53F47" w:rsidR="00D53F47">
      <w:pPr>
        <w:jc w:val="both"/>
      </w:pPr>
      <w:r>
        <w:tab/>
        <w:t>Iz Potvrde FINE od 14. studenog 2013. g. (list 13 spisa) proizlazi da dužnik ima evidentirane neizvršene osnove za plaćanje u razdoblju dužem od 60 dana, tj. najmanje od 15. rujna 2013. g.</w:t>
      </w:r>
    </w:p>
    <w:p w:rsidRDefault="00D53F47" w:rsidP="00D53F47" w:rsidR="00D53F47">
      <w:pPr>
        <w:jc w:val="both"/>
      </w:pPr>
    </w:p>
    <w:p w:rsidRDefault="00D53F47" w:rsidP="00D53F47" w:rsidR="006348E1">
      <w:pPr>
        <w:jc w:val="both"/>
      </w:pPr>
      <w:r>
        <w:tab/>
        <w:t xml:space="preserve">S obzirom na </w:t>
      </w:r>
      <w:r w:rsidR="006348E1">
        <w:t xml:space="preserve">tako proturječnu dokumentaciju u spisu prijeporno je jesu li uopće bile ispunjene pretpostavke za podnošenje prijedloga za pokretanje stečajnog postupka a kako je to predložila FINA prijedlogom od 19. studenog 2013. g. </w:t>
      </w:r>
      <w:r w:rsidR="00B4753D">
        <w:t>te da li je bilo potrebito nastaviti postupak stečaja određivanjem ročišta za ispitivanje uvjeta za otvaranje stečajnog postupka nad dužnikom kako je to odlučeno Rješenjem ovog suda 13 St-1059/13 od 10. travnja 2014. g.</w:t>
      </w:r>
    </w:p>
    <w:p w:rsidRDefault="00B4753D" w:rsidP="00D53F47" w:rsidR="00B4753D">
      <w:pPr>
        <w:jc w:val="both"/>
      </w:pPr>
    </w:p>
    <w:p w:rsidRDefault="00B4753D" w:rsidP="00D53F47" w:rsidR="00B4753D">
      <w:pPr>
        <w:jc w:val="both"/>
      </w:pPr>
      <w:r>
        <w:tab/>
        <w:t xml:space="preserve">Na održanom ročištu za ispitivanje uvjeta za otvaranje stečajnog postupka nad dužnikom dana 27. svibnja 2014. g. </w:t>
      </w:r>
      <w:proofErr w:type="spellStart"/>
      <w:r w:rsidR="00166559">
        <w:t>z.z</w:t>
      </w:r>
      <w:proofErr w:type="spellEnd"/>
      <w:r w:rsidR="00166559">
        <w:t>. dužnika zastupan po punomoćniku - odvjetniku protivio se prijedlogu za otvaranje stečajnog postupka navodeći da kod stečajnog dužnika nije utvrđeno postojanje stečajnog razloga a iz navoda privremenog stečajnog upravitelja na istom ročištu, utvrđeno je da je isti ispitao poslovne aktivnosti dužnika nakon 17. ožujka 2014. g. navodeći da dužnik više nije nesposoban za plaćanje a niti prezadužen a da razlika između ukupne dužnikove imovine i obveza ukazuje da dužnik nije prezadužen.</w:t>
      </w:r>
    </w:p>
    <w:p w:rsidRDefault="006348E1" w:rsidP="00D53F47" w:rsidR="006348E1">
      <w:pPr>
        <w:jc w:val="both"/>
      </w:pPr>
    </w:p>
    <w:p w:rsidRDefault="006348E1" w:rsidP="00D53F47" w:rsidR="00166559">
      <w:pPr>
        <w:jc w:val="both"/>
      </w:pPr>
      <w:r>
        <w:tab/>
        <w:t>Slijedom navedenog</w:t>
      </w:r>
      <w:r w:rsidR="00166559">
        <w:t xml:space="preserve"> privremeni stečajni upravitelj nije niti naveo a niti ispitao da li su kod dužnika bile ispunjene pretpostavke za otvaranje stečajnog postupka na dan podnošenja prijedloga FINE 19.11.2013. g. odnosno da li su točni navodi iz Potvrde FINE od 14.11.2013. g. da je dužnik na navedeni datum blokiran u razdoblju dužem od 60 dana. </w:t>
      </w:r>
    </w:p>
    <w:p w:rsidRDefault="00166559" w:rsidP="00D53F47" w:rsidR="00166559">
      <w:pPr>
        <w:jc w:val="both"/>
      </w:pPr>
    </w:p>
    <w:p w:rsidRDefault="00166559" w:rsidP="00D53F47" w:rsidR="00166559">
      <w:pPr>
        <w:jc w:val="both"/>
      </w:pPr>
      <w:r>
        <w:tab/>
        <w:t>Podneskom od 28. svibnja 2014. g. dužnik zastupan po punomoćniku predložio je da se odbije prijedlog FINE za otvaranje stečaja nad dužnikom te da se dužniku naknade prouzročeni troškovi postupka u iznosu od 6.350,00 kn na ime zastupanja na ročištu sastava podneska te troškova koje je dužnik imao pribavljanjem materijalne dokumentacije kod FINE.</w:t>
      </w:r>
    </w:p>
    <w:p w:rsidRDefault="00166559" w:rsidP="00D53F47" w:rsidR="00166559">
      <w:pPr>
        <w:jc w:val="both"/>
      </w:pPr>
    </w:p>
    <w:p w:rsidRDefault="00166559" w:rsidP="00D53F47" w:rsidR="00166559">
      <w:pPr>
        <w:jc w:val="both"/>
      </w:pPr>
      <w:r>
        <w:tab/>
        <w:t>Pravomoćnim Rješenjem TS Osijek 13 St-1059/13 od 3. lipnja 2014. g. obustavljen je postupak za otvaranje stečaja nad dužnikom.</w:t>
      </w:r>
    </w:p>
    <w:p w:rsidRDefault="00166559" w:rsidP="00D53F47" w:rsidR="00166559">
      <w:pPr>
        <w:jc w:val="both"/>
      </w:pPr>
    </w:p>
    <w:p w:rsidRDefault="00166559" w:rsidP="00D53F47" w:rsidR="00166559">
      <w:pPr>
        <w:jc w:val="both"/>
      </w:pPr>
      <w:r>
        <w:tab/>
        <w:t>Podneskom od 6. lipnja 2014. g. dužnik zastupan po punomoćniku – odvjetniku podnio je pravodobni prijedlog za donošenje dopunskog Rješenja od 3. lipnja 2014. g. navodeći da sud donese odluku i o troškovima postupka o kojima nije odlučio.</w:t>
      </w:r>
    </w:p>
    <w:p w:rsidRDefault="00942EA1" w:rsidP="00D53F47" w:rsidR="00942EA1">
      <w:pPr>
        <w:jc w:val="both"/>
      </w:pPr>
    </w:p>
    <w:p w:rsidRDefault="00942EA1" w:rsidP="00D53F47" w:rsidR="00942EA1">
      <w:pPr>
        <w:jc w:val="both"/>
      </w:pPr>
    </w:p>
    <w:p w:rsidRDefault="00942EA1" w:rsidP="00D53F47" w:rsidR="00942EA1">
      <w:pPr>
        <w:jc w:val="both"/>
      </w:pPr>
    </w:p>
    <w:p w:rsidRDefault="00942EA1" w:rsidP="00D53F47" w:rsidR="00942EA1">
      <w:pPr>
        <w:jc w:val="both"/>
      </w:pPr>
    </w:p>
    <w:p w:rsidRDefault="00942EA1" w:rsidP="00942EA1" w:rsidR="00942EA1">
      <w:pPr>
        <w:jc w:val="right"/>
      </w:pPr>
      <w:r>
        <w:lastRenderedPageBreak/>
        <w:t>Poslovni broj: 6 St-1059/13-28</w:t>
      </w:r>
    </w:p>
    <w:p w:rsidRDefault="00942EA1" w:rsidP="00D53F47" w:rsidR="00942EA1">
      <w:pPr>
        <w:jc w:val="both"/>
      </w:pPr>
    </w:p>
    <w:p w:rsidRDefault="00942EA1" w:rsidP="00D53F47" w:rsidR="00942EA1">
      <w:pPr>
        <w:jc w:val="both"/>
      </w:pPr>
    </w:p>
    <w:p w:rsidRDefault="00166559" w:rsidP="00D53F47" w:rsidR="00166559">
      <w:pPr>
        <w:jc w:val="both"/>
      </w:pPr>
    </w:p>
    <w:p w:rsidRDefault="00166559" w:rsidP="00D53F47" w:rsidR="00166559">
      <w:pPr>
        <w:jc w:val="both"/>
      </w:pPr>
      <w:r>
        <w:tab/>
        <w:t xml:space="preserve">Podneskom od 1. travnja 2016. g. dužnik predlaže da se izvrši brisanje zabilježbe </w:t>
      </w:r>
      <w:proofErr w:type="spellStart"/>
      <w:r>
        <w:t>predstečajne</w:t>
      </w:r>
      <w:proofErr w:type="spellEnd"/>
      <w:r>
        <w:t xml:space="preserve"> nagodbe od 8. travnja 2013. g. pod brojem </w:t>
      </w:r>
      <w:proofErr w:type="spellStart"/>
      <w:r>
        <w:t>Tt</w:t>
      </w:r>
      <w:proofErr w:type="spellEnd"/>
      <w:r>
        <w:t xml:space="preserve">-13/1359 odnosno brisanje otvorenog postupka </w:t>
      </w:r>
      <w:proofErr w:type="spellStart"/>
      <w:r>
        <w:t>predstečajne</w:t>
      </w:r>
      <w:proofErr w:type="spellEnd"/>
      <w:r>
        <w:t xml:space="preserve"> nagodbe od 25.3.2013. g. budući da iz izvatka iz sudskog registra je razvidno da se navedeni postupak i nadalje vodi iako je ovaj sud 27. svibnja 2014. g. proveo prijedlog FINE za pokretanje stečajnog postupka St-1059/13 koji stečajni postupak je i obustavio 3.6.2014. g. navodeći da navedenim trpi štetu u vidu nemogućnosti ishođenja potrebitih dozvola za obavljanje djelatnosti, zatvaranje restorana </w:t>
      </w:r>
      <w:proofErr w:type="spellStart"/>
      <w:r>
        <w:t>Tikveš</w:t>
      </w:r>
      <w:proofErr w:type="spellEnd"/>
      <w:r>
        <w:t xml:space="preserve"> te mogućeg raskida Ugovora o zakupu poslovnog prostora i propasti tvrtke odnosno nastanka novih stečajnih razloga.</w:t>
      </w:r>
    </w:p>
    <w:p w:rsidRDefault="00166559" w:rsidP="00D53F47" w:rsidR="00166559">
      <w:pPr>
        <w:jc w:val="both"/>
      </w:pPr>
    </w:p>
    <w:p w:rsidRDefault="00166559" w:rsidP="00D53F47" w:rsidR="00166559">
      <w:pPr>
        <w:jc w:val="both"/>
      </w:pPr>
      <w:r>
        <w:tab/>
        <w:t xml:space="preserve">Podneskom od 11. listopada 2018. g. dužnik zastupan po punomoćniku – odvjetniku predlaže </w:t>
      </w:r>
      <w:r w:rsidR="006F7532">
        <w:t>da se donese odluka po prijedlogu dužnika od 6. lipnja 2014. g. za donošenje dopunskog rješenja na način da se stečajnom dužniku naknadi prouzročeni troškovi ovog postupka.</w:t>
      </w:r>
    </w:p>
    <w:p w:rsidRDefault="006F7532" w:rsidP="00D53F47" w:rsidR="006F7532">
      <w:pPr>
        <w:jc w:val="both"/>
      </w:pPr>
    </w:p>
    <w:p w:rsidRDefault="006F7532" w:rsidP="00B67D7B" w:rsidR="00B67D7B">
      <w:pPr>
        <w:jc w:val="both"/>
      </w:pPr>
      <w:r>
        <w:tab/>
        <w:t xml:space="preserve">Rješenjem ovoga suda 13 St-1059/13 od 12.10.2018. g. odbijen je zahtjev dužnika za naknadom prouzročenih troškova postupka u iznosu od 9.500,00 kn sukladno čl. 53 st. 9 </w:t>
      </w:r>
      <w:r w:rsidR="00B67D7B">
        <w:t>Stečajnog zakona („Narodne novine“ broj 44/96, 29/99, 129/00, 123/03, 197/03  187/04, 82/06,  116/10, 25/12, 133/12, 45/13 i 71/15  dalje: SZ) odnosno da je utvrđeno da je dužnik do završetka prethodnog postupka postao sposoban za plaćanje te je postupak obustavljen a troškove u tom slučaju snosi dužnik.</w:t>
      </w:r>
    </w:p>
    <w:p w:rsidRDefault="006F7532" w:rsidP="00D53F47" w:rsidR="006F7532">
      <w:pPr>
        <w:jc w:val="both"/>
      </w:pPr>
    </w:p>
    <w:p w:rsidRDefault="00B67D7B" w:rsidP="00D53F47" w:rsidR="00166559">
      <w:pPr>
        <w:jc w:val="both"/>
      </w:pPr>
      <w:r>
        <w:tab/>
        <w:t xml:space="preserve">Na navedeno Rješenje dužnik je dana 19.10.2018. g. izjavio pravodobnu žalbu te je Rješenje ovoga suda od 12.10.2018. g. ukinuto i predmet vraćen na ponovno odlučivanje. </w:t>
      </w:r>
    </w:p>
    <w:p w:rsidRDefault="00B67D7B" w:rsidP="00D53F47" w:rsidR="00B67D7B">
      <w:pPr>
        <w:jc w:val="both"/>
      </w:pPr>
    </w:p>
    <w:p w:rsidRDefault="00B67D7B" w:rsidP="00D53F47" w:rsidR="00B67D7B">
      <w:pPr>
        <w:jc w:val="both"/>
      </w:pPr>
      <w:r>
        <w:tab/>
        <w:t>Podneskom od 28. studenog 2018. g. dužnik zastupan po punomoćniku – odvjetniku predlaže da mu se naknade prouzročeni troškovi postupka.</w:t>
      </w:r>
    </w:p>
    <w:p w:rsidRDefault="00B67D7B" w:rsidP="00D53F47" w:rsidR="00B67D7B">
      <w:pPr>
        <w:jc w:val="both"/>
      </w:pPr>
    </w:p>
    <w:p w:rsidRDefault="00B67D7B" w:rsidP="00D53F47" w:rsidR="006348E1">
      <w:pPr>
        <w:jc w:val="both"/>
      </w:pPr>
      <w:r>
        <w:tab/>
        <w:t xml:space="preserve">Rješenjem ovoga suda </w:t>
      </w:r>
      <w:r w:rsidR="006348E1">
        <w:t xml:space="preserve">broj 6 St-1059/13-23 </w:t>
      </w:r>
      <w:r>
        <w:t xml:space="preserve">od 29. studenog 2018. g. </w:t>
      </w:r>
      <w:r w:rsidR="006348E1">
        <w:t>nalož</w:t>
      </w:r>
      <w:r>
        <w:t>eno je</w:t>
      </w:r>
      <w:r w:rsidR="006348E1">
        <w:t xml:space="preserve"> FINI da u roku od 8 dana od dana primitka ovog Rješenja dostavi Potvrdu FINE iz koje je razvidno da je račun dužnika na dan 14.11.2013. g. bio u blokadi u razdoblju dužem od 60 dana računajući od dana izdavanja Potvrde odnosno od 14.11.2013. g.</w:t>
      </w:r>
    </w:p>
    <w:p w:rsidRDefault="006348E1" w:rsidP="00D53F47" w:rsidR="006348E1">
      <w:pPr>
        <w:jc w:val="both"/>
      </w:pPr>
    </w:p>
    <w:p w:rsidRDefault="006348E1" w:rsidP="00D53F47" w:rsidR="006348E1">
      <w:pPr>
        <w:jc w:val="both"/>
      </w:pPr>
      <w:r>
        <w:tab/>
        <w:t>Dopisom od 4.12.2018. g. (list 76 spisa) FINA je očitujući se na gore navedeno Rješenje ovoga suda od 29.11.2018. g. navela da je dužnik na dan 14.11.2013. g. bio u blokadi 4 (četiri) dana u iznosu od 1.899,00 kn u čega je uključena i naknada FINE.</w:t>
      </w:r>
    </w:p>
    <w:p w:rsidRDefault="006348E1" w:rsidP="00D53F47" w:rsidR="006348E1">
      <w:pPr>
        <w:jc w:val="both"/>
      </w:pPr>
    </w:p>
    <w:p w:rsidRDefault="006348E1" w:rsidP="00D53F47" w:rsidR="006348E1">
      <w:pPr>
        <w:jc w:val="both"/>
      </w:pPr>
      <w:r>
        <w:tab/>
        <w:t xml:space="preserve">Slijedom navedenog utvrđeno je da nisu bile ispunjene pretpostavke propisane odredbom čl. 27 st. 4  Zakona o </w:t>
      </w:r>
      <w:proofErr w:type="spellStart"/>
      <w:r>
        <w:t>predstečajnoj</w:t>
      </w:r>
      <w:proofErr w:type="spellEnd"/>
      <w:r>
        <w:t xml:space="preserve"> nagodbi odnosno nisu postojali razlozi za otvaranje stečajnog postupka propisani čl. 4 st. 7 Stečajnog zakona (NN br. 71/15 i 104/17 dalje: SZ) da je dužnik nesposoban za plaćanje ako u očevidniku redoslijeda osnova za plaćanje koji vodi FINA ima evidentirane neizvršene osnove za plaćanje u razdoblju duljem od 60 dana, a koje je trebalo na temelju valjanih osnova za plaćanje, bez daljnjeg pristanka dužnika naplatiti s bilo kojeg od njegovih računa. </w:t>
      </w:r>
    </w:p>
    <w:p w:rsidRDefault="006348E1" w:rsidP="00D53F47" w:rsidR="006348E1">
      <w:pPr>
        <w:jc w:val="both"/>
      </w:pPr>
    </w:p>
    <w:p w:rsidRDefault="00942EA1" w:rsidP="00D53F47" w:rsidR="00942EA1">
      <w:pPr>
        <w:jc w:val="both"/>
      </w:pPr>
    </w:p>
    <w:p w:rsidRDefault="00942EA1" w:rsidP="00942EA1" w:rsidR="00942EA1">
      <w:pPr>
        <w:jc w:val="right"/>
      </w:pPr>
      <w:r>
        <w:lastRenderedPageBreak/>
        <w:t>Poslovni broj: 6 St-1059/13-28</w:t>
      </w:r>
    </w:p>
    <w:p w:rsidRDefault="00942EA1" w:rsidP="00D53F47" w:rsidR="00942EA1">
      <w:pPr>
        <w:jc w:val="both"/>
      </w:pPr>
    </w:p>
    <w:p w:rsidRDefault="00942EA1" w:rsidP="00D53F47" w:rsidR="00942EA1">
      <w:pPr>
        <w:jc w:val="both"/>
      </w:pPr>
    </w:p>
    <w:p w:rsidRDefault="00942EA1" w:rsidP="00D53F47" w:rsidR="00942EA1">
      <w:pPr>
        <w:jc w:val="both"/>
      </w:pPr>
    </w:p>
    <w:p w:rsidRDefault="006348E1" w:rsidP="00D53F47" w:rsidR="00CA7467">
      <w:pPr>
        <w:jc w:val="both"/>
      </w:pPr>
      <w:r>
        <w:tab/>
        <w:t>Naime, na dan izdavanja Potvrde FINE od 14.11.2013. g. dužnik je bio u blokadi svega 4 dana odnosno 9 dana pri podnošenju prijedloga FINE za pokretanje stečajnog postupka dana 19. studenog 2013. g.</w:t>
      </w:r>
    </w:p>
    <w:p w:rsidRDefault="00CA7467" w:rsidP="00D53F47" w:rsidR="00CA7467">
      <w:pPr>
        <w:jc w:val="both"/>
      </w:pPr>
    </w:p>
    <w:p w:rsidRDefault="00CA7467" w:rsidP="00B67D7B" w:rsidR="006348E1">
      <w:pPr>
        <w:ind w:firstLine="708"/>
        <w:jc w:val="both"/>
      </w:pPr>
      <w:r>
        <w:t>Slijedom navedenog</w:t>
      </w:r>
      <w:r w:rsidR="006348E1">
        <w:t xml:space="preserve"> proizlazi da </w:t>
      </w:r>
      <w:r w:rsidR="00B67D7B">
        <w:t xml:space="preserve">nije bilo pretpostavki za provedbu ovog stečajnog postupka a niti podnošenja prijedloga FINE od 19.11.2013. g. za otvaranje stečaja nad dužnikom te je valjalo dužniku naknaditi troškove prouzročene ovim postupkom u ukupnom iznosu od 19.631,25 kn </w:t>
      </w:r>
      <w:r>
        <w:t xml:space="preserve">na ime zastupanja po punomoćniku – odvjetniku </w:t>
      </w:r>
      <w:r w:rsidR="006348E1">
        <w:t xml:space="preserve">te je valjalo </w:t>
      </w:r>
      <w:r>
        <w:t>sukladno čl. 156 st. 1 Zakona o parničnom postupku (</w:t>
      </w:r>
      <w:r w:rsidR="00BB16E8">
        <w:t>„Narodne novine“ broj 53/91, 91/92, 112/99, 88/01, 117/03, 84/08, 123/08 , 57/11, 148/11, 25/13 i 89/14 u daljnjem tekstu ZPP) u vezi s čl. 6 Stečajnog zakona („Narodne novine“ broj 44/96, 29/99, 129/00, 123/03, 197/03  187/04, 82/06,  116/10, 25/12, 133/12, 45/13 i 71/15  u daljnjem tekstu SZ)</w:t>
      </w:r>
      <w:r w:rsidR="00B67D7B">
        <w:t xml:space="preserve"> </w:t>
      </w:r>
      <w:r w:rsidR="006348E1">
        <w:t>odlučiti kao u izreci.</w:t>
      </w:r>
    </w:p>
    <w:p w:rsidRDefault="00CA7467" w:rsidP="00D53F47" w:rsidR="00CA7467">
      <w:pPr>
        <w:jc w:val="both"/>
      </w:pPr>
    </w:p>
    <w:p w:rsidRDefault="00CA7467" w:rsidP="00D53F47" w:rsidR="006348E1">
      <w:pPr>
        <w:jc w:val="both"/>
      </w:pPr>
      <w:r>
        <w:tab/>
      </w:r>
      <w:r w:rsidR="00BB16E8">
        <w:t>Naime, sud je dužniku priznao troškove zastupanja po punomoćniku – odvjetniku i to 2.500,00 kn zastupanje na ročištu od 27. svibnja 2014. g. (</w:t>
      </w:r>
      <w:proofErr w:type="spellStart"/>
      <w:r w:rsidR="00BB16E8">
        <w:t>Tbr</w:t>
      </w:r>
      <w:proofErr w:type="spellEnd"/>
      <w:r w:rsidR="00BB16E8">
        <w:t xml:space="preserve"> 15 OT RH), sastav podneska od 28. svibnja 2014. g. u iznosu od 2.500,00 kn (</w:t>
      </w:r>
      <w:proofErr w:type="spellStart"/>
      <w:r w:rsidR="00BB16E8">
        <w:t>Tbr</w:t>
      </w:r>
      <w:proofErr w:type="spellEnd"/>
      <w:r w:rsidR="00BB16E8">
        <w:t xml:space="preserve"> 14/2 OT RH), trošak FINE (Očevidnik i Potvrda) od 27.5.2014. g. (</w:t>
      </w:r>
      <w:proofErr w:type="spellStart"/>
      <w:r w:rsidR="00BB16E8">
        <w:t>Tbr</w:t>
      </w:r>
      <w:proofErr w:type="spellEnd"/>
      <w:r w:rsidR="00BB16E8">
        <w:t xml:space="preserve"> 44) svaki po 50,00 kn, sastav podneska od 11.10.2018. g. u iznosu od 2.500,00 kn (</w:t>
      </w:r>
      <w:proofErr w:type="spellStart"/>
      <w:r w:rsidR="00BB16E8">
        <w:t>Tbr</w:t>
      </w:r>
      <w:proofErr w:type="spellEnd"/>
      <w:r w:rsidR="00BB16E8">
        <w:t xml:space="preserve"> 14/2 OT RH), sastav žalbe od 19. listopada 2018. g. uvećano za PDV 25% u iznosu od 3.125,00 kn (</w:t>
      </w:r>
      <w:proofErr w:type="spellStart"/>
      <w:r w:rsidR="00BB16E8">
        <w:t>Tbr</w:t>
      </w:r>
      <w:proofErr w:type="spellEnd"/>
      <w:r w:rsidR="00BB16E8">
        <w:t xml:space="preserve"> 14/2 OT RH) te sastav podneska od 28.11.2018. g. 2.500,00 kn (</w:t>
      </w:r>
      <w:proofErr w:type="spellStart"/>
      <w:r w:rsidR="00BB16E8">
        <w:t>Tbr</w:t>
      </w:r>
      <w:proofErr w:type="spellEnd"/>
      <w:r w:rsidR="00BB16E8">
        <w:t xml:space="preserve"> 14/2 OT RH)</w:t>
      </w:r>
      <w:r w:rsidR="00784B70">
        <w:t xml:space="preserve">, </w:t>
      </w:r>
      <w:r w:rsidR="00B67D7B">
        <w:t>sastav obrazloženog podneska od 5.12.2018. g. (</w:t>
      </w:r>
      <w:proofErr w:type="spellStart"/>
      <w:r w:rsidR="00B67D7B">
        <w:t>Tbr</w:t>
      </w:r>
      <w:proofErr w:type="spellEnd"/>
      <w:r w:rsidR="00B67D7B">
        <w:t xml:space="preserve"> 12/2OT RH) 2.500,00 kn te </w:t>
      </w:r>
      <w:r w:rsidR="00784B70">
        <w:t xml:space="preserve">PDV </w:t>
      </w:r>
      <w:r w:rsidR="00B67D7B">
        <w:t>25% 3.906,25</w:t>
      </w:r>
      <w:r w:rsidR="00784B70">
        <w:t xml:space="preserve"> kn </w:t>
      </w:r>
      <w:r w:rsidR="00B67D7B">
        <w:t xml:space="preserve">a što ukupno iznosi 19.631,25 kn. </w:t>
      </w:r>
    </w:p>
    <w:p w:rsidRDefault="006348E1" w:rsidP="00D53F47" w:rsidR="006348E1">
      <w:pPr>
        <w:jc w:val="both"/>
      </w:pPr>
    </w:p>
    <w:p w:rsidRDefault="00725AE7" w:rsidP="00E77FE6" w:rsidR="00725AE7"/>
    <w:p w:rsidRDefault="006348E1" w:rsidP="006348E1" w:rsidR="00E77FE6">
      <w:pPr>
        <w:tabs>
          <w:tab w:pos="4535" w:val="center"/>
          <w:tab w:pos="6360" w:val="left"/>
        </w:tabs>
      </w:pPr>
      <w:r>
        <w:tab/>
      </w:r>
      <w:r w:rsidR="00E77FE6">
        <w:t xml:space="preserve">U Osijeku </w:t>
      </w:r>
      <w:r w:rsidR="00B67D7B">
        <w:t>11</w:t>
      </w:r>
      <w:r>
        <w:t>. prosinca 2018. g.</w:t>
      </w:r>
    </w:p>
    <w:p w:rsidRDefault="00E77FE6" w:rsidP="00E77FE6" w:rsidR="00E77FE6"/>
    <w:p w:rsidRDefault="00E77FE6" w:rsidP="00E77FE6" w:rsidR="00E77FE6"/>
    <w:p w:rsidRDefault="00E77FE6" w:rsidP="00E77FE6" w:rsidR="00E77FE6">
      <w:r>
        <w:t>Zapisničar</w:t>
      </w:r>
    </w:p>
    <w:p w:rsidRDefault="00E77FE6" w:rsidP="00E77FE6" w:rsidR="00E77FE6">
      <w:r>
        <w:t>Danijela Sekulić</w:t>
      </w:r>
    </w:p>
    <w:p w:rsidRDefault="00E77FE6" w:rsidP="00E77FE6" w:rsidR="00E77FE6"/>
    <w:p w:rsidRDefault="00E77FE6" w:rsidP="00E77FE6" w:rsidR="00E77FE6">
      <w:r>
        <w:t xml:space="preserve">                                                                                                       </w:t>
      </w:r>
      <w:r w:rsidR="00725AE7">
        <w:t>STEČAJNA SUTKINJA</w:t>
      </w:r>
    </w:p>
    <w:p w:rsidRDefault="00E77FE6" w:rsidP="00E77FE6" w:rsidR="00BD19B1">
      <w:r>
        <w:t xml:space="preserve">                                                                                                               Nada Roso</w:t>
      </w:r>
    </w:p>
    <w:p w:rsidRDefault="00E77FE6" w:rsidP="00E77FE6" w:rsidR="00E77FE6"/>
    <w:p w:rsidRDefault="004F563B" w:rsidP="002A0BE1" w:rsidR="004F563B" w:rsidRPr="00650737">
      <w:pPr>
        <w:jc w:val="both"/>
      </w:pPr>
    </w:p>
    <w:p w:rsidRDefault="004F563B" w:rsidP="002A0BE1" w:rsidR="004F563B" w:rsidRPr="00650737">
      <w:pPr>
        <w:jc w:val="both"/>
      </w:pPr>
      <w:r w:rsidRPr="00650737">
        <w:t>POUKA O PRAVNOM LIJEKU:</w:t>
      </w:r>
    </w:p>
    <w:p w:rsidRDefault="004F563B" w:rsidP="002A0BE1" w:rsidR="004F563B" w:rsidRPr="00650737">
      <w:pPr>
        <w:jc w:val="both"/>
      </w:pPr>
      <w:r w:rsidRPr="00650737">
        <w:t>Protiv ovog rješenja nezadovoljna stranka može izjaviti žalbu Visokom trgovačkom sudu Republike Hrvatske u Zagrebu u roku od 8 dana u 3 primjerka putem ovog suda.</w:t>
      </w:r>
    </w:p>
    <w:p w:rsidRDefault="004F563B" w:rsidP="00E77FE6" w:rsidR="004F563B"/>
    <w:p w:rsidRDefault="00725AE7" w:rsidP="00E77FE6" w:rsidR="00725AE7"/>
    <w:p w:rsidRDefault="00E77FE6" w:rsidP="00E77FE6" w:rsidR="00E77FE6">
      <w:r>
        <w:t>DNA:</w:t>
      </w:r>
    </w:p>
    <w:p w:rsidRDefault="00725AE7" w:rsidP="00942EA1" w:rsidR="00942EA1">
      <w:pPr>
        <w:numPr>
          <w:ilvl w:val="0"/>
          <w:numId w:val="9"/>
        </w:numPr>
        <w:jc w:val="both"/>
      </w:pPr>
      <w:r>
        <w:t xml:space="preserve">e-oglasna ploča suda uz podnesak </w:t>
      </w:r>
      <w:r w:rsidR="00B67D7B">
        <w:t>dužnika od 5.12.2018. g. – u spisu</w:t>
      </w:r>
      <w:r w:rsidR="00942EA1">
        <w:t xml:space="preserve"> i uz dopis FINE od 4.12.2018. g. s prilogom – Očevidnik o danima insolventnosti – u spisu</w:t>
      </w:r>
    </w:p>
    <w:p w:rsidRDefault="00B67D7B" w:rsidP="00725AE7" w:rsidR="00B67D7B">
      <w:pPr>
        <w:numPr>
          <w:ilvl w:val="0"/>
          <w:numId w:val="9"/>
        </w:numPr>
        <w:jc w:val="both"/>
      </w:pPr>
      <w:r>
        <w:t xml:space="preserve">dužniku po punomoćniku Marko </w:t>
      </w:r>
      <w:proofErr w:type="spellStart"/>
      <w:r>
        <w:t>Lešnjaković</w:t>
      </w:r>
      <w:proofErr w:type="spellEnd"/>
      <w:r>
        <w:t xml:space="preserve">, Osijek, Vinkovačka cesta 14 uz dopis FINE od 4.12.2018. g. s prilogom – Očevidnik o danima insolventnosti </w:t>
      </w:r>
    </w:p>
    <w:p w:rsidRDefault="00942EA1" w:rsidP="00725AE7" w:rsidR="00942EA1">
      <w:pPr>
        <w:numPr>
          <w:ilvl w:val="0"/>
          <w:numId w:val="9"/>
        </w:numPr>
        <w:jc w:val="both"/>
      </w:pPr>
      <w:r>
        <w:t>Računovodstvo – nakon pravomoćnosti</w:t>
      </w:r>
    </w:p>
    <w:p w:rsidRDefault="00942EA1" w:rsidP="005A0F50" w:rsidR="005A0F50">
      <w:pPr>
        <w:numPr>
          <w:ilvl w:val="0"/>
          <w:numId w:val="9"/>
        </w:numPr>
      </w:pPr>
      <w:r>
        <w:t>k-28.12.</w:t>
      </w:r>
    </w:p>
    <w:p w:rsidRDefault="00E77FE6" w:rsidP="00E77FE6" w:rsidR="00E77FE6">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C2311B" w:rsidR="00C2311B"/>
    <w:p w:rsidRDefault="00DF7668" w:rsidR="00DF7668"/>
    <w:p w:rsidRDefault="00897799" w:rsidR="00897799">
      <w:bookmarkStart w:name="_GoBack" w:id="0"/>
      <w:bookmarkEnd w:id="0"/>
    </w:p>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DF7668" w:rsidR="00DF7668"/>
    <w:p w:rsidRDefault="00DF7668" w:rsidR="00DF7668"/>
    <w:p w:rsidRDefault="00DF7668" w:rsidP="00CC2E95" w:rsidR="00DF7668" w:rsidRPr="00F92416">
      <w:pPr>
        <w:jc w:val="both"/>
      </w:pPr>
      <w:r>
        <w:t xml:space="preserve">                                                                                                                </w:t>
      </w:r>
    </w:p>
    <w:p w:rsidRDefault="00DF7668" w:rsidP="00DF7668" w:rsidR="00DF7668"/>
    <w:p w:rsidRDefault="00DF7668" w:rsidR="00DF7668"/>
    <w:sectPr w:rsidSect="00EF1C0F" w:rsidR="00DF7668">
      <w:headerReference w:type="even" r:id="rId11"/>
      <w:headerReference w:type="default" r:id="rId12"/>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1AD9" w:rsidR="003A1AD9">
      <w:r>
        <w:separator/>
      </w:r>
    </w:p>
  </w:endnote>
  <w:endnote w:id="0" w:type="continuationSeparator">
    <w:p w:rsidRDefault="003A1AD9" w:rsidR="003A1A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1AD9" w:rsidR="003A1AD9">
      <w:r>
        <w:separator/>
      </w:r>
    </w:p>
  </w:footnote>
  <w:footnote w:id="0" w:type="continuationSeparator">
    <w:p w:rsidRDefault="003A1AD9" w:rsidR="003A1A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3B02" w:rsidR="001E3B02">
    <w:pPr>
      <w:pStyle w:val="Zaglavlje"/>
      <w:jc w:val="center"/>
    </w:pPr>
    <w:r>
      <w:fldChar w:fldCharType="begin"/>
    </w:r>
    <w:r>
      <w:instrText>PAGE   \* MERGEFORMAT</w:instrText>
    </w:r>
    <w:r>
      <w:fldChar w:fldCharType="separate"/>
    </w:r>
    <w:r w:rsidR="002333E9">
      <w:rPr>
        <w:noProof/>
      </w:rPr>
      <w:t>1</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23594"/>
    <w:multiLevelType w:val="hybridMultilevel"/>
    <w:tmpl w:val="EC340A0E"/>
    <w:lvl w:tplc="717292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460060C"/>
    <w:multiLevelType w:val="hybridMultilevel"/>
    <w:tmpl w:val="DE6083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28D95244"/>
    <w:multiLevelType w:val="hybridMultilevel"/>
    <w:tmpl w:val="95F0BA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C272D3B"/>
    <w:multiLevelType w:val="hybridMultilevel"/>
    <w:tmpl w:val="B6DA6958"/>
    <w:lvl w:tplc="23AAB68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num>
  <w:num w:numId="6">
    <w:abstractNumId w:val="8"/>
  </w:num>
  <w:num w:numId="7">
    <w:abstractNumId w:val="0"/>
  </w:num>
  <w:num w:numId="8">
    <w:abstractNumId w:val="4"/>
  </w:num>
  <w:num w:numId="9">
    <w:abstractNumId w:val="1"/>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13F9E"/>
    <w:rsid w:val="00035EB9"/>
    <w:rsid w:val="0004640C"/>
    <w:rsid w:val="00051762"/>
    <w:rsid w:val="0005396D"/>
    <w:rsid w:val="00055B14"/>
    <w:rsid w:val="00086232"/>
    <w:rsid w:val="000B03B6"/>
    <w:rsid w:val="000C1608"/>
    <w:rsid w:val="000C20F1"/>
    <w:rsid w:val="000E414B"/>
    <w:rsid w:val="000F0279"/>
    <w:rsid w:val="00125096"/>
    <w:rsid w:val="00150C53"/>
    <w:rsid w:val="0016016C"/>
    <w:rsid w:val="00163019"/>
    <w:rsid w:val="00166559"/>
    <w:rsid w:val="00187103"/>
    <w:rsid w:val="00191536"/>
    <w:rsid w:val="0019752C"/>
    <w:rsid w:val="001A0170"/>
    <w:rsid w:val="001A6201"/>
    <w:rsid w:val="001C2866"/>
    <w:rsid w:val="001E3B02"/>
    <w:rsid w:val="001E75FC"/>
    <w:rsid w:val="002142C7"/>
    <w:rsid w:val="0021595E"/>
    <w:rsid w:val="00223C8E"/>
    <w:rsid w:val="002260EC"/>
    <w:rsid w:val="002333E9"/>
    <w:rsid w:val="002735D1"/>
    <w:rsid w:val="00286812"/>
    <w:rsid w:val="00291B9C"/>
    <w:rsid w:val="002A0BE1"/>
    <w:rsid w:val="002B7ED8"/>
    <w:rsid w:val="002C11B9"/>
    <w:rsid w:val="002C1C79"/>
    <w:rsid w:val="002D0B19"/>
    <w:rsid w:val="00305243"/>
    <w:rsid w:val="00313F98"/>
    <w:rsid w:val="00316CAA"/>
    <w:rsid w:val="00327B99"/>
    <w:rsid w:val="00330C4A"/>
    <w:rsid w:val="00336137"/>
    <w:rsid w:val="00354EF8"/>
    <w:rsid w:val="00366021"/>
    <w:rsid w:val="003710FE"/>
    <w:rsid w:val="00371963"/>
    <w:rsid w:val="003A1AD9"/>
    <w:rsid w:val="003B0E86"/>
    <w:rsid w:val="003D65A3"/>
    <w:rsid w:val="003D77DD"/>
    <w:rsid w:val="003E08E5"/>
    <w:rsid w:val="003E147C"/>
    <w:rsid w:val="003F28A4"/>
    <w:rsid w:val="004063CE"/>
    <w:rsid w:val="004446C8"/>
    <w:rsid w:val="004509F1"/>
    <w:rsid w:val="004561BB"/>
    <w:rsid w:val="00456791"/>
    <w:rsid w:val="00476667"/>
    <w:rsid w:val="004806AD"/>
    <w:rsid w:val="004954A4"/>
    <w:rsid w:val="00497410"/>
    <w:rsid w:val="004B741D"/>
    <w:rsid w:val="004C26D2"/>
    <w:rsid w:val="004C3065"/>
    <w:rsid w:val="004D55B0"/>
    <w:rsid w:val="004E5065"/>
    <w:rsid w:val="004E6970"/>
    <w:rsid w:val="004F563B"/>
    <w:rsid w:val="00500BBD"/>
    <w:rsid w:val="00503ADF"/>
    <w:rsid w:val="00506B1F"/>
    <w:rsid w:val="005520C4"/>
    <w:rsid w:val="0055624C"/>
    <w:rsid w:val="00581CD0"/>
    <w:rsid w:val="00594138"/>
    <w:rsid w:val="005A0F50"/>
    <w:rsid w:val="005A43B2"/>
    <w:rsid w:val="005A5B0F"/>
    <w:rsid w:val="005B403D"/>
    <w:rsid w:val="005E0334"/>
    <w:rsid w:val="005F6804"/>
    <w:rsid w:val="00604D16"/>
    <w:rsid w:val="00607E75"/>
    <w:rsid w:val="006235FB"/>
    <w:rsid w:val="00630062"/>
    <w:rsid w:val="006348E1"/>
    <w:rsid w:val="00634CE2"/>
    <w:rsid w:val="00652677"/>
    <w:rsid w:val="00684480"/>
    <w:rsid w:val="0068526F"/>
    <w:rsid w:val="006A37E8"/>
    <w:rsid w:val="006A56C2"/>
    <w:rsid w:val="006F7532"/>
    <w:rsid w:val="00720514"/>
    <w:rsid w:val="007242CD"/>
    <w:rsid w:val="00725641"/>
    <w:rsid w:val="00725AE7"/>
    <w:rsid w:val="00725CAF"/>
    <w:rsid w:val="00744607"/>
    <w:rsid w:val="00745C1E"/>
    <w:rsid w:val="0074711B"/>
    <w:rsid w:val="00762D89"/>
    <w:rsid w:val="00773E30"/>
    <w:rsid w:val="00784B70"/>
    <w:rsid w:val="007964A8"/>
    <w:rsid w:val="007C1241"/>
    <w:rsid w:val="007C6A1F"/>
    <w:rsid w:val="007F3066"/>
    <w:rsid w:val="0080666F"/>
    <w:rsid w:val="00826BA0"/>
    <w:rsid w:val="00845777"/>
    <w:rsid w:val="00856D1C"/>
    <w:rsid w:val="00857D02"/>
    <w:rsid w:val="008737C5"/>
    <w:rsid w:val="0088689D"/>
    <w:rsid w:val="00897799"/>
    <w:rsid w:val="008977A5"/>
    <w:rsid w:val="008E6DE9"/>
    <w:rsid w:val="008E7022"/>
    <w:rsid w:val="009001D6"/>
    <w:rsid w:val="009159B7"/>
    <w:rsid w:val="00932398"/>
    <w:rsid w:val="00935547"/>
    <w:rsid w:val="0094210E"/>
    <w:rsid w:val="00942EA1"/>
    <w:rsid w:val="00942EF5"/>
    <w:rsid w:val="00961D63"/>
    <w:rsid w:val="00967DC7"/>
    <w:rsid w:val="009807E2"/>
    <w:rsid w:val="00980E54"/>
    <w:rsid w:val="00994095"/>
    <w:rsid w:val="009955C9"/>
    <w:rsid w:val="009A1799"/>
    <w:rsid w:val="009B28F2"/>
    <w:rsid w:val="009B3AE3"/>
    <w:rsid w:val="009C13EB"/>
    <w:rsid w:val="009E6F4E"/>
    <w:rsid w:val="00A025E8"/>
    <w:rsid w:val="00A07AC6"/>
    <w:rsid w:val="00A3439D"/>
    <w:rsid w:val="00A402F9"/>
    <w:rsid w:val="00A57276"/>
    <w:rsid w:val="00A91ED3"/>
    <w:rsid w:val="00AB56F9"/>
    <w:rsid w:val="00AC6DA2"/>
    <w:rsid w:val="00AD24AA"/>
    <w:rsid w:val="00AE5BDD"/>
    <w:rsid w:val="00B03ECC"/>
    <w:rsid w:val="00B2754A"/>
    <w:rsid w:val="00B30AB7"/>
    <w:rsid w:val="00B336FC"/>
    <w:rsid w:val="00B40C1E"/>
    <w:rsid w:val="00B41F79"/>
    <w:rsid w:val="00B4753D"/>
    <w:rsid w:val="00B62EE8"/>
    <w:rsid w:val="00B67D7B"/>
    <w:rsid w:val="00B84236"/>
    <w:rsid w:val="00B863F7"/>
    <w:rsid w:val="00B916CB"/>
    <w:rsid w:val="00BA0793"/>
    <w:rsid w:val="00BB16E8"/>
    <w:rsid w:val="00BC33DE"/>
    <w:rsid w:val="00BD19B1"/>
    <w:rsid w:val="00BF08D2"/>
    <w:rsid w:val="00BF681C"/>
    <w:rsid w:val="00C15361"/>
    <w:rsid w:val="00C20038"/>
    <w:rsid w:val="00C2311B"/>
    <w:rsid w:val="00C234D6"/>
    <w:rsid w:val="00C3548B"/>
    <w:rsid w:val="00C72BAC"/>
    <w:rsid w:val="00C82455"/>
    <w:rsid w:val="00C9197B"/>
    <w:rsid w:val="00C9627E"/>
    <w:rsid w:val="00CA5EA9"/>
    <w:rsid w:val="00CA7467"/>
    <w:rsid w:val="00CB5B8B"/>
    <w:rsid w:val="00CB6CD7"/>
    <w:rsid w:val="00CC2E95"/>
    <w:rsid w:val="00CD7910"/>
    <w:rsid w:val="00CE12F1"/>
    <w:rsid w:val="00CF4431"/>
    <w:rsid w:val="00D166BE"/>
    <w:rsid w:val="00D178DC"/>
    <w:rsid w:val="00D217E4"/>
    <w:rsid w:val="00D468C2"/>
    <w:rsid w:val="00D46D73"/>
    <w:rsid w:val="00D50C7E"/>
    <w:rsid w:val="00D51616"/>
    <w:rsid w:val="00D53F47"/>
    <w:rsid w:val="00D64559"/>
    <w:rsid w:val="00D82637"/>
    <w:rsid w:val="00D85A5F"/>
    <w:rsid w:val="00D86163"/>
    <w:rsid w:val="00DC512B"/>
    <w:rsid w:val="00DC7346"/>
    <w:rsid w:val="00DC7BF5"/>
    <w:rsid w:val="00DE58F9"/>
    <w:rsid w:val="00DF7668"/>
    <w:rsid w:val="00E06E51"/>
    <w:rsid w:val="00E1321F"/>
    <w:rsid w:val="00E3079B"/>
    <w:rsid w:val="00E33E37"/>
    <w:rsid w:val="00E430E2"/>
    <w:rsid w:val="00E46866"/>
    <w:rsid w:val="00E55AA4"/>
    <w:rsid w:val="00E70800"/>
    <w:rsid w:val="00E77FE6"/>
    <w:rsid w:val="00E864F4"/>
    <w:rsid w:val="00EA45AE"/>
    <w:rsid w:val="00EB3D75"/>
    <w:rsid w:val="00EC3A00"/>
    <w:rsid w:val="00ED0232"/>
    <w:rsid w:val="00ED6A93"/>
    <w:rsid w:val="00EF1C0F"/>
    <w:rsid w:val="00F21227"/>
    <w:rsid w:val="00F25D84"/>
    <w:rsid w:val="00F32BFD"/>
    <w:rsid w:val="00F618C3"/>
    <w:rsid w:val="00F72E3A"/>
    <w:rsid w:val="00F745AF"/>
    <w:rsid w:val="00F76EF7"/>
    <w:rsid w:val="00F77818"/>
    <w:rsid w:val="00F80660"/>
    <w:rsid w:val="00F8686C"/>
    <w:rsid w:val="00F96BAA"/>
    <w:rsid w:val="00FA3F8A"/>
    <w:rsid w:val="00FA4BB7"/>
    <w:rsid w:val="00FA623C"/>
    <w:rsid w:val="00FB44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E77FE6"/>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customStyle="true" w:styleId="ZaglavljeChar" w:type="character">
    <w:name w:val="Zaglavlje Char"/>
    <w:link w:val="Zaglavlje"/>
    <w:uiPriority w:val="99"/>
    <w:rsid w:val="001E3B02"/>
    <w:rPr>
      <w:sz w:val="24"/>
      <w:szCs w:val="24"/>
    </w:rPr>
  </w:style>
  <w:style w:customStyle="true" w:styleId="Naslov1Char" w:type="character">
    <w:name w:val="Naslov 1 Char"/>
    <w:link w:val="Naslov1"/>
    <w:rsid w:val="00E77FE6"/>
    <w:rPr>
      <w:b/>
      <w:bCs/>
      <w:kern w:val="36"/>
      <w:sz w:val="48"/>
      <w:szCs w:val="48"/>
    </w:rPr>
  </w:style>
  <w:style w:styleId="Naglaeno" w:type="character">
    <w:name w:val="Strong"/>
    <w:qFormat/>
    <w:rsid w:val="00856D1C"/>
    <w:rPr>
      <w:b/>
      <w:bCs/>
    </w:rPr>
  </w:style>
  <w:style w:styleId="Odlomakpopisa" w:type="paragraph">
    <w:name w:val="List Paragraph"/>
    <w:basedOn w:val="Normal"/>
    <w:uiPriority w:val="34"/>
    <w:qFormat/>
    <w:rsid w:val="00826BA0"/>
    <w:pPr>
      <w:ind w:left="720"/>
      <w:contextualSpacing/>
    </w:pPr>
  </w:style>
  <w:style w:styleId="Tekstrezerviranogmjesta" w:type="character">
    <w:name w:val="Placeholder Text"/>
    <w:basedOn w:val="Zadanifontodlomka"/>
    <w:uiPriority w:val="99"/>
    <w:semiHidden/>
    <w:rsid w:val="002333E9"/>
    <w:rPr>
      <w:color w:val="808080"/>
      <w:bdr w:space="0" w:sz="0" w:color="auto" w:val="none"/>
      <w:shd w:fill="CCFFFF" w:color="auto" w:val="clear"/>
    </w:rPr>
  </w:style>
  <w:style w:customStyle="true" w:styleId="eSPISCCParagraphDefaultFont" w:type="character">
    <w:name w:val="eSPIS_CC_Paragraph Default Font"/>
    <w:basedOn w:val="Zadanifontodlomka"/>
    <w:rsid w:val="002333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33E9"/>
    <w:rPr>
      <w:bdr w:space="0" w:sz="0" w:color="auto" w:val="none"/>
      <w:shd w:fill="FFFFCC" w:color="auto" w:val="clear"/>
      <w:lang w:val="hr-HR"/>
    </w:rPr>
  </w:style>
  <w:style w:customStyle="true" w:styleId="PozadinaSvijetloCrvena" w:type="character">
    <w:name w:val="Pozadina_SvijetloCrvena"/>
    <w:basedOn w:val="eSPISCCParagraphDefaultFont"/>
    <w:rsid w:val="002333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33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E77FE6"/>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customStyle="1" w:styleId="ZaglavljeChar" w:type="character">
    <w:name w:val="Zaglavlje Char"/>
    <w:link w:val="Zaglavlje"/>
    <w:uiPriority w:val="99"/>
    <w:rsid w:val="001E3B02"/>
    <w:rPr>
      <w:sz w:val="24"/>
      <w:szCs w:val="24"/>
    </w:rPr>
  </w:style>
  <w:style w:customStyle="1" w:styleId="Naslov1Char" w:type="character">
    <w:name w:val="Naslov 1 Char"/>
    <w:link w:val="Naslov1"/>
    <w:rsid w:val="00E77FE6"/>
    <w:rPr>
      <w:b/>
      <w:bCs/>
      <w:kern w:val="36"/>
      <w:sz w:val="48"/>
      <w:szCs w:val="48"/>
    </w:rPr>
  </w:style>
  <w:style w:styleId="Naglaeno" w:type="character">
    <w:name w:val="Strong"/>
    <w:qFormat/>
    <w:rsid w:val="00856D1C"/>
    <w:rPr>
      <w:b/>
      <w:bCs/>
    </w:rPr>
  </w:style>
  <w:style w:styleId="Odlomakpopisa" w:type="paragraph">
    <w:name w:val="List Paragraph"/>
    <w:basedOn w:val="Normal"/>
    <w:uiPriority w:val="34"/>
    <w:qFormat/>
    <w:rsid w:val="00826BA0"/>
    <w:pPr>
      <w:ind w:left="720"/>
      <w:contextualSpacing/>
    </w:pPr>
  </w:style>
  <w:style w:styleId="Tekstrezerviranogmjesta" w:type="character">
    <w:name w:val="Placeholder Text"/>
    <w:basedOn w:val="Zadanifontodlomka"/>
    <w:uiPriority w:val="99"/>
    <w:semiHidden/>
    <w:rsid w:val="002333E9"/>
    <w:rPr>
      <w:color w:val="808080"/>
      <w:bdr w:color="auto" w:space="0" w:sz="0" w:val="none"/>
      <w:shd w:color="auto" w:fill="CCFFFF" w:val="clear"/>
    </w:rPr>
  </w:style>
  <w:style w:customStyle="1" w:styleId="eSPISCCParagraphDefaultFont" w:type="character">
    <w:name w:val="eSPIS_CC_Paragraph Default Font"/>
    <w:basedOn w:val="Zadanifontodlomka"/>
    <w:rsid w:val="002333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33E9"/>
    <w:rPr>
      <w:bdr w:color="auto" w:space="0" w:sz="0" w:val="none"/>
      <w:shd w:color="auto" w:fill="FFFFCC" w:val="clear"/>
      <w:lang w:val="hr-HR"/>
    </w:rPr>
  </w:style>
  <w:style w:customStyle="1" w:styleId="PozadinaSvijetloCrvena" w:type="character">
    <w:name w:val="Pozadina_SvijetloCrvena"/>
    <w:basedOn w:val="eSPISCCParagraphDefaultFont"/>
    <w:rsid w:val="002333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33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1059</izvorni_sadrzaj>
    <derivirana_varijabla naziv="DomainObject.Predmet.Broj_1">1059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lipnja 2014.</izvorni_sadrzaj>
    <derivirana_varijabla naziv="DomainObject.Predmet.DatumRjesavanja_1">3. lipnja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St-1059/2013</izvorni_sadrzaj>
    <derivirana_varijabla naziv="DomainObject.Predmet.OznakaBroj_1">St-1059/2013</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otustrankaFormated>
    <izvorni_sadrzaj>  MENS-KORMAN GRUPA d.o.o. za trgovinu i usluge</izvorni_sadrzaj>
    <derivirana_varijabla naziv="DomainObject.Predmet.ProtustrankaFormated_1">  MENS-KORMAN GRUPA d.o.o. za trgovinu i usluge</derivirana_varijabla>
  </DomainObject.Predmet.ProtustrankaFormated>
  <DomainObject.Predmet.ProtustrankaFormatedOIB>
    <izvorni_sadrzaj>  MENS-KORMAN GRUPA d.o.o. za trgovinu i usluge, OIB 04436522142</izvorni_sadrzaj>
    <derivirana_varijabla naziv="DomainObject.Predmet.ProtustrankaFormatedOIB_1">  MENS-KORMAN GRUPA d.o.o. za trgovinu i usluge, OIB 04436522142</derivirana_varijabla>
  </DomainObject.Predmet.ProtustrankaFormatedOIB>
  <DomainObject.Predmet.ProtustrankaFormatedWithAdress>
    <izvorni_sadrzaj> MENS-KORMAN GRUPA d.o.o. za trgovinu i usluge, A. Šenoe 6, Bapska</izvorni_sadrzaj>
    <derivirana_varijabla naziv="DomainObject.Predmet.ProtustrankaFormatedWithAdress_1"> MENS-KORMAN GRUPA d.o.o. za trgovinu i usluge, A. Šenoe 6, Bapska</derivirana_varijabla>
  </DomainObject.Predmet.ProtustrankaFormatedWithAdress>
  <DomainObject.Predmet.ProtustrankaFormatedWithAdressOIB>
    <izvorni_sadrzaj> MENS-KORMAN GRUPA d.o.o. za trgovinu i usluge, OIB 04436522142, A. Šenoe 6, Bapska</izvorni_sadrzaj>
    <derivirana_varijabla naziv="DomainObject.Predmet.ProtustrankaFormatedWithAdressOIB_1"> MENS-KORMAN GRUPA d.o.o. za trgovinu i usluge, OIB 04436522142, A. Šenoe 6, Bapska</derivirana_varijabla>
  </DomainObject.Predmet.ProtustrankaFormatedWithAdressOIB>
  <DomainObject.Predmet.ProtustrankaWithAdress>
    <izvorni_sadrzaj>MENS-KORMAN GRUPA d.o.o. za trgovinu i usluge A. Šenoe 6, Bapska</izvorni_sadrzaj>
    <derivirana_varijabla naziv="DomainObject.Predmet.ProtustrankaWithAdress_1">MENS-KORMAN GRUPA d.o.o. za trgovinu i usluge A. Šenoe 6, Bapska</derivirana_varijabla>
  </DomainObject.Predmet.ProtustrankaWithAdress>
  <DomainObject.Predmet.ProtustrankaWithAdressOIB>
    <izvorni_sadrzaj>MENS-KORMAN GRUPA d.o.o. za trgovinu i usluge, OIB 04436522142, A. Šenoe 6, Bapska</izvorni_sadrzaj>
    <derivirana_varijabla naziv="DomainObject.Predmet.ProtustrankaWithAdressOIB_1">MENS-KORMAN GRUPA d.o.o. za trgovinu i usluge, OIB 04436522142, A. Šenoe 6, Bapska</derivirana_varijabla>
  </DomainObject.Predmet.ProtustrankaWithAdressOIB>
  <DomainObject.Predmet.ProtustrankaNazivFormated>
    <izvorni_sadrzaj>MENS-KORMAN GRUPA d.o.o. za trgovinu i usluge</izvorni_sadrzaj>
    <derivirana_varijabla naziv="DomainObject.Predmet.ProtustrankaNazivFormated_1">MENS-KORMAN GRUPA d.o.o. za trgovinu i usluge</derivirana_varijabla>
  </DomainObject.Predmet.ProtustrankaNazivFormated>
  <DomainObject.Predmet.ProtustrankaNazivFormatedOIB>
    <izvorni_sadrzaj>MENS-KORMAN GRUPA d.o.o. za trgovinu i usluge, OIB 04436522142</izvorni_sadrzaj>
    <derivirana_varijabla naziv="DomainObject.Predmet.ProtustrankaNazivFormatedOIB_1">MENS-KORMAN GRUPA d.o.o. za trgovinu i usluge, OIB 04436522142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 L. Jaegera 1-3, 31000 Osijek</izvorni_sadrzaj>
    <derivirana_varijabla naziv="DomainObject.Predmet.StrankaFormatedWithAdress_1"> FINA Regionalni centar Osijek, L. Jaegera 1-3, 31000 Osijek</derivirana_varijabla>
  </DomainObject.Predmet.StrankaFormatedWithAdress>
  <DomainObject.Predmet.StrankaFormatedWithAdressOIB>
    <izvorni_sadrzaj> FINA Regionalni centar Osijek, L. Jaegera 1-3, 31000 Osijek</izvorni_sadrzaj>
    <derivirana_varijabla naziv="DomainObject.Predmet.StrankaFormatedWithAdressOIB_1"> FINA Regionalni centar Osijek, L. Jaegera 1-3, 31000 Osijek</derivirana_varijabla>
  </DomainObject.Predmet.StrankaFormatedWithAdressOIB>
  <DomainObject.Predmet.StrankaWithAdress>
    <izvorni_sadrzaj>FINA Regionalni centar Osijek L. Jaegera 1-3,31000 Osijek</izvorni_sadrzaj>
    <derivirana_varijabla naziv="DomainObject.Predmet.StrankaWithAdress_1">FINA Regionalni centar Osijek L. Jaegera 1-3,31000 Osijek</derivirana_varijabla>
  </DomainObject.Predmet.StrankaWithAdress>
  <DomainObject.Predmet.StrankaWithAdressOIB>
    <izvorni_sadrzaj>FINA Regionalni centar Osijek, L. Jaegera 1-3,31000 Osijek</izvorni_sadrzaj>
    <derivirana_varijabla naziv="DomainObject.Predmet.StrankaWithAdressOIB_1">FINA Regionalni centar Osijek, L. Jaegera 1-3,31000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 L. Jaegera 1-3, 31000 Osijek</item>
    </izvorni_sadrzaj>
    <derivirana_varijabla naziv="DomainObject.Predmet.StrankaListFormatedWithAdress_1">
      <item>FINA Regionalni centar Osijek, L. Jaegera 1-3, 31000 Osijek</item>
    </derivirana_varijabla>
  </DomainObject.Predmet.StrankaListFormatedWithAdress>
  <DomainObject.Predmet.StrankaListFormatedWithAdressOIB>
    <izvorni_sadrzaj>
      <item>FINA Regionalni centar Osijek, L. Jaegera 1-3, 31000 Osijek</item>
    </izvorni_sadrzaj>
    <derivirana_varijabla naziv="DomainObject.Predmet.StrankaListFormatedWithAdressOIB_1">
      <item>FINA Regionalni centar Osijek, L. Jaegera 1-3,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MENS-KORMAN GRUPA d.o.o. za trgovinu i usluge</item>
    </izvorni_sadrzaj>
    <derivirana_varijabla naziv="DomainObject.Predmet.ProtuStrankaListFormated_1">
      <item>MENS-KORMAN GRUPA d.o.o. za trgovinu i usluge</item>
    </derivirana_varijabla>
  </DomainObject.Predmet.ProtuStrankaListFormated>
  <DomainObject.Predmet.ProtuStrankaListFormatedOIB>
    <izvorni_sadrzaj>
      <item>MENS-KORMAN GRUPA d.o.o. za trgovinu i usluge, OIB 04436522142</item>
    </izvorni_sadrzaj>
    <derivirana_varijabla naziv="DomainObject.Predmet.ProtuStrankaListFormatedOIB_1">
      <item>MENS-KORMAN GRUPA d.o.o. za trgovinu i usluge, OIB 04436522142</item>
    </derivirana_varijabla>
  </DomainObject.Predmet.ProtuStrankaListFormatedOIB>
  <DomainObject.Predmet.ProtuStrankaListFormatedWithAdress>
    <izvorni_sadrzaj>
      <item>MENS-KORMAN GRUPA d.o.o. za trgovinu i usluge, A. Šenoe 6, Bapska</item>
    </izvorni_sadrzaj>
    <derivirana_varijabla naziv="DomainObject.Predmet.ProtuStrankaListFormatedWithAdress_1">
      <item>MENS-KORMAN GRUPA d.o.o. za trgovinu i usluge, A. Šenoe 6, Bapska</item>
    </derivirana_varijabla>
  </DomainObject.Predmet.ProtuStrankaListFormatedWithAdress>
  <DomainObject.Predmet.ProtuStrankaListFormatedWithAdressOIB>
    <izvorni_sadrzaj>
      <item>MENS-KORMAN GRUPA d.o.o. za trgovinu i usluge, OIB 04436522142, A. Šenoe 6, Bapska</item>
    </izvorni_sadrzaj>
    <derivirana_varijabla naziv="DomainObject.Predmet.ProtuStrankaListFormatedWithAdressOIB_1">
      <item>MENS-KORMAN GRUPA d.o.o. za trgovinu i usluge, OIB 04436522142, A. Šenoe 6, Bapska</item>
    </derivirana_varijabla>
  </DomainObject.Predmet.ProtuStrankaListFormatedWithAdressOIB>
  <DomainObject.Predmet.ProtuStrankaListNazivFormated>
    <izvorni_sadrzaj>
      <item>MENS-KORMAN GRUPA d.o.o. za trgovinu i usluge</item>
    </izvorni_sadrzaj>
    <derivirana_varijabla naziv="DomainObject.Predmet.ProtuStrankaListNazivFormated_1">
      <item>MENS-KORMAN GRUPA d.o.o. za trgovinu i usluge</item>
    </derivirana_varijabla>
  </DomainObject.Predmet.ProtuStrankaListNazivFormated>
  <DomainObject.Predmet.ProtuStrankaListNazivFormatedOIB>
    <izvorni_sadrzaj>
      <item>MENS-KORMAN GRUPA d.o.o. za trgovinu i usluge, OIB 04436522142</item>
    </izvorni_sadrzaj>
    <derivirana_varijabla naziv="DomainObject.Predmet.ProtuStrankaListNazivFormatedOIB_1">
      <item>MENS-KORMAN GRUPA d.o.o. za trgovinu i usluge, OIB 04436522142</item>
    </derivirana_varijabla>
  </DomainObject.Predmet.ProtuStrankaListNazivFormatedOIB>
  <DomainObject.Predmet.OstaliListFormated>
    <izvorni_sadrzaj>
      <item>Mirsad Demirović</item>
    </izvorni_sadrzaj>
    <derivirana_varijabla naziv="DomainObject.Predmet.OstaliListFormated_1">
      <item>Mirsad Demirović</item>
    </derivirana_varijabla>
  </DomainObject.Predmet.OstaliListFormated>
  <DomainObject.Predmet.OstaliListFormatedOIB>
    <izvorni_sadrzaj>
      <item>Mirsad Demirović, OIB 18540805456</item>
    </izvorni_sadrzaj>
    <derivirana_varijabla naziv="DomainObject.Predmet.OstaliListFormatedOIB_1">
      <item>Mirsad Demirović, OIB 18540805456</item>
    </derivirana_varijabla>
  </DomainObject.Predmet.OstaliListFormatedOIB>
  <DomainObject.Predmet.OstaliListFormatedWithAdress>
    <izvorni_sadrzaj>
      <item>Mirsad Demirović</item>
    </izvorni_sadrzaj>
    <derivirana_varijabla naziv="DomainObject.Predmet.OstaliListFormatedWithAdress_1">
      <item>Mirsad Demirović</item>
    </derivirana_varijabla>
  </DomainObject.Predmet.OstaliListFormatedWithAdress>
  <DomainObject.Predmet.OstaliListFormatedWithAdressOIB>
    <izvorni_sadrzaj>
      <item>Mirsad Demirović, OIB 18540805456</item>
    </izvorni_sadrzaj>
    <derivirana_varijabla naziv="DomainObject.Predmet.OstaliListFormatedWithAdressOIB_1">
      <item>Mirsad Demirović, OIB 18540805456</item>
    </derivirana_varijabla>
  </DomainObject.Predmet.OstaliListFormatedWithAdressOIB>
  <DomainObject.Predmet.OstaliListNazivFormated>
    <izvorni_sadrzaj>
      <item>Mirsad Demirović</item>
    </izvorni_sadrzaj>
    <derivirana_varijabla naziv="DomainObject.Predmet.OstaliListNazivFormated_1">
      <item>Mirsad Demirović</item>
    </derivirana_varijabla>
  </DomainObject.Predmet.OstaliListNazivFormated>
  <DomainObject.Predmet.OstaliListNazivFormatedOIB>
    <izvorni_sadrzaj>
      <item>Mirsad Demirović, OIB 18540805456</item>
    </izvorni_sadrzaj>
    <derivirana_varijabla naziv="DomainObject.Predmet.OstaliListNazivFormatedOIB_1">
      <item>Mirsad Demirović, OIB 18540805456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MENS-KORMAN GRUPA d.o.o. za trgovinu i usluge</izvorni_sadrzaj>
    <derivirana_varijabla naziv="DomainObject.Predmet.ProtustrankaIDrugi_1">MENS-KORMAN GRUPA d.o.o. za trgovinu i usluge</derivirana_varijabla>
  </DomainObject.Predmet.ProtustrankaIDrugi>
  <DomainObject.Predmet.StrankaIDrugiAdressOIB>
    <izvorni_sadrzaj>FINA Regionalni centar Osijek, L. Jaegera 1-3, 31000 Osijek</izvorni_sadrzaj>
    <derivirana_varijabla naziv="DomainObject.Predmet.StrankaIDrugiAdressOIB_1">FINA Regionalni centar Osijek, L. Jaegera 1-3, 31000 Osijek</derivirana_varijabla>
  </DomainObject.Predmet.StrankaIDrugiAdressOIB>
  <DomainObject.Predmet.ProtustrankaIDrugiAdressOIB>
    <izvorni_sadrzaj>MENS-KORMAN GRUPA d.o.o. za trgovinu i usluge, OIB 04436522142, A. Šenoe 6, Bapska</izvorni_sadrzaj>
    <derivirana_varijabla naziv="DomainObject.Predmet.ProtustrankaIDrugiAdressOIB_1">MENS-KORMAN GRUPA d.o.o. za trgovinu i usluge, OIB 04436522142, A. Šenoe 6, Bapska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lipnja 2014.</izvorni_sadrzaj>
    <derivirana_varijabla naziv="DomainObject.Predmet.OdlukaRjesenje.DatumDonosenjaOdluke_1">3. lipnja 2014.</derivirana_varijabla>
  </DomainObject.Predmet.OdlukaRjesenje.DatumDonosenjaOdluke>
  <DomainObject.Predmet.OdlukaRjesenje.DatumPravomocnosti>
    <izvorni_sadrzaj>14. lipnja 2014.</izvorni_sadrzaj>
    <derivirana_varijabla naziv="DomainObject.Predmet.OdlukaRjesenje.DatumPravomocnosti_1">14. lipnja 2014.</derivirana_varijabla>
  </DomainObject.Predmet.OdlukaRjesenje.DatumPravomocnosti>
  <DomainObject.Predmet.OdlukaRjesenje.Oznaka>
    <izvorni_sadrzaj>St-1059/2013-11</izvorni_sadrzaj>
    <derivirana_varijabla naziv="DomainObject.Predmet.OdlukaRjesenje.Oznaka_1">St-1059/2013-11</derivirana_varijabla>
  </DomainObject.Predmet.OdlukaRjesenje.Oznaka>
  <DomainObject.Predmet.SudioniciListNaziv>
    <izvorni_sadrzaj>
      <item>FINA Regionalni centar Osijek</item>
      <item>MENS-KORMAN GRUPA d.o.o. za trgovinu i usluge</item>
      <item>Mirsad Demirović</item>
    </izvorni_sadrzaj>
    <derivirana_varijabla naziv="DomainObject.Predmet.SudioniciListNaziv_1">
      <item>FINA Regionalni centar Osijek</item>
      <item>MENS-KORMAN GRUPA d.o.o. za trgovinu i usluge</item>
      <item>Mirsad Demirović</item>
    </derivirana_varijabla>
  </DomainObject.Predmet.SudioniciListNaziv>
  <DomainObject.Predmet.SudioniciListAdressOIB>
    <izvorni_sadrzaj>
      <item>FINA Regionalni centar Osijek, L. Jaegera 1-3,31000 Osijek</item>
      <item>MENS-KORMAN GRUPA d.o.o. za trgovinu i usluge, OIB 04436522142, A. Šenoe 6,Bapska</item>
      <item>Mirsad Demirović, OIB 18540805456</item>
    </izvorni_sadrzaj>
    <derivirana_varijabla naziv="DomainObject.Predmet.SudioniciListAdressOIB_1">
      <item>FINA Regionalni centar Osijek, L. Jaegera 1-3,31000 Osijek</item>
      <item>MENS-KORMAN GRUPA d.o.o. za trgovinu i usluge, OIB 04436522142, A. Šenoe 6,Bapska</item>
      <item>Mirsad Demirović, OIB 18540805456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04436522142</item>
      <item>, OIB 18540805456</item>
    </izvorni_sadrzaj>
    <derivirana_varijabla naziv="DomainObject.Predmet.SudioniciListNazivOIB_1">
      <item>, OIB null</item>
      <item>, OIB 04436522142</item>
      <item>, OIB 18540805456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svibnja 2014.</izvorni_sadrzaj>
    <derivirana_varijabla naziv="DomainObject.Predmet.DatumZadnjeOdrzaneSudskeRadnje_1">27. svibnja 2014.</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St-1059/2013-20</izvorni_sadrzaj>
    <derivirana_varijabla naziv="DomainObject.PredzadnjaOdlukaIzPredmeta.Oznaka_1">St-1059/2013-20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3A8FA9-3CAE-4396-B675-B824C856BA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1590</properties:Words>
  <properties:Characters>8446</properties:Characters>
  <properties:Lines>233</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10379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2018-12-11T08:25:00Z</dcterms:created>
  <dc:creator>hermanj</dc:creator>
  <cp:lastModifiedBy>Danijela Sekulić</cp:lastModifiedBy>
  <cp:lastPrinted>2018-12-11T08:25:00Z</cp:lastPrinted>
  <dcterms:modified xmlns:xsi="http://www.w3.org/2001/XMLSchema-instance" xsi:type="dcterms:W3CDTF">2018-12-11T08:29:00Z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(NASLOG RAČUNOVODSTVU.docx)</vt:lpwstr>
  </prop:property>
  <prop:property name="CC_coloring" pid="4" fmtid="{D5CDD505-2E9C-101B-9397-08002B2CF9AE}">
    <vt:bool>true</vt:bool>
  </prop:property>
  <prop:property name="BrojStranica" pid="5" fmtid="{D5CDD505-2E9C-101B-9397-08002B2CF9AE}">
    <vt:i4>5</vt:i4>
  </prop:property>
</prop:Properties>
</file>