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0810B" w14:paraId="55F9D94B" w:rsidRDefault="0002030D" w:rsidP="0002030D" w:rsidR="0002030D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D11F78C" w:rsidRDefault="0002030D" w:rsidP="0002030D" w:rsidR="0002030D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552A5E0" w:rsidRDefault="0002030D" w:rsidP="0002030D" w:rsidR="0002030D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EB2717F" w:rsidRDefault="0002030D" w:rsidP="0002030D" w:rsidR="0002030D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St-2059/2017</w:t>
      </w:r>
    </w:p>
    <w:p w14:textId="77777777" w14:paraId="0EB8D6ED" w:rsidRDefault="0002030D" w:rsidP="0002030D" w:rsidR="0002030D">
      <w:pPr>
        <w:rPr>
          <w:sz w:val="22"/>
          <w:szCs w:val="22"/>
        </w:rPr>
      </w:pPr>
    </w:p>
    <w:p w14:textId="77777777" w14:paraId="641A0801" w:rsidRDefault="0002030D" w:rsidP="0002030D" w:rsidR="0002030D">
      <w:pPr>
        <w:rPr>
          <w:sz w:val="22"/>
          <w:szCs w:val="22"/>
        </w:rPr>
      </w:pPr>
    </w:p>
    <w:p w14:textId="77777777" w14:paraId="55B1FA42" w:rsidRDefault="0002030D" w:rsidP="0002030D" w:rsidR="0002030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GourNet društvo s ograničenom odgovornošću za trgovinu i usluge, Zagreb, Zagreb, Crvenog križa 33, OIB: 32429334584, dana 27. rujna 2017.g.          </w:t>
      </w:r>
    </w:p>
    <w:p w14:textId="77777777" w14:paraId="27DAA566" w:rsidRDefault="0002030D" w:rsidP="0002030D" w:rsidR="0002030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0A07F15B" w:rsidRDefault="0002030D" w:rsidP="0002030D" w:rsidR="0002030D">
      <w:pPr>
        <w:jc w:val="both"/>
        <w:rPr>
          <w:sz w:val="22"/>
          <w:szCs w:val="22"/>
        </w:rPr>
      </w:pPr>
    </w:p>
    <w:p w14:textId="77777777" w14:paraId="6DC2E57B" w:rsidRDefault="0002030D" w:rsidP="0002030D" w:rsidR="0002030D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8EA8D14" w:rsidRDefault="0002030D" w:rsidP="0002030D" w:rsidR="0002030D">
      <w:pPr>
        <w:jc w:val="center"/>
        <w:rPr>
          <w:sz w:val="22"/>
          <w:szCs w:val="22"/>
        </w:rPr>
      </w:pPr>
    </w:p>
    <w:p w14:textId="77777777" w14:paraId="0933199A" w:rsidRDefault="0002030D" w:rsidP="0002030D" w:rsidR="0002030D">
      <w:pPr>
        <w:rPr>
          <w:b/>
          <w:sz w:val="22"/>
          <w:szCs w:val="22"/>
        </w:rPr>
      </w:pPr>
    </w:p>
    <w:p w14:textId="77777777" w14:paraId="0869DA8D" w:rsidRDefault="0002030D" w:rsidP="0002030D" w:rsidR="0002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GourNet društvo s ograničenom odgovornošću za trgovinu i usluge, Zagreb, Zagreb, Crvenog križa 33, OIB: 32429334584.</w:t>
      </w:r>
    </w:p>
    <w:p w14:textId="77777777" w14:paraId="5FF21023" w:rsidRDefault="0002030D" w:rsidP="0002030D" w:rsidR="0002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22.428,77 kn.  </w:t>
      </w:r>
    </w:p>
    <w:p w14:textId="77777777" w14:paraId="64620267" w:rsidRDefault="0002030D" w:rsidP="0002030D" w:rsidR="0002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F0314A5" w:rsidRDefault="0002030D" w:rsidP="0002030D" w:rsidR="0002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43BAEA5" w:rsidRDefault="0002030D" w:rsidP="0002030D" w:rsidR="0002030D">
      <w:pPr>
        <w:ind w:firstLine="708"/>
        <w:jc w:val="both"/>
        <w:rPr>
          <w:sz w:val="22"/>
          <w:szCs w:val="22"/>
        </w:rPr>
      </w:pPr>
    </w:p>
    <w:p w14:textId="77777777" w14:paraId="10A7CC55" w:rsidRDefault="0002030D" w:rsidP="0002030D" w:rsidR="0002030D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0568AEF" w:rsidRDefault="0002030D" w:rsidP="0002030D" w:rsidR="0002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31CB330" w:rsidRDefault="0002030D" w:rsidP="0002030D" w:rsidR="0002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F131366" w:rsidRDefault="0002030D" w:rsidP="0002030D" w:rsidR="0002030D">
      <w:pPr>
        <w:jc w:val="both"/>
        <w:rPr>
          <w:sz w:val="22"/>
          <w:szCs w:val="22"/>
        </w:rPr>
      </w:pPr>
    </w:p>
    <w:p w14:textId="77777777" w14:paraId="79DC1D86" w:rsidRDefault="0002030D" w:rsidP="0002030D" w:rsidR="0002030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0C6585FC" w:rsidRDefault="0002030D" w:rsidP="0002030D" w:rsidR="0002030D">
      <w:pPr>
        <w:jc w:val="center"/>
        <w:rPr>
          <w:sz w:val="22"/>
          <w:szCs w:val="22"/>
        </w:rPr>
      </w:pPr>
    </w:p>
    <w:p w14:textId="77777777" w14:paraId="2DD1C208" w:rsidRDefault="0002030D" w:rsidP="0002030D" w:rsidR="0002030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30D6A32" w:rsidRDefault="0002030D" w:rsidP="0002030D" w:rsidR="0002030D">
      <w:pPr>
        <w:ind w:firstLine="708" w:left="5664"/>
        <w:jc w:val="both"/>
        <w:rPr>
          <w:sz w:val="22"/>
          <w:szCs w:val="22"/>
        </w:rPr>
      </w:pPr>
    </w:p>
    <w:p w14:textId="77777777" w14:paraId="14AFF056" w:rsidRDefault="0002030D" w:rsidP="0002030D" w:rsidR="0002030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CA3C37F" w:rsidRDefault="0002030D" w:rsidP="0002030D" w:rsidR="0002030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718FB813" w:rsidRDefault="0002030D" w:rsidP="0002030D" w:rsidR="0002030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195A20C" w:rsidRDefault="0002030D" w:rsidP="0002030D" w:rsidR="0002030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4766479" w:rsidRDefault="0002030D" w:rsidP="0002030D" w:rsidR="0002030D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CF9660C" w:rsidRDefault="0002030D" w:rsidP="0002030D" w:rsidR="0002030D">
      <w:pPr>
        <w:jc w:val="center"/>
        <w:rPr>
          <w:sz w:val="22"/>
          <w:szCs w:val="22"/>
        </w:rPr>
      </w:pPr>
    </w:p>
    <w:p w14:textId="77777777" w14:paraId="66CCD05F" w:rsidRDefault="0002030D" w:rsidP="0002030D" w:rsidR="0002030D">
      <w:pPr>
        <w:tabs>
          <w:tab w:pos="709" w:val="left"/>
        </w:tabs>
        <w:jc w:val="both"/>
        <w:rPr>
          <w:sz w:val="22"/>
          <w:szCs w:val="22"/>
        </w:rPr>
      </w:pPr>
    </w:p>
    <w:p w14:textId="00E13875" w14:paraId="00E1387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2030D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0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030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2030D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30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0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030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2030D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30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049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St-2059/2017</izvorni_sadrzaj>
    <derivirana_varijabla naziv="DomainObject.Predmet.OznakaBroj_1">St-2059/2017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GourNet društvo s ograničenom odgovornošću za trgovinu i usluge</izvorni_sadrzaj>
    <derivirana_varijabla naziv="DomainObject.Predmet.ProtustrankaFormated_1">  GourNet društvo s ograničenom odgovornošću za trgovinu i usluge</derivirana_varijabla>
  </DomainObject.Predmet.ProtustrankaFormated>
  <DomainObject.Predmet.ProtustrankaFormatedOIB>
    <izvorni_sadrzaj>  GourNet društvo s ograničenom odgovornošću za trgovinu i usluge, OIB 32429334584</izvorni_sadrzaj>
    <derivirana_varijabla naziv="DomainObject.Predmet.ProtustrankaFormatedOIB_1">  GourNet društvo s ograničenom odgovornošću za trgovinu i usluge, OIB 32429334584</derivirana_varijabla>
  </DomainObject.Predmet.ProtustrankaFormatedOIB>
  <DomainObject.Predmet.ProtustrankaFormatedWithAdress>
    <izvorni_sadrzaj> GourNet društvo s ograničenom odgovornošću za trgovinu i usluge, Crvenog križa 33, 10000 Zagreb</izvorni_sadrzaj>
    <derivirana_varijabla naziv="DomainObject.Predmet.ProtustrankaFormatedWithAdress_1"> GourNet društvo s ograničenom odgovornošću za trgovinu i usluge, Crvenog križa 33, 10000 Zagreb</derivirana_varijabla>
  </DomainObject.Predmet.ProtustrankaFormatedWithAdress>
  <DomainObject.Predmet.ProtustrankaFormatedWithAdressOIB>
    <izvorni_sadrzaj> GourNet društvo s ograničenom odgovornošću za trgovinu i usluge, OIB 32429334584, Crvenog križa 33, 10000 Zagreb</izvorni_sadrzaj>
    <derivirana_varijabla naziv="DomainObject.Predmet.ProtustrankaFormatedWithAdressOIB_1"> GourNet društvo s ograničenom odgovornošću za trgovinu i usluge, OIB 32429334584, Crvenog križa 33, 10000 Zagreb</derivirana_varijabla>
  </DomainObject.Predmet.ProtustrankaFormatedWithAdressOIB>
  <DomainObject.Predmet.ProtustrankaWithAdress>
    <izvorni_sadrzaj>GourNet društvo s ograničenom odgovornošću za trgovinu i usluge Crvenog križa 33, 10000 Zagreb</izvorni_sadrzaj>
    <derivirana_varijabla naziv="DomainObject.Predmet.ProtustrankaWithAdress_1">GourNet društvo s ograničenom odgovornošću za trgovinu i usluge Crvenog križa 33, 10000 Zagreb</derivirana_varijabla>
  </DomainObject.Predmet.ProtustrankaWithAdress>
  <DomainObject.Predmet.ProtustrankaWithAdressOIB>
    <izvorni_sadrzaj>GourNet društvo s ograničenom odgovornošću za trgovinu i usluge, OIB 32429334584, Crvenog križa 33, 10000 Zagreb</izvorni_sadrzaj>
    <derivirana_varijabla naziv="DomainObject.Predmet.ProtustrankaWithAdressOIB_1">GourNet društvo s ograničenom odgovornošću za trgovinu i usluge, OIB 32429334584, Crvenog križa 33, 10000 Zagreb</derivirana_varijabla>
  </DomainObject.Predmet.ProtustrankaWithAdressOIB>
  <DomainObject.Predmet.ProtustrankaNazivFormated>
    <izvorni_sadrzaj>GourNet društvo s ograničenom odgovornošću za trgovinu i usluge</izvorni_sadrzaj>
    <derivirana_varijabla naziv="DomainObject.Predmet.ProtustrankaNazivFormated_1">GourNet društvo s ograničenom odgovornošću za trgovinu i usluge</derivirana_varijabla>
  </DomainObject.Predmet.ProtustrankaNazivFormated>
  <DomainObject.Predmet.ProtustrankaNazivFormatedOIB>
    <izvorni_sadrzaj>GourNet društvo s ograničenom odgovornošću za trgovinu i usluge, OIB 32429334584</izvorni_sadrzaj>
    <derivirana_varijabla naziv="DomainObject.Predmet.ProtustrankaNazivFormatedOIB_1">GourNet društvo s ograničenom odgovornošću za trgovinu i usluge, OIB 32429334584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GourNet društvo s ograničenom odgovornošću za trgovinu i usluge</item>
    </izvorni_sadrzaj>
    <derivirana_varijabla naziv="DomainObject.Predmet.ProtuStrankaListFormated_1">
      <item>GourNet društvo s ograničenom odgovornošću za trgovinu i usluge</item>
    </derivirana_varijabla>
  </DomainObject.Predmet.ProtuStrankaListFormated>
  <DomainObject.Predmet.ProtuStrankaListFormatedOIB>
    <izvorni_sadrzaj>
      <item>GourNet društvo s ograničenom odgovornošću za trgovinu i usluge, OIB 32429334584</item>
    </izvorni_sadrzaj>
    <derivirana_varijabla naziv="DomainObject.Predmet.ProtuStrankaListFormatedOIB_1">
      <item>GourNet društvo s ograničenom odgovornošću za trgovinu i usluge, OIB 32429334584</item>
    </derivirana_varijabla>
  </DomainObject.Predmet.ProtuStrankaListFormatedOIB>
  <DomainObject.Predmet.ProtuStrankaListFormatedWithAdress>
    <izvorni_sadrzaj>
      <item>GourNet društvo s ograničenom odgovornošću za trgovinu i usluge, Crvenog križa 33, 10000 Zagreb</item>
    </izvorni_sadrzaj>
    <derivirana_varijabla naziv="DomainObject.Predmet.ProtuStrankaListFormatedWithAdress_1">
      <item>GourNet društvo s ograničenom odgovornošću za trgovinu i usluge, Crvenog križa 33, 10000 Zagreb</item>
    </derivirana_varijabla>
  </DomainObject.Predmet.ProtuStrankaListFormatedWithAdress>
  <DomainObject.Predmet.ProtuStrankaListFormatedWithAdressOIB>
    <izvorni_sadrzaj>
      <item>GourNet društvo s ograničenom odgovornošću za trgovinu i usluge, OIB 32429334584, Crvenog križa 33, 10000 Zagreb</item>
    </izvorni_sadrzaj>
    <derivirana_varijabla naziv="DomainObject.Predmet.ProtuStrankaListFormatedWithAdressOIB_1">
      <item>GourNet društvo s ograničenom odgovornošću za trgovinu i usluge, OIB 32429334584, Crvenog križa 33, 10000 Zagreb</item>
    </derivirana_varijabla>
  </DomainObject.Predmet.ProtuStrankaListFormatedWithAdressOIB>
  <DomainObject.Predmet.ProtuStrankaListNazivFormated>
    <izvorni_sadrzaj>
      <item>GourNet društvo s ograničenom odgovornošću za trgovinu i usluge</item>
    </izvorni_sadrzaj>
    <derivirana_varijabla naziv="DomainObject.Predmet.ProtuStrankaListNazivFormated_1">
      <item>GourNet društvo s ograničenom odgovornošću za trgovinu i usluge</item>
    </derivirana_varijabla>
  </DomainObject.Predmet.ProtuStrankaListNazivFormated>
  <DomainObject.Predmet.ProtuStrankaListNazivFormatedOIB>
    <izvorni_sadrzaj>
      <item>GourNet društvo s ograničenom odgovornošću za trgovinu i usluge, OIB 32429334584</item>
    </izvorni_sadrzaj>
    <derivirana_varijabla naziv="DomainObject.Predmet.ProtuStrankaListNazivFormatedOIB_1">
      <item>GourNet društvo s ograničenom odgovornošću za trgovinu i usluge, OIB 32429334584</item>
    </derivirana_varijabla>
  </DomainObject.Predmet.ProtuStrankaListNazivFormatedOIB>
  <DomainObject.Predmet.OstaliListFormated>
    <izvorni_sadrzaj>
      <item>Robert Romac</item>
      <item>HRVATSKI ZAVOD ZA MIROVINSKO OSIGURANJE</item>
    </izvorni_sadrzaj>
    <derivirana_varijabla naziv="DomainObject.Predmet.OstaliListFormated_1">
      <item>Robert Romac</item>
      <item>HRVATSKI ZAVOD ZA MIROVINSKO OSIGURANJE</item>
    </derivirana_varijabla>
  </DomainObject.Predmet.OstaliListFormated>
  <DomainObject.Predmet.OstaliListFormatedOIB>
    <izvorni_sadrzaj>
      <item>Robert Romac, OIB 55453454464</item>
      <item>HRVATSKI ZAVOD ZA MIROVINSKO OSIGURANJE, OIB 84397956623</item>
    </izvorni_sadrzaj>
    <derivirana_varijabla naziv="DomainObject.Predmet.OstaliListFormatedOIB_1">
      <item>Robert Romac, OIB 55453454464</item>
      <item>HRVATSKI ZAVOD ZA MIROVINSKO OSIGURANJE, OIB 84397956623</item>
    </derivirana_varijabla>
  </DomainObject.Predmet.OstaliListFormatedOIB>
  <DomainObject.Predmet.OstaliListFormatedWithAdress>
    <izvorni_sadrzaj>
      <item>Robert Romac, Gosposvetska 2, 10000 Zagreb</item>
      <item>HRVATSKI ZAVOD ZA MIROVINSKO OSIGURANJE, Trpimirova 4, 10000 Zagreb</item>
    </izvorni_sadrzaj>
    <derivirana_varijabla naziv="DomainObject.Predmet.OstaliListFormatedWithAdress_1">
      <item>Robert Romac, Gosposvetska 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Robert Romac, OIB 55453454464, Gosposvetska 2, 10000 Zagreb</item>
      <item>HRVATSKI ZAVOD ZA MIROVINSKO OSIGURANJE, OIB 84397956623, Trpimirova 4, 10000 Zagreb</item>
    </izvorni_sadrzaj>
    <derivirana_varijabla naziv="DomainObject.Predmet.OstaliListFormatedWithAdressOIB_1">
      <item>Robert Romac, OIB 55453454464, Gosposvetska 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Robert Romac</item>
      <item>HRVATSKI ZAVOD ZA MIROVINSKO OSIGURANJE</item>
    </izvorni_sadrzaj>
    <derivirana_varijabla naziv="DomainObject.Predmet.OstaliListNazivFormated_1">
      <item>Robert Romac</item>
      <item>HRVATSKI ZAVOD ZA MIROVINSKO OSIGURANJE</item>
    </derivirana_varijabla>
  </DomainObject.Predmet.OstaliListNazivFormated>
  <DomainObject.Predmet.OstaliListNazivFormatedOIB>
    <izvorni_sadrzaj>
      <item>Robert Romac, OIB 55453454464</item>
      <item>HRVATSKI ZAVOD ZA MIROVINSKO OSIGURANJE, OIB 84397956623</item>
    </izvorni_sadrzaj>
    <derivirana_varijabla naziv="DomainObject.Predmet.OstaliListNazivFormatedOIB_1">
      <item>Robert Romac, OIB 55453454464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GourNet društvo s ograničenom odgovornošću za trgovinu i usluge</izvorni_sadrzaj>
    <derivirana_varijabla naziv="DomainObject.Predmet.ProtustrankaIDrugi_1">GourNet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GourNet društvo s ograničenom odgovornošću za trgovinu i usluge, OIB 32429334584, Crvenog križa 33, 10000 Zagreb</izvorni_sadrzaj>
    <derivirana_varijabla naziv="DomainObject.Predmet.ProtustrankaIDrugiAdressOIB_1">GourNet društvo s ograničenom odgovornošću za trgovinu i usluge, OIB 32429334584,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GourNet društvo s ograničenom odgovornošću za trgovinu i usluge</item>
      <item>Robert Romac</item>
      <item>HRVATSKI ZAVOD ZA MIROVINSKO OSIGURANJE</item>
    </izvorni_sadrzaj>
    <derivirana_varijabla naziv="DomainObject.Predmet.SudioniciListNaziv_1">
      <item>FINA Regionalni centar Zagreb</item>
      <item>GourNet društvo s ograničenom odgovornošću za trgovinu i usluge</item>
      <item>Robert Romac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GourNet društvo s ograničenom odgovornošću za trgovinu i usluge, OIB 32429334584, Crvenog križa 33,10000 Zagreb</item>
      <item>Robert Romac, OIB 55453454464, Gosposvetska 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GourNet društvo s ograničenom odgovornošću za trgovinu i usluge, OIB 32429334584, Crvenog križa 33,10000 Zagreb</item>
      <item>Robert Romac, OIB 55453454464, Gosposvetska 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32429334584</item>
      <item>, OIB 55453454464</item>
      <item>, OIB 84397956623</item>
    </izvorni_sadrzaj>
    <derivirana_varijabla naziv="DomainObject.Predmet.SudioniciListNazivOIB_1">
      <item>, OIB 85821130368</item>
      <item>, OIB 32429334584</item>
      <item>, OIB 55453454464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1536</properties:Characters>
  <properties:Lines>46</properties:Lines>
  <properties:Paragraphs>17</properties:Paragraphs>
  <properties:TotalTime>2</properties:TotalTime>
  <properties:ScaleCrop>false</properties:ScaleCrop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