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0078" w14:paraId="1db0078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u </w:t>
      </w:r>
      <w:r w:rsidR="00220DDA">
        <w:rPr>
          <w:rFonts w:cs="Times New Roman" w:hAnsi="Times New Roman" w:ascii="Times New Roman"/>
          <w:sz w:val="24"/>
          <w:szCs w:val="24"/>
        </w:rPr>
        <w:t xml:space="preserve">stečajnom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postupku nad dužnikom </w:t>
      </w:r>
      <w:r w:rsidR="009063AF" w:rsidRPr="009063AF">
        <w:rPr>
          <w:rFonts w:cs="Times New Roman" w:hAnsi="Times New Roman" w:ascii="Times New Roman"/>
          <w:sz w:val="24"/>
          <w:szCs w:val="24"/>
        </w:rPr>
        <w:t>NEDJELJKA NIKOLIĆA, vlasnika građevinskog obrta JAKIĆ INŽENJERING, OIB: 77668285262, Lovreć bb, Lovreć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574452">
        <w:rPr>
          <w:rFonts w:cs="Times New Roman" w:hAnsi="Times New Roman" w:ascii="Times New Roman"/>
          <w:sz w:val="24"/>
          <w:szCs w:val="24"/>
        </w:rPr>
        <w:t>28.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0B5556" w:rsidRPr="000B5556">
        <w:rPr>
          <w:rFonts w:cs="Times New Roman" w:hAnsi="Times New Roman" w:ascii="Times New Roman"/>
          <w:sz w:val="24"/>
          <w:szCs w:val="24"/>
        </w:rPr>
        <w:t>Ivan Šteko iz Imotskog, Kralja Tomislava 8, OIB: 17080810514.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</w:t>
      </w:r>
      <w:r w:rsidR="000B5556">
        <w:rPr>
          <w:rFonts w:cs="Times New Roman" w:hAnsi="Times New Roman" w:ascii="Times New Roman"/>
          <w:sz w:val="24"/>
          <w:szCs w:val="24"/>
        </w:rPr>
        <w:t>og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B5556">
        <w:rPr>
          <w:rFonts w:cs="Times New Roman" w:hAnsi="Times New Roman" w:ascii="Times New Roman"/>
          <w:sz w:val="24"/>
          <w:szCs w:val="24"/>
        </w:rPr>
        <w:t>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</w:t>
      </w:r>
      <w:r w:rsidR="000B5556">
        <w:rPr>
          <w:rFonts w:cs="Times New Roman" w:hAnsi="Times New Roman" w:ascii="Times New Roman"/>
          <w:sz w:val="24"/>
          <w:szCs w:val="24"/>
        </w:rPr>
        <w:t>novog</w:t>
      </w:r>
      <w:r w:rsidR="00220DDA">
        <w:rPr>
          <w:rFonts w:cs="Times New Roman" w:hAnsi="Times New Roman" w:ascii="Times New Roman"/>
          <w:sz w:val="24"/>
          <w:szCs w:val="24"/>
        </w:rPr>
        <w:t xml:space="preserve"> stečajn</w:t>
      </w:r>
      <w:r w:rsidR="000B5556">
        <w:rPr>
          <w:rFonts w:cs="Times New Roman" w:hAnsi="Times New Roman" w:ascii="Times New Roman"/>
          <w:sz w:val="24"/>
          <w:szCs w:val="24"/>
        </w:rPr>
        <w:t xml:space="preserve">og upravitelja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411423">
        <w:rPr>
          <w:rFonts w:cs="Times New Roman" w:hAnsi="Times New Roman" w:ascii="Times New Roman"/>
          <w:sz w:val="24"/>
          <w:szCs w:val="24"/>
        </w:rPr>
        <w:t xml:space="preserve"> </w:t>
      </w:r>
      <w:r w:rsidR="00AE1223">
        <w:rPr>
          <w:rFonts w:cs="Times New Roman" w:hAnsi="Times New Roman" w:ascii="Times New Roman"/>
          <w:sz w:val="24"/>
          <w:szCs w:val="24"/>
        </w:rPr>
        <w:t>Vedran Šeparović iz Splita, Dubrovačka 31, OIB: 48360997733.</w:t>
      </w:r>
    </w:p>
    <w:p w:rsidRDefault="000D0227" w:rsidP="009107C9" w:rsidR="000D0227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Pr="000D0227">
        <w:rPr>
          <w:rFonts w:cs="Times New Roman" w:hAnsi="Times New Roman" w:ascii="Times New Roman"/>
          <w:sz w:val="24"/>
          <w:szCs w:val="24"/>
        </w:rPr>
        <w:t>Nalaže se razriješeno</w:t>
      </w:r>
      <w:r w:rsidR="0014138D">
        <w:rPr>
          <w:rFonts w:cs="Times New Roman" w:hAnsi="Times New Roman" w:ascii="Times New Roman"/>
          <w:sz w:val="24"/>
          <w:szCs w:val="24"/>
        </w:rPr>
        <w:t>m stečajnom upravitelju Ivanu Šteki</w:t>
      </w:r>
      <w:r w:rsidR="00B755F8">
        <w:rPr>
          <w:rFonts w:cs="Times New Roman" w:hAnsi="Times New Roman" w:ascii="Times New Roman"/>
          <w:sz w:val="24"/>
          <w:szCs w:val="24"/>
        </w:rPr>
        <w:t xml:space="preserve"> </w:t>
      </w:r>
      <w:r w:rsidRPr="000D0227">
        <w:rPr>
          <w:rFonts w:cs="Times New Roman" w:hAnsi="Times New Roman" w:ascii="Times New Roman"/>
          <w:sz w:val="24"/>
          <w:szCs w:val="24"/>
        </w:rPr>
        <w:t>da u roku od 8 dana od dostave ovog rješenja izvrši primopredaju svoje dužnosti novoimenovano</w:t>
      </w:r>
      <w:r w:rsidR="00AE1223">
        <w:rPr>
          <w:rFonts w:cs="Times New Roman" w:hAnsi="Times New Roman" w:ascii="Times New Roman"/>
          <w:sz w:val="24"/>
          <w:szCs w:val="24"/>
        </w:rPr>
        <w:t>m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 w:rsidR="00AE1223">
        <w:rPr>
          <w:rFonts w:cs="Times New Roman" w:hAnsi="Times New Roman" w:ascii="Times New Roman"/>
          <w:sz w:val="24"/>
          <w:szCs w:val="24"/>
        </w:rPr>
        <w:t>m upravitelju Vedranu Šeparoviću</w:t>
      </w:r>
      <w:r w:rsidRPr="000D0227">
        <w:rPr>
          <w:rFonts w:cs="Times New Roman" w:hAnsi="Times New Roman" w:ascii="Times New Roman"/>
          <w:sz w:val="24"/>
          <w:szCs w:val="24"/>
        </w:rPr>
        <w:t>, s tim da se dostava rješenja smatra obavljenom istekom osmog dana od objave ovog rješenja na mrežnoj stranici e-oglasna ploča sudova.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B755F8" w:rsidP="00B755F8" w:rsidR="00B755F8" w:rsidRPr="00B755F8">
      <w:pPr>
        <w:spacing w:lineRule="auto" w:line="240" w:after="0" w:before="20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755F8">
        <w:rPr>
          <w:rFonts w:cs="Times New Roman" w:eastAsia="Calibri" w:hAnsi="Times New Roman" w:ascii="Times New Roman"/>
          <w:sz w:val="24"/>
          <w:szCs w:val="24"/>
        </w:rPr>
        <w:t>Rješenjem ovog suda poslovni broj 11.St-46/2014 od 13. svibnja 2015. godine otvoren je stečajni postupak nad imovinom dužnika pojedinca NEDJELJKA NIKOLIĆA, vlasnika građevinskog obrta JAKIĆ INŽENJERING, OIB: 77668285262, Lovreć bb, Lovreć. Navedenim rješenjem za stečajnog upravitelja imenovan je Ivan Šteko iz Imotskog, Kralja Tomislava 8, OIB: 17080810514.</w:t>
      </w:r>
    </w:p>
    <w:p w:rsidRDefault="001F01E1" w:rsidP="00BF10B8" w:rsidR="005C243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B755F8">
        <w:rPr>
          <w:rFonts w:cs="Times New Roman" w:hAnsi="Times New Roman" w:ascii="Times New Roman"/>
          <w:sz w:val="24"/>
          <w:szCs w:val="24"/>
        </w:rPr>
        <w:t>27. travnja</w:t>
      </w:r>
      <w:r w:rsidR="00220DDA">
        <w:rPr>
          <w:rFonts w:cs="Times New Roman" w:hAnsi="Times New Roman" w:ascii="Times New Roman"/>
          <w:sz w:val="24"/>
          <w:szCs w:val="24"/>
        </w:rPr>
        <w:t xml:space="preserve"> 2017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. godine zaprimljen je </w:t>
      </w:r>
      <w:r w:rsidR="005C243F">
        <w:rPr>
          <w:rFonts w:cs="Times New Roman" w:hAnsi="Times New Roman" w:ascii="Times New Roman"/>
          <w:sz w:val="24"/>
          <w:szCs w:val="24"/>
        </w:rPr>
        <w:t>prijedlog</w:t>
      </w:r>
      <w:r w:rsidR="00411423">
        <w:rPr>
          <w:rFonts w:cs="Times New Roman" w:hAnsi="Times New Roman" w:ascii="Times New Roman"/>
          <w:sz w:val="24"/>
          <w:szCs w:val="24"/>
        </w:rPr>
        <w:t xml:space="preserve"> </w:t>
      </w:r>
      <w:r w:rsidR="00B755F8">
        <w:rPr>
          <w:rFonts w:cs="Times New Roman" w:hAnsi="Times New Roman" w:ascii="Times New Roman"/>
          <w:sz w:val="24"/>
          <w:szCs w:val="24"/>
        </w:rPr>
        <w:t>Ivana Šteke</w:t>
      </w:r>
      <w:r w:rsidR="00220DDA">
        <w:rPr>
          <w:rFonts w:cs="Times New Roman" w:hAnsi="Times New Roman" w:ascii="Times New Roman"/>
          <w:sz w:val="24"/>
          <w:szCs w:val="24"/>
        </w:rPr>
        <w:t xml:space="preserve"> za razrješenjem dužnosti</w:t>
      </w:r>
      <w:r w:rsidR="00C61A18">
        <w:rPr>
          <w:rFonts w:cs="Times New Roman" w:hAnsi="Times New Roman" w:ascii="Times New Roman"/>
          <w:sz w:val="24"/>
          <w:szCs w:val="24"/>
        </w:rPr>
        <w:t xml:space="preserve"> stečajn</w:t>
      </w:r>
      <w:r w:rsidR="00B755F8">
        <w:rPr>
          <w:rFonts w:cs="Times New Roman" w:hAnsi="Times New Roman" w:ascii="Times New Roman"/>
          <w:sz w:val="24"/>
          <w:szCs w:val="24"/>
        </w:rPr>
        <w:t>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5C243F">
        <w:rPr>
          <w:rFonts w:cs="Times New Roman" w:hAnsi="Times New Roman" w:ascii="Times New Roman"/>
          <w:sz w:val="24"/>
          <w:szCs w:val="24"/>
        </w:rPr>
        <w:t>ovom postupku.</w:t>
      </w:r>
    </w:p>
    <w:p w:rsidRDefault="005C243F" w:rsidP="00BF10B8" w:rsidR="00B755F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tom zahtjevu, stečajn</w:t>
      </w:r>
      <w:r w:rsidR="00B755F8">
        <w:rPr>
          <w:rFonts w:cs="Times New Roman" w:hAnsi="Times New Roman" w:ascii="Times New Roman"/>
          <w:sz w:val="24"/>
          <w:szCs w:val="24"/>
        </w:rPr>
        <w:t>i upravitelj</w:t>
      </w:r>
      <w:r>
        <w:rPr>
          <w:rFonts w:cs="Times New Roman" w:hAnsi="Times New Roman" w:ascii="Times New Roman"/>
          <w:sz w:val="24"/>
          <w:szCs w:val="24"/>
        </w:rPr>
        <w:t xml:space="preserve"> u bitnom navodi da </w:t>
      </w:r>
      <w:r w:rsidR="001F01E1">
        <w:rPr>
          <w:rFonts w:cs="Times New Roman" w:hAnsi="Times New Roman" w:ascii="Times New Roman"/>
          <w:sz w:val="24"/>
          <w:szCs w:val="24"/>
        </w:rPr>
        <w:t xml:space="preserve">je </w:t>
      </w:r>
      <w:r w:rsidR="001F01E1" w:rsidRPr="001F01E1">
        <w:rPr>
          <w:rFonts w:cs="Times New Roman" w:hAnsi="Times New Roman" w:ascii="Times New Roman"/>
          <w:sz w:val="24"/>
          <w:szCs w:val="24"/>
        </w:rPr>
        <w:t>rješenj</w:t>
      </w:r>
      <w:r w:rsidR="001F01E1">
        <w:rPr>
          <w:rFonts w:cs="Times New Roman" w:hAnsi="Times New Roman" w:ascii="Times New Roman"/>
          <w:sz w:val="24"/>
          <w:szCs w:val="24"/>
        </w:rPr>
        <w:t>em</w:t>
      </w:r>
      <w:r w:rsidR="001F01E1" w:rsidRPr="001F01E1">
        <w:rPr>
          <w:rFonts w:cs="Times New Roman" w:hAnsi="Times New Roman" w:ascii="Times New Roman"/>
          <w:sz w:val="24"/>
          <w:szCs w:val="24"/>
        </w:rPr>
        <w:t xml:space="preserve"> Ministarst</w:t>
      </w:r>
      <w:r w:rsidR="00B755F8">
        <w:rPr>
          <w:rFonts w:cs="Times New Roman" w:hAnsi="Times New Roman" w:ascii="Times New Roman"/>
          <w:sz w:val="24"/>
          <w:szCs w:val="24"/>
        </w:rPr>
        <w:t>va pravosuđa RH Klasa: UP/I-133-04/15-1/376</w:t>
      </w:r>
      <w:r w:rsidR="001F01E1" w:rsidRPr="001F01E1">
        <w:rPr>
          <w:rFonts w:cs="Times New Roman" w:hAnsi="Times New Roman" w:ascii="Times New Roman"/>
          <w:sz w:val="24"/>
          <w:szCs w:val="24"/>
        </w:rPr>
        <w:t>, Ur. broj: 514-03-02-02-0</w:t>
      </w:r>
      <w:r w:rsidR="00B755F8">
        <w:rPr>
          <w:rFonts w:cs="Times New Roman" w:hAnsi="Times New Roman" w:ascii="Times New Roman"/>
          <w:sz w:val="24"/>
          <w:szCs w:val="24"/>
        </w:rPr>
        <w:t>1</w:t>
      </w:r>
      <w:r w:rsidR="001F01E1" w:rsidRPr="001F01E1">
        <w:rPr>
          <w:rFonts w:cs="Times New Roman" w:hAnsi="Times New Roman" w:ascii="Times New Roman"/>
          <w:sz w:val="24"/>
          <w:szCs w:val="24"/>
        </w:rPr>
        <w:t>-1</w:t>
      </w:r>
      <w:r w:rsidR="00B755F8">
        <w:rPr>
          <w:rFonts w:cs="Times New Roman" w:hAnsi="Times New Roman" w:ascii="Times New Roman"/>
          <w:sz w:val="24"/>
          <w:szCs w:val="24"/>
        </w:rPr>
        <w:t>7</w:t>
      </w:r>
      <w:r w:rsidR="001F01E1" w:rsidRPr="001F01E1">
        <w:rPr>
          <w:rFonts w:cs="Times New Roman" w:hAnsi="Times New Roman" w:ascii="Times New Roman"/>
          <w:sz w:val="24"/>
          <w:szCs w:val="24"/>
        </w:rPr>
        <w:t>-1</w:t>
      </w:r>
      <w:r w:rsidR="00B755F8">
        <w:rPr>
          <w:rFonts w:cs="Times New Roman" w:hAnsi="Times New Roman" w:ascii="Times New Roman"/>
          <w:sz w:val="24"/>
          <w:szCs w:val="24"/>
        </w:rPr>
        <w:t>4</w:t>
      </w:r>
      <w:r w:rsidR="001F01E1" w:rsidRPr="001F01E1">
        <w:rPr>
          <w:rFonts w:cs="Times New Roman" w:hAnsi="Times New Roman" w:ascii="Times New Roman"/>
          <w:sz w:val="24"/>
          <w:szCs w:val="24"/>
        </w:rPr>
        <w:t xml:space="preserve"> od </w:t>
      </w:r>
      <w:r w:rsidR="00B755F8">
        <w:rPr>
          <w:rFonts w:cs="Times New Roman" w:hAnsi="Times New Roman" w:ascii="Times New Roman"/>
          <w:sz w:val="24"/>
          <w:szCs w:val="24"/>
        </w:rPr>
        <w:t>14. travnja 2017</w:t>
      </w:r>
      <w:r w:rsidR="001F01E1" w:rsidRPr="001F01E1">
        <w:rPr>
          <w:rFonts w:cs="Times New Roman" w:hAnsi="Times New Roman" w:ascii="Times New Roman"/>
          <w:sz w:val="24"/>
          <w:szCs w:val="24"/>
        </w:rPr>
        <w:t>. godine</w:t>
      </w:r>
      <w:r w:rsidR="001F01E1">
        <w:rPr>
          <w:rFonts w:cs="Times New Roman" w:hAnsi="Times New Roman" w:ascii="Times New Roman"/>
          <w:sz w:val="24"/>
          <w:szCs w:val="24"/>
        </w:rPr>
        <w:t xml:space="preserve"> brisan s liste </w:t>
      </w:r>
      <w:r w:rsidR="003D70CF" w:rsidRPr="003D70CF">
        <w:rPr>
          <w:rFonts w:cs="Times New Roman" w:hAnsi="Times New Roman" w:ascii="Times New Roman"/>
          <w:sz w:val="24"/>
          <w:szCs w:val="24"/>
        </w:rPr>
        <w:t>˝A˝</w:t>
      </w:r>
      <w:r w:rsidR="001F01E1">
        <w:rPr>
          <w:rFonts w:cs="Times New Roman" w:hAnsi="Times New Roman" w:ascii="Times New Roman"/>
          <w:sz w:val="24"/>
          <w:szCs w:val="24"/>
        </w:rPr>
        <w:t xml:space="preserve"> stečajnih upravitelja za područja nadležnosti Trgovačkog suda u Splitu</w:t>
      </w:r>
      <w:r w:rsidR="00B755F8">
        <w:rPr>
          <w:rFonts w:cs="Times New Roman" w:hAnsi="Times New Roman" w:ascii="Times New Roman"/>
          <w:sz w:val="24"/>
          <w:szCs w:val="24"/>
        </w:rPr>
        <w:t>, slijedom čega moli da ga se u ovom postupku razriješi dužnosti stečajnog upravitelja.</w:t>
      </w:r>
    </w:p>
    <w:p w:rsidRDefault="00B17E40" w:rsidP="003D70CF" w:rsidR="003D70CF" w:rsidRPr="001B541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obzir</w:t>
      </w:r>
      <w:r>
        <w:rPr>
          <w:rFonts w:cs="Times New Roman" w:hAnsi="Times New Roman" w:ascii="Times New Roman"/>
          <w:sz w:val="24"/>
          <w:szCs w:val="24"/>
        </w:rPr>
        <w:t xml:space="preserve">om </w:t>
      </w:r>
      <w:r w:rsidR="00B755F8">
        <w:rPr>
          <w:rFonts w:cs="Times New Roman" w:hAnsi="Times New Roman" w:ascii="Times New Roman"/>
          <w:sz w:val="24"/>
          <w:szCs w:val="24"/>
        </w:rPr>
        <w:t>da je stečajni upravitelj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</w:t>
      </w:r>
      <w:r w:rsidR="00B755F8">
        <w:rPr>
          <w:rFonts w:cs="Times New Roman" w:hAnsi="Times New Roman" w:ascii="Times New Roman"/>
          <w:sz w:val="24"/>
          <w:szCs w:val="24"/>
        </w:rPr>
        <w:t>Ivan Šteko brisan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sa liste ˝A˝ stečajnih upravitelja za područje nadležnosti Trgovačkog suda u Splitu</w:t>
      </w:r>
      <w:r w:rsidR="00921D5F">
        <w:rPr>
          <w:rFonts w:cs="Times New Roman" w:hAnsi="Times New Roman" w:ascii="Times New Roman"/>
          <w:sz w:val="24"/>
          <w:szCs w:val="24"/>
        </w:rPr>
        <w:t>, a do kojeg brisa</w:t>
      </w:r>
      <w:r w:rsidR="00B755F8">
        <w:rPr>
          <w:rFonts w:cs="Times New Roman" w:hAnsi="Times New Roman" w:ascii="Times New Roman"/>
          <w:sz w:val="24"/>
          <w:szCs w:val="24"/>
        </w:rPr>
        <w:t>nja je došlo na zahtjev stečajnog upravitelja</w:t>
      </w:r>
      <w:r w:rsidR="00921D5F">
        <w:rPr>
          <w:rFonts w:cs="Times New Roman" w:hAnsi="Times New Roman" w:ascii="Times New Roman"/>
          <w:sz w:val="24"/>
          <w:szCs w:val="24"/>
        </w:rPr>
        <w:t xml:space="preserve">, 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ovaj sud temeljem odredbe čl. 91. st. 5. </w:t>
      </w:r>
      <w:r w:rsidR="000D0227" w:rsidRPr="000D0227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 w:rsidR="00F40BD2">
        <w:rPr>
          <w:rFonts w:cs="Times New Roman" w:hAnsi="Times New Roman" w:ascii="Times New Roman"/>
          <w:sz w:val="24"/>
          <w:szCs w:val="24"/>
        </w:rPr>
        <w:t xml:space="preserve"> 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u vezi s odredbom čl. 441. st. 2. naprijed navedenog </w:t>
      </w:r>
      <w:r w:rsidR="000D0227">
        <w:rPr>
          <w:rFonts w:cs="Times New Roman" w:hAnsi="Times New Roman" w:ascii="Times New Roman"/>
          <w:sz w:val="24"/>
          <w:szCs w:val="24"/>
        </w:rPr>
        <w:t>SZ/15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, ocjenjuje zahtjev za razrješenjem stečajne upraviteljice na osobni zahtjev </w:t>
      </w:r>
      <w:r w:rsidR="00E82C01">
        <w:rPr>
          <w:rFonts w:cs="Times New Roman" w:hAnsi="Times New Roman" w:ascii="Times New Roman"/>
          <w:sz w:val="24"/>
          <w:szCs w:val="24"/>
        </w:rPr>
        <w:t>od 13. siječnja 2017</w:t>
      </w:r>
      <w:r w:rsidR="00E82C01" w:rsidRPr="00CD7EF2">
        <w:rPr>
          <w:rFonts w:cs="Times New Roman" w:hAnsi="Times New Roman" w:ascii="Times New Roman"/>
          <w:sz w:val="24"/>
          <w:szCs w:val="24"/>
        </w:rPr>
        <w:t xml:space="preserve">. godine </w:t>
      </w:r>
      <w:r w:rsidR="003D70CF" w:rsidRPr="001B541A">
        <w:rPr>
          <w:rFonts w:cs="Times New Roman" w:hAnsi="Times New Roman" w:ascii="Times New Roman"/>
          <w:sz w:val="24"/>
          <w:szCs w:val="24"/>
        </w:rPr>
        <w:t>osnovanim, radi čega je odlučeno kao u izreci ovog rješenja pod točkom I.</w:t>
      </w:r>
    </w:p>
    <w:p w:rsidRDefault="00AE1223" w:rsidP="003D70CF" w:rsidR="003D70CF" w:rsidRPr="001B541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Novi stečajni upravitelj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Vedran Šeparović</w:t>
      </w:r>
      <w:r w:rsidR="00921D5F">
        <w:rPr>
          <w:rFonts w:cs="Times New Roman" w:hAnsi="Times New Roman" w:ascii="Times New Roman"/>
          <w:sz w:val="24"/>
          <w:szCs w:val="24"/>
        </w:rPr>
        <w:t xml:space="preserve"> </w:t>
      </w:r>
      <w:r w:rsidR="003D70CF" w:rsidRPr="001B541A">
        <w:rPr>
          <w:rFonts w:cs="Times New Roman" w:hAnsi="Times New Roman" w:ascii="Times New Roman"/>
          <w:sz w:val="24"/>
          <w:szCs w:val="24"/>
        </w:rPr>
        <w:t>imenovan je temeljem odredbe čl. 22</w:t>
      </w:r>
      <w:r w:rsidR="005A3F05">
        <w:rPr>
          <w:rFonts w:cs="Times New Roman" w:hAnsi="Times New Roman" w:ascii="Times New Roman"/>
          <w:sz w:val="24"/>
          <w:szCs w:val="24"/>
        </w:rPr>
        <w:t xml:space="preserve">. </w:t>
      </w:r>
      <w:r w:rsidR="000D0227" w:rsidRPr="000D0227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25/12, 133/12 i 45/13; dalje SZ</w:t>
      </w:r>
      <w:r w:rsidR="000D0227">
        <w:rPr>
          <w:rFonts w:cs="Times New Roman" w:hAnsi="Times New Roman" w:ascii="Times New Roman"/>
          <w:sz w:val="24"/>
          <w:szCs w:val="24"/>
        </w:rPr>
        <w:t>/96)</w:t>
      </w:r>
      <w:r w:rsidR="00B17E40">
        <w:rPr>
          <w:rFonts w:cs="Times New Roman" w:hAnsi="Times New Roman" w:ascii="Times New Roman"/>
          <w:sz w:val="24"/>
          <w:szCs w:val="24"/>
        </w:rPr>
        <w:t xml:space="preserve"> u vezi sa čl. 441. st. 1. SZ/15</w:t>
      </w:r>
      <w:r w:rsidR="003D70CF" w:rsidRPr="001B541A">
        <w:rPr>
          <w:rFonts w:cs="Times New Roman" w:hAnsi="Times New Roman" w:ascii="Times New Roman"/>
          <w:sz w:val="24"/>
          <w:szCs w:val="24"/>
        </w:rPr>
        <w:t>, radi čega je odlučeno kao u izreci ovog rješenja pod točkom II.</w:t>
      </w:r>
    </w:p>
    <w:p w:rsidRDefault="003D70CF" w:rsidP="005A3F05" w:rsidR="003D70CF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541A">
        <w:rPr>
          <w:rFonts w:cs="Times New Roman" w:hAnsi="Times New Roman" w:ascii="Times New Roman"/>
          <w:sz w:val="24"/>
          <w:szCs w:val="24"/>
        </w:rPr>
        <w:t>Temeljem odr</w:t>
      </w:r>
      <w:r w:rsidR="005A3F05">
        <w:rPr>
          <w:rFonts w:cs="Times New Roman" w:hAnsi="Times New Roman" w:ascii="Times New Roman"/>
          <w:sz w:val="24"/>
          <w:szCs w:val="24"/>
        </w:rPr>
        <w:t>edbe čl. 23. st. 6. SZ/96</w:t>
      </w:r>
      <w:r w:rsidRPr="001B541A">
        <w:rPr>
          <w:rFonts w:cs="Times New Roman" w:hAnsi="Times New Roman" w:ascii="Times New Roman"/>
          <w:sz w:val="24"/>
          <w:szCs w:val="24"/>
        </w:rPr>
        <w:t xml:space="preserve"> odlučeno je kao u izreci ovog rješenja pod točkom III.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 w:rsidRPr="00C2092C">
        <w:rPr>
          <w:rFonts w:cs="Times New Roman" w:hAnsi="Times New Roman" w:ascii="Times New Roman"/>
          <w:sz w:val="24"/>
          <w:szCs w:val="24"/>
        </w:rPr>
        <w:t xml:space="preserve">Splitu, </w:t>
      </w:r>
      <w:r w:rsidR="00B755F8">
        <w:rPr>
          <w:rFonts w:cs="Times New Roman" w:hAnsi="Times New Roman" w:ascii="Times New Roman"/>
          <w:sz w:val="24"/>
          <w:szCs w:val="24"/>
        </w:rPr>
        <w:t>28. travnja</w:t>
      </w:r>
      <w:r w:rsidR="003D7A45" w:rsidRPr="00C2092C">
        <w:rPr>
          <w:rFonts w:cs="Times New Roman" w:hAnsi="Times New Roman" w:ascii="Times New Roman"/>
          <w:sz w:val="24"/>
          <w:szCs w:val="24"/>
        </w:rPr>
        <w:t xml:space="preserve"> </w:t>
      </w:r>
      <w:r w:rsidR="003D7F93" w:rsidRPr="00C2092C">
        <w:rPr>
          <w:rFonts w:cs="Times New Roman" w:hAnsi="Times New Roman" w:ascii="Times New Roman"/>
          <w:sz w:val="24"/>
          <w:szCs w:val="24"/>
        </w:rPr>
        <w:t>20</w:t>
      </w:r>
      <w:r w:rsidR="003D7A45" w:rsidRPr="00C2092C">
        <w:rPr>
          <w:rFonts w:cs="Times New Roman" w:hAnsi="Times New Roman" w:ascii="Times New Roman"/>
          <w:sz w:val="24"/>
          <w:szCs w:val="24"/>
        </w:rPr>
        <w:t>17</w:t>
      </w:r>
      <w:r w:rsidR="00C24B9D" w:rsidRPr="00C2092C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B755F8">
        <w:rPr>
          <w:rFonts w:cs="Times New Roman" w:eastAsia="Times New Roman" w:hAnsi="Times New Roman" w:ascii="Times New Roman"/>
          <w:sz w:val="24"/>
          <w:szCs w:val="24"/>
        </w:rPr>
        <w:t>stečajnom upravitelju Ivanu Šteko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AE1223">
        <w:rPr>
          <w:rFonts w:cs="Times New Roman" w:eastAsia="Times New Roman" w:hAnsi="Times New Roman" w:ascii="Times New Roman"/>
          <w:sz w:val="24"/>
          <w:szCs w:val="24"/>
        </w:rPr>
        <w:t>stečajnom upravitelju Vedranu Šeparoviću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9431E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50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9063AF">
          <w:rPr>
            <w:rFonts w:cs="Times New Roman" w:hAnsi="Times New Roman" w:ascii="Times New Roman"/>
            <w:sz w:val="24"/>
            <w:szCs w:val="24"/>
          </w:rPr>
          <w:t>46/2014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9063AF">
      <w:rPr>
        <w:rFonts w:cs="Times New Roman" w:hAnsi="Times New Roman" w:ascii="Times New Roman"/>
        <w:sz w:val="24"/>
        <w:szCs w:val="24"/>
      </w:rPr>
      <w:t>46/2014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331AE"/>
    <w:rsid w:val="00047BD8"/>
    <w:rsid w:val="00091DB0"/>
    <w:rsid w:val="000A46F4"/>
    <w:rsid w:val="000B5556"/>
    <w:rsid w:val="000C0904"/>
    <w:rsid w:val="000D0227"/>
    <w:rsid w:val="000D5DD8"/>
    <w:rsid w:val="000E5F05"/>
    <w:rsid w:val="00107A6D"/>
    <w:rsid w:val="0014138D"/>
    <w:rsid w:val="00160613"/>
    <w:rsid w:val="0017184E"/>
    <w:rsid w:val="001A0958"/>
    <w:rsid w:val="001B541A"/>
    <w:rsid w:val="001E1E73"/>
    <w:rsid w:val="001F01E1"/>
    <w:rsid w:val="001F111D"/>
    <w:rsid w:val="001F5018"/>
    <w:rsid w:val="0020137F"/>
    <w:rsid w:val="00220DDA"/>
    <w:rsid w:val="002349DA"/>
    <w:rsid w:val="00257855"/>
    <w:rsid w:val="002851D7"/>
    <w:rsid w:val="00291EAB"/>
    <w:rsid w:val="002B5CBE"/>
    <w:rsid w:val="002C5C15"/>
    <w:rsid w:val="002D38B5"/>
    <w:rsid w:val="0032578D"/>
    <w:rsid w:val="00366993"/>
    <w:rsid w:val="00386885"/>
    <w:rsid w:val="003D42FD"/>
    <w:rsid w:val="003D70CF"/>
    <w:rsid w:val="003D7A45"/>
    <w:rsid w:val="003D7F93"/>
    <w:rsid w:val="003E25B9"/>
    <w:rsid w:val="003E3DC6"/>
    <w:rsid w:val="00411423"/>
    <w:rsid w:val="00436013"/>
    <w:rsid w:val="00447839"/>
    <w:rsid w:val="004B73EB"/>
    <w:rsid w:val="005104A5"/>
    <w:rsid w:val="005263A0"/>
    <w:rsid w:val="00545B33"/>
    <w:rsid w:val="005507D6"/>
    <w:rsid w:val="0055284A"/>
    <w:rsid w:val="00574452"/>
    <w:rsid w:val="005A3F05"/>
    <w:rsid w:val="005B6EF7"/>
    <w:rsid w:val="005C243F"/>
    <w:rsid w:val="005E31D6"/>
    <w:rsid w:val="00650D18"/>
    <w:rsid w:val="006536DA"/>
    <w:rsid w:val="00671602"/>
    <w:rsid w:val="00680F97"/>
    <w:rsid w:val="006826CA"/>
    <w:rsid w:val="006A0AC1"/>
    <w:rsid w:val="006A2E96"/>
    <w:rsid w:val="006D1B4F"/>
    <w:rsid w:val="00700309"/>
    <w:rsid w:val="00703D6C"/>
    <w:rsid w:val="00755D15"/>
    <w:rsid w:val="00780C62"/>
    <w:rsid w:val="007C4BA0"/>
    <w:rsid w:val="00801EDE"/>
    <w:rsid w:val="008348BF"/>
    <w:rsid w:val="00844FD5"/>
    <w:rsid w:val="00855C3E"/>
    <w:rsid w:val="00871657"/>
    <w:rsid w:val="00895002"/>
    <w:rsid w:val="008A2FE6"/>
    <w:rsid w:val="008B06D0"/>
    <w:rsid w:val="008E7E72"/>
    <w:rsid w:val="009063AF"/>
    <w:rsid w:val="009107C9"/>
    <w:rsid w:val="0091091E"/>
    <w:rsid w:val="00921D5F"/>
    <w:rsid w:val="009431EB"/>
    <w:rsid w:val="00943511"/>
    <w:rsid w:val="00953564"/>
    <w:rsid w:val="00970667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E1223"/>
    <w:rsid w:val="00AF7CE4"/>
    <w:rsid w:val="00B11901"/>
    <w:rsid w:val="00B11B2E"/>
    <w:rsid w:val="00B17E40"/>
    <w:rsid w:val="00B425D9"/>
    <w:rsid w:val="00B755F8"/>
    <w:rsid w:val="00BC6931"/>
    <w:rsid w:val="00BD1311"/>
    <w:rsid w:val="00BE3039"/>
    <w:rsid w:val="00BE33D6"/>
    <w:rsid w:val="00BE6A92"/>
    <w:rsid w:val="00BF10B8"/>
    <w:rsid w:val="00C2092C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D7EF2"/>
    <w:rsid w:val="00CE0ADE"/>
    <w:rsid w:val="00CE6B12"/>
    <w:rsid w:val="00D222D6"/>
    <w:rsid w:val="00D653B8"/>
    <w:rsid w:val="00D82966"/>
    <w:rsid w:val="00DC5CE7"/>
    <w:rsid w:val="00DE68CC"/>
    <w:rsid w:val="00DE7DB6"/>
    <w:rsid w:val="00DF4606"/>
    <w:rsid w:val="00E00326"/>
    <w:rsid w:val="00E04FAC"/>
    <w:rsid w:val="00E12120"/>
    <w:rsid w:val="00E13A04"/>
    <w:rsid w:val="00E27EA0"/>
    <w:rsid w:val="00E75E39"/>
    <w:rsid w:val="00E77512"/>
    <w:rsid w:val="00E82C01"/>
    <w:rsid w:val="00EC35DE"/>
    <w:rsid w:val="00ED6421"/>
    <w:rsid w:val="00ED7940"/>
    <w:rsid w:val="00EF3ED5"/>
    <w:rsid w:val="00F0319D"/>
    <w:rsid w:val="00F1684A"/>
    <w:rsid w:val="00F40BD2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0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0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0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0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0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0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0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21704-3AD0-4B24-AA73-A5F91F5F0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529</properties:Words>
  <properties:Characters>2893</properties:Characters>
  <properties:Lines>63</properties:Lines>
  <properties:Paragraphs>31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2017-01-30T07:15:00Z</dcterms:created>
  <dc:creator>Vesna Perišić</dc:creator>
  <cp:lastModifiedBy>Ana Golub Gruić</cp:lastModifiedBy>
  <cp:lastPrinted>2017-04-28T09:50:00Z</cp:lastPrinted>
  <dcterms:modified xmlns:xsi="http://www.w3.org/2001/XMLSchema-instance" xsi:type="dcterms:W3CDTF">2017-04-28T10:40:00Z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