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eaf1a" w14:paraId="0eeaf1a"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B778BB">
        <w:rPr>
          <w:rFonts w:hAnsi="Times New Roman" w:ascii="Times New Roman"/>
          <w:szCs w:val="24"/>
        </w:rPr>
        <w:t>IGLASS VRATA</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B778BB">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B778BB">
        <w:rPr>
          <w:rFonts w:hAnsi="Times New Roman" w:ascii="Times New Roman"/>
          <w:szCs w:val="24"/>
        </w:rPr>
        <w:t>Maretićeva 15</w:t>
      </w:r>
      <w:r w:rsidR="001018B0">
        <w:rPr>
          <w:rFonts w:hAnsi="Times New Roman" w:ascii="Times New Roman"/>
          <w:szCs w:val="24"/>
        </w:rPr>
        <w:t xml:space="preserve">, </w:t>
      </w:r>
      <w:r w:rsidR="001E652F">
        <w:rPr>
          <w:rFonts w:hAnsi="Times New Roman" w:ascii="Times New Roman"/>
          <w:szCs w:val="24"/>
        </w:rPr>
        <w:t>OIB:</w:t>
      </w:r>
      <w:r w:rsidR="00B170C4" w:rsidRPr="00B170C4">
        <w:rPr>
          <w:rFonts w:hAnsi="Times New Roman" w:ascii="Times New Roman"/>
          <w:szCs w:val="24"/>
        </w:rPr>
        <w:t xml:space="preserve"> </w:t>
      </w:r>
      <w:r w:rsidR="00B170C4">
        <w:rPr>
          <w:rFonts w:hAnsi="Times New Roman" w:ascii="Times New Roman"/>
          <w:szCs w:val="24"/>
        </w:rPr>
        <w:t>61182497492</w:t>
      </w:r>
      <w:r w:rsidRPr="000A59A4">
        <w:rPr>
          <w:rFonts w:hAnsi="Times New Roman" w:ascii="Times New Roman"/>
          <w:szCs w:val="24"/>
        </w:rPr>
        <w:t xml:space="preserve">, </w:t>
      </w:r>
      <w:r w:rsidR="0005231D">
        <w:rPr>
          <w:rFonts w:hAnsi="Times New Roman" w:ascii="Times New Roman"/>
          <w:szCs w:val="24"/>
          <w:lang w:val="hr-HR"/>
        </w:rPr>
        <w:t xml:space="preserve">dana </w:t>
      </w:r>
      <w:r w:rsidR="000503AC">
        <w:rPr>
          <w:rFonts w:hAnsi="Times New Roman" w:ascii="Times New Roman"/>
          <w:szCs w:val="24"/>
          <w:lang w:val="hr-HR"/>
        </w:rPr>
        <w:t>11</w:t>
      </w:r>
      <w:r w:rsidRPr="000A59A4">
        <w:rPr>
          <w:rFonts w:hAnsi="Times New Roman" w:ascii="Times New Roman"/>
          <w:szCs w:val="24"/>
          <w:lang w:val="hr-HR"/>
        </w:rPr>
        <w:t xml:space="preserve">. </w:t>
      </w:r>
      <w:r w:rsidR="00AE6B7E">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B778BB" w:rsidRPr="00B778BB">
        <w:rPr>
          <w:rFonts w:hAnsi="Times New Roman" w:ascii="Times New Roman"/>
          <w:szCs w:val="24"/>
        </w:rPr>
        <w:t>IGLASS VRATA d.o.o., Zagreb, Maretićeva 15, OIB:</w:t>
      </w:r>
      <w:r w:rsidR="00B170C4" w:rsidRPr="00B170C4">
        <w:rPr>
          <w:rFonts w:cs="Times New Roman" w:hAnsi="Times New Roman" w:ascii="Times New Roman"/>
          <w:sz w:val="24"/>
          <w:szCs w:val="24"/>
        </w:rPr>
        <w:t xml:space="preserve"> </w:t>
      </w:r>
      <w:r w:rsidR="00B170C4">
        <w:rPr>
          <w:rFonts w:cs="Times New Roman" w:hAnsi="Times New Roman" w:ascii="Times New Roman"/>
          <w:sz w:val="24"/>
          <w:szCs w:val="24"/>
        </w:rPr>
        <w:t>61182497492</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0503AC">
        <w:rPr>
          <w:rFonts w:hAnsi="Times New Roman" w:ascii="Times New Roman"/>
          <w:szCs w:val="24"/>
        </w:rPr>
        <w:t>11</w:t>
      </w:r>
      <w:r w:rsidR="00687B6F">
        <w:rPr>
          <w:rFonts w:hAnsi="Times New Roman" w:ascii="Times New Roman"/>
          <w:szCs w:val="24"/>
        </w:rPr>
        <w:t>.</w:t>
      </w:r>
      <w:r w:rsidRPr="000A59A4">
        <w:rPr>
          <w:rFonts w:hAnsi="Times New Roman" w:ascii="Times New Roman"/>
          <w:szCs w:val="24"/>
        </w:rPr>
        <w:t xml:space="preserve"> </w:t>
      </w:r>
      <w:r w:rsidR="00AE6B7E">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B778BB">
        <w:rPr>
          <w:rFonts w:cs="Times New Roman" w:hAnsi="Times New Roman" w:ascii="Times New Roman"/>
          <w:sz w:val="24"/>
          <w:szCs w:val="24"/>
        </w:rPr>
        <w:t>Zdravko Frleta</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778BB">
        <w:rPr>
          <w:rFonts w:cs="Times New Roman" w:hAnsi="Times New Roman" w:ascii="Times New Roman"/>
          <w:sz w:val="24"/>
          <w:szCs w:val="24"/>
        </w:rPr>
        <w:t>16983053469</w:t>
      </w:r>
      <w:r w:rsidR="00EB0515">
        <w:rPr>
          <w:rFonts w:cs="Times New Roman" w:hAnsi="Times New Roman" w:ascii="Times New Roman"/>
          <w:sz w:val="24"/>
          <w:szCs w:val="24"/>
        </w:rPr>
        <w:t xml:space="preserve">, </w:t>
      </w:r>
      <w:r w:rsidR="00B778BB">
        <w:rPr>
          <w:rFonts w:cs="Times New Roman" w:hAnsi="Times New Roman" w:ascii="Times New Roman"/>
          <w:sz w:val="24"/>
          <w:szCs w:val="24"/>
        </w:rPr>
        <w:t>Novi Zagreb - Zapad</w:t>
      </w:r>
      <w:r w:rsidR="00502475">
        <w:rPr>
          <w:rFonts w:cs="Times New Roman" w:hAnsi="Times New Roman" w:ascii="Times New Roman"/>
          <w:sz w:val="24"/>
          <w:szCs w:val="24"/>
        </w:rPr>
        <w:t xml:space="preserve">, </w:t>
      </w:r>
      <w:r w:rsidR="00B778BB">
        <w:rPr>
          <w:rFonts w:cs="Times New Roman" w:hAnsi="Times New Roman" w:ascii="Times New Roman"/>
          <w:sz w:val="24"/>
          <w:szCs w:val="24"/>
        </w:rPr>
        <w:t>Brune Bušića 40</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778BB" w:rsidRPr="00B778BB">
        <w:rPr>
          <w:rFonts w:hAnsi="Times New Roman" w:ascii="Times New Roman"/>
          <w:szCs w:val="24"/>
        </w:rPr>
        <w:t xml:space="preserve">IGLASS VRATA d.o.o., Zagreb, Maretićeva 15, OIB: </w:t>
      </w:r>
      <w:r w:rsidR="00B170C4">
        <w:rPr>
          <w:rFonts w:hAnsi="Times New Roman" w:ascii="Times New Roman"/>
          <w:szCs w:val="24"/>
        </w:rPr>
        <w:t>61182497492</w:t>
      </w:r>
      <w:r w:rsidR="00B170C4" w:rsidRPr="00D02CB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778BB" w:rsidRPr="00B778BB">
        <w:rPr>
          <w:rFonts w:hAnsi="Times New Roman" w:ascii="Times New Roman"/>
          <w:szCs w:val="24"/>
        </w:rPr>
        <w:t xml:space="preserve">IGLASS VRATA d.o.o., Zagreb, Maretićeva 15, OIB: </w:t>
      </w:r>
      <w:r w:rsidR="00B170C4">
        <w:rPr>
          <w:rFonts w:hAnsi="Times New Roman" w:ascii="Times New Roman"/>
          <w:szCs w:val="24"/>
        </w:rPr>
        <w:t>61182497492</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Zahtjev za provedbu skraćenog stečajnog postupka podnijela je ovome sudu Financijska agencija RC Zagreb, Podružnica Zagreb (dalje: FINA), temeljem odredbe čl. </w:t>
      </w:r>
      <w:r w:rsidR="00AE6B7E">
        <w:rPr>
          <w:rFonts w:cs="Times New Roman" w:hAnsi="Times New Roman" w:ascii="Times New Roman"/>
          <w:sz w:val="24"/>
          <w:szCs w:val="24"/>
        </w:rPr>
        <w:t>444</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B778BB">
        <w:rPr>
          <w:rFonts w:cs="Times New Roman" w:hAnsi="Times New Roman" w:ascii="Times New Roman"/>
          <w:sz w:val="24"/>
          <w:szCs w:val="24"/>
        </w:rPr>
        <w:t>04</w:t>
      </w:r>
      <w:r w:rsidR="000A59A4" w:rsidRPr="000A59A4">
        <w:rPr>
          <w:rFonts w:cs="Times New Roman" w:hAnsi="Times New Roman" w:ascii="Times New Roman"/>
          <w:sz w:val="24"/>
          <w:szCs w:val="24"/>
        </w:rPr>
        <w:t xml:space="preserve">. </w:t>
      </w:r>
      <w:r w:rsidR="00B778BB">
        <w:rPr>
          <w:rFonts w:cs="Times New Roman" w:hAnsi="Times New Roman" w:ascii="Times New Roman"/>
          <w:sz w:val="24"/>
          <w:szCs w:val="24"/>
        </w:rPr>
        <w:t>prosinca</w:t>
      </w:r>
      <w:r w:rsidR="00502475">
        <w:rPr>
          <w:rFonts w:cs="Times New Roman" w:hAnsi="Times New Roman" w:ascii="Times New Roman"/>
          <w:sz w:val="24"/>
          <w:szCs w:val="24"/>
        </w:rPr>
        <w:t xml:space="preserve"> 2015</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5B45DD" w:rsidP="005B45DD" w:rsidR="000A59A4">
      <w:pPr>
        <w:pStyle w:val="t-9-8"/>
        <w:spacing w:afterAutospacing="false" w:after="0" w:beforeAutospacing="false" w:before="0"/>
        <w:jc w:val="center"/>
        <w:rPr>
          <w:color w:val="000000"/>
        </w:rPr>
      </w:pPr>
      <w:r>
        <w:rPr>
          <w:color w:val="000000"/>
        </w:rPr>
        <w:lastRenderedPageBreak/>
        <w:t>2</w:t>
      </w:r>
    </w:p>
    <w:p w:rsidRDefault="005B45DD" w:rsidP="005B45DD" w:rsidR="005B45DD" w:rsidRPr="000A59A4">
      <w:pPr>
        <w:pStyle w:val="t-9-8"/>
        <w:spacing w:afterAutospacing="false" w:after="0" w:beforeAutospacing="false" w:before="0"/>
        <w:jc w:val="center"/>
        <w:rPr>
          <w:color w:val="000000"/>
        </w:rPr>
      </w:pP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0503AC">
        <w:rPr>
          <w:rFonts w:cs="Times New Roman" w:hAnsi="Times New Roman" w:ascii="Times New Roman"/>
          <w:sz w:val="24"/>
          <w:szCs w:val="24"/>
        </w:rPr>
        <w:t>11</w:t>
      </w:r>
      <w:r w:rsidR="000A59A4" w:rsidRPr="000A59A4">
        <w:rPr>
          <w:rFonts w:cs="Times New Roman" w:hAnsi="Times New Roman" w:ascii="Times New Roman"/>
          <w:sz w:val="24"/>
          <w:szCs w:val="24"/>
        </w:rPr>
        <w:t xml:space="preserve">. </w:t>
      </w:r>
      <w:r w:rsidR="00AE6B7E">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5B45DD">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5B45DD" w:rsidP="005B45DD" w:rsidR="005B45DD" w:rsidRPr="005B45DD">
      <w:pPr>
        <w:spacing w:after="0"/>
        <w:jc w:val="right"/>
        <w:rPr>
          <w:rFonts w:cs="Times New Roman" w:hAnsi="Times New Roman" w:ascii="Times New Roman"/>
          <w:sz w:val="24"/>
          <w:szCs w:val="20"/>
        </w:rPr>
      </w:pPr>
      <w:r w:rsidRPr="005B45DD">
        <w:rPr>
          <w:rFonts w:cs="Times New Roman" w:hAnsi="Times New Roman" w:ascii="Times New Roman"/>
          <w:sz w:val="24"/>
          <w:szCs w:val="20"/>
        </w:rPr>
        <w:t>za točnost otpravka</w:t>
      </w:r>
    </w:p>
    <w:p w:rsidRDefault="005B45DD" w:rsidP="005B45DD" w:rsidR="005B45DD" w:rsidRPr="005B45DD">
      <w:pPr>
        <w:spacing w:after="0"/>
        <w:jc w:val="right"/>
        <w:rPr>
          <w:rFonts w:cs="Times New Roman" w:hAnsi="Times New Roman" w:ascii="Times New Roman"/>
          <w:sz w:val="24"/>
          <w:szCs w:val="20"/>
        </w:rPr>
      </w:pPr>
      <w:r w:rsidRPr="005B45DD">
        <w:rPr>
          <w:rFonts w:cs="Times New Roman" w:hAnsi="Times New Roman" w:ascii="Times New Roman"/>
          <w:sz w:val="24"/>
          <w:szCs w:val="20"/>
        </w:rPr>
        <w:t>ovlašteni službenik</w:t>
      </w:r>
    </w:p>
    <w:p w:rsidRDefault="005B45DD" w:rsidP="005B45DD" w:rsidR="005B45DD" w:rsidRPr="005B45DD">
      <w:pPr>
        <w:spacing w:after="0"/>
        <w:jc w:val="right"/>
        <w:rPr>
          <w:rFonts w:cs="Times New Roman" w:hAnsi="Times New Roman" w:ascii="Times New Roman"/>
          <w:sz w:val="24"/>
          <w:szCs w:val="20"/>
        </w:rPr>
      </w:pPr>
      <w:r w:rsidRPr="005B45DD">
        <w:rPr>
          <w:rFonts w:cs="Times New Roman" w:hAnsi="Times New Roman" w:ascii="Times New Roman"/>
          <w:sz w:val="24"/>
          <w:szCs w:val="20"/>
        </w:rPr>
        <w:t>Višnja Svečak</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016" w:rsidP="000A59A4" w:rsidR="00870016">
      <w:pPr>
        <w:spacing w:lineRule="auto" w:line="240" w:after="0"/>
      </w:pPr>
      <w:r>
        <w:separator/>
      </w:r>
    </w:p>
  </w:endnote>
  <w:endnote w:id="0" w:type="continuationSeparator">
    <w:p w:rsidRDefault="00870016" w:rsidP="000A59A4" w:rsidR="0087001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016" w:rsidP="000A59A4" w:rsidR="00870016">
      <w:pPr>
        <w:spacing w:lineRule="auto" w:line="240" w:after="0"/>
      </w:pPr>
      <w:r>
        <w:separator/>
      </w:r>
    </w:p>
  </w:footnote>
  <w:footnote w:id="0" w:type="continuationSeparator">
    <w:p w:rsidRDefault="00870016" w:rsidP="000A59A4" w:rsidR="0087001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B778BB">
      <w:rPr>
        <w:rFonts w:cs="Times New Roman" w:hAnsi="Times New Roman" w:ascii="Times New Roman"/>
        <w:sz w:val="24"/>
        <w:szCs w:val="24"/>
      </w:rPr>
      <w:t>2768</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03AC"/>
    <w:rsid w:val="0005231D"/>
    <w:rsid w:val="000933D7"/>
    <w:rsid w:val="000953F7"/>
    <w:rsid w:val="000A17C7"/>
    <w:rsid w:val="000A59A4"/>
    <w:rsid w:val="000B0F79"/>
    <w:rsid w:val="000D45E4"/>
    <w:rsid w:val="000D4DF5"/>
    <w:rsid w:val="001018B0"/>
    <w:rsid w:val="0012286C"/>
    <w:rsid w:val="0018734D"/>
    <w:rsid w:val="00190EEB"/>
    <w:rsid w:val="001B24B3"/>
    <w:rsid w:val="001D292E"/>
    <w:rsid w:val="001D3E2E"/>
    <w:rsid w:val="001D434C"/>
    <w:rsid w:val="001E096A"/>
    <w:rsid w:val="001E652F"/>
    <w:rsid w:val="002545F9"/>
    <w:rsid w:val="003D191F"/>
    <w:rsid w:val="003D2EA9"/>
    <w:rsid w:val="00427AC2"/>
    <w:rsid w:val="004E6130"/>
    <w:rsid w:val="005013C0"/>
    <w:rsid w:val="00502475"/>
    <w:rsid w:val="00513B93"/>
    <w:rsid w:val="00543B62"/>
    <w:rsid w:val="005566E7"/>
    <w:rsid w:val="005B45DD"/>
    <w:rsid w:val="00602835"/>
    <w:rsid w:val="006360EB"/>
    <w:rsid w:val="00651BCA"/>
    <w:rsid w:val="00687B6F"/>
    <w:rsid w:val="007119AB"/>
    <w:rsid w:val="00711E21"/>
    <w:rsid w:val="00726553"/>
    <w:rsid w:val="007B168A"/>
    <w:rsid w:val="007F7827"/>
    <w:rsid w:val="00823460"/>
    <w:rsid w:val="00870016"/>
    <w:rsid w:val="009312C7"/>
    <w:rsid w:val="009A4857"/>
    <w:rsid w:val="00A11960"/>
    <w:rsid w:val="00A11ACA"/>
    <w:rsid w:val="00A804F3"/>
    <w:rsid w:val="00AB6D42"/>
    <w:rsid w:val="00AE6B7E"/>
    <w:rsid w:val="00AF21D4"/>
    <w:rsid w:val="00B00311"/>
    <w:rsid w:val="00B1685D"/>
    <w:rsid w:val="00B170C4"/>
    <w:rsid w:val="00B27A40"/>
    <w:rsid w:val="00B36829"/>
    <w:rsid w:val="00B452CE"/>
    <w:rsid w:val="00B624A6"/>
    <w:rsid w:val="00B778BB"/>
    <w:rsid w:val="00B945B6"/>
    <w:rsid w:val="00C342EA"/>
    <w:rsid w:val="00C8349C"/>
    <w:rsid w:val="00CD36BE"/>
    <w:rsid w:val="00D0142E"/>
    <w:rsid w:val="00D02CBA"/>
    <w:rsid w:val="00D0672D"/>
    <w:rsid w:val="00D208FB"/>
    <w:rsid w:val="00D4282D"/>
    <w:rsid w:val="00D70771"/>
    <w:rsid w:val="00DD711F"/>
    <w:rsid w:val="00DE1BE4"/>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23460"/>
    <w:rPr>
      <w:color w:val="808080"/>
      <w:bdr w:space="0" w:sz="0" w:color="auto" w:val="none"/>
      <w:shd w:fill="auto" w:color="auto" w:val="clear"/>
    </w:rPr>
  </w:style>
  <w:style w:customStyle="true" w:styleId="eSPISCCParagraphDefaultFont" w:type="character">
    <w:name w:val="eSPIS_CC_Paragraph Default Font"/>
    <w:basedOn w:val="Zadanifontodlomka"/>
    <w:rsid w:val="008234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346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234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34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23460"/>
    <w:rPr>
      <w:color w:val="808080"/>
      <w:bdr w:color="auto" w:space="0" w:sz="0" w:val="none"/>
      <w:shd w:color="auto" w:fill="auto" w:val="clear"/>
    </w:rPr>
  </w:style>
  <w:style w:customStyle="1" w:styleId="eSPISCCParagraphDefaultFont" w:type="character">
    <w:name w:val="eSPIS_CC_Paragraph Default Font"/>
    <w:basedOn w:val="Zadanifontodlomka"/>
    <w:rsid w:val="008234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346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234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34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St-2768/2015-11</izvorni_sadrzaj>
    <derivirana_varijabla naziv="DomainObject.Oznaka_1">St-2768/2015-11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2768</izvorni_sadrzaj>
    <derivirana_varijabla naziv="DomainObject.Predmet.Broj_1">2768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studenog 2016.</izvorni_sadrzaj>
    <derivirana_varijabla naziv="DomainObject.Predmet.DatumRjesavanja_1">9.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St-2768/2015</izvorni_sadrzaj>
    <derivirana_varijabla naziv="DomainObject.Predmet.OznakaBroj_1">St-2768/2015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IGLASS VRATA d.o.o. zastupanog po punomoćniku Kerim Kapetanović; Vesna Bricelj Kapetanović</izvorni_sadrzaj>
    <derivirana_varijabla naziv="DomainObject.Predmet.ProtustrankaFormated_1">  IGLASS VRATA d.o.o. zastupanog po punomoćniku Kerim Kapetanović; Vesna Bricelj Kapetanović</derivirana_varijabla>
  </DomainObject.Predmet.ProtustrankaFormated>
  <DomainObject.Predmet.ProtustrankaFormatedOIB>
    <izvorni_sadrzaj>  IGLASS VRATA d.o.o., OIB 61182497492 zastupanog po punomoćniku Kerim Kapetanović; Vesna Bricelj Kapetanović</izvorni_sadrzaj>
    <derivirana_varijabla naziv="DomainObject.Predmet.ProtustrankaFormatedOIB_1">  IGLASS VRATA d.o.o., OIB 61182497492 zastupanog po punomoćniku Kerim Kapetanović; Vesna Bricelj Kapetanović</derivirana_varijabla>
  </DomainObject.Predmet.ProtustrankaFormatedOIB>
  <DomainObject.Predmet.ProtustrankaFormatedWithAdress>
    <izvorni_sadrzaj> IGLASS VRATA d.o.o., Maretićeva 15, 10000 Zagreb zastupanog po punomoćniku Kerim Kapetanović; Vesna Bricelj Kapetanović</izvorni_sadrzaj>
    <derivirana_varijabla naziv="DomainObject.Predmet.ProtustrankaFormatedWithAdress_1"> IGLASS VRATA d.o.o., Maretićeva 15, 10000 Zagreb zastupanog po punomoćniku Kerim Kapetanović; Vesna Bricelj Kapetanović</derivirana_varijabla>
  </DomainObject.Predmet.ProtustrankaFormatedWithAdress>
  <DomainObject.Predmet.ProtustrankaFormatedWithAdressOIB>
    <izvorni_sadrzaj> IGLASS VRATA d.o.o., OIB 61182497492, Maretićeva 15, 10000 Zagreb zastupanog po punomoćniku Kerim Kapetanović; Vesna Bricelj Kapetanović</izvorni_sadrzaj>
    <derivirana_varijabla naziv="DomainObject.Predmet.ProtustrankaFormatedWithAdressOIB_1"> IGLASS VRATA d.o.o., OIB 61182497492, Maretićeva 15, 10000 Zagreb zastupanog po punomoćniku Kerim Kapetanović; Vesna Bricelj Kapetanović</derivirana_varijabla>
  </DomainObject.Predmet.ProtustrankaFormatedWithAdressOIB>
  <DomainObject.Predmet.ProtustrankaWithAdress>
    <izvorni_sadrzaj>IGLASS VRATA d.o.o. Maretićeva 15, 10000 Zagreb</izvorni_sadrzaj>
    <derivirana_varijabla naziv="DomainObject.Predmet.ProtustrankaWithAdress_1">IGLASS VRATA d.o.o. Maretićeva 15, 10000 Zagreb</derivirana_varijabla>
  </DomainObject.Predmet.ProtustrankaWithAdress>
  <DomainObject.Predmet.ProtustrankaWithAdressOIB>
    <izvorni_sadrzaj>IGLASS VRATA d.o.o., OIB 61182497492, Maretićeva 15, 10000 Zagreb</izvorni_sadrzaj>
    <derivirana_varijabla naziv="DomainObject.Predmet.ProtustrankaWithAdressOIB_1">IGLASS VRATA d.o.o., OIB 61182497492, Maretićeva 15, 10000 Zagreb</derivirana_varijabla>
  </DomainObject.Predmet.ProtustrankaWithAdressOIB>
  <DomainObject.Predmet.ProtustrankaNazivFormated>
    <izvorni_sadrzaj>IGLASS VRATA d.o.o.</izvorni_sadrzaj>
    <derivirana_varijabla naziv="DomainObject.Predmet.ProtustrankaNazivFormated_1">IGLASS VRATA d.o.o.</derivirana_varijabla>
  </DomainObject.Predmet.ProtustrankaNazivFormated>
  <DomainObject.Predmet.ProtustrankaNazivFormatedOIB>
    <izvorni_sadrzaj>IGLASS VRATA d.o.o., OIB 61182497492</izvorni_sadrzaj>
    <derivirana_varijabla naziv="DomainObject.Predmet.ProtustrankaNazivFormatedOIB_1">IGLASS VRATA d.o.o., OIB 61182497492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IGLASS VRATA d.o.o. zastupanog po punomoćniku Kerim Kapetanović; Vesna Bricelj Kapetanović</item>
    </izvorni_sadrzaj>
    <derivirana_varijabla naziv="DomainObject.Predmet.ProtuStrankaListFormated_1">
      <item>IGLASS VRATA d.o.o. zastupanog po punomoćniku Kerim Kapetanović; Vesna Bricelj Kapetanović</item>
    </derivirana_varijabla>
  </DomainObject.Predmet.ProtuStrankaListFormated>
  <DomainObject.Predmet.ProtuStrankaListFormatedOIB>
    <izvorni_sadrzaj>
      <item>IGLASS VRATA d.o.o., OIB 61182497492 zastupanog po punomoćniku Kerim Kapetanović; Vesna Bricelj Kapetanović</item>
    </izvorni_sadrzaj>
    <derivirana_varijabla naziv="DomainObject.Predmet.ProtuStrankaListFormatedOIB_1">
      <item>IGLASS VRATA d.o.o., OIB 61182497492 zastupanog po punomoćniku Kerim Kapetanović; Vesna Bricelj Kapetanović</item>
    </derivirana_varijabla>
  </DomainObject.Predmet.ProtuStrankaListFormatedOIB>
  <DomainObject.Predmet.ProtuStrankaListFormatedWithAdress>
    <izvorni_sadrzaj>
      <item>IGLASS VRATA d.o.o., Maretićeva 15, 10000 Zagreb zastupanog po punomoćniku Kerim Kapetanović; Vesna Bricelj Kapetanović</item>
    </izvorni_sadrzaj>
    <derivirana_varijabla naziv="DomainObject.Predmet.ProtuStrankaListFormatedWithAdress_1">
      <item>IGLASS VRATA d.o.o., Maretićeva 15, 10000 Zagreb zastupanog po punomoćniku Kerim Kapetanović; Vesna Bricelj Kapetanović</item>
    </derivirana_varijabla>
  </DomainObject.Predmet.ProtuStrankaListFormatedWithAdress>
  <DomainObject.Predmet.ProtuStrankaListFormatedWithAdressOIB>
    <izvorni_sadrzaj>
      <item>IGLASS VRATA d.o.o., OIB 61182497492, Maretićeva 15, 10000 Zagreb zastupanog po punomoćniku Kerim Kapetanović; Vesna Bricelj Kapetanović</item>
    </izvorni_sadrzaj>
    <derivirana_varijabla naziv="DomainObject.Predmet.ProtuStrankaListFormatedWithAdressOIB_1">
      <item>IGLASS VRATA d.o.o., OIB 61182497492, Maretićeva 15, 10000 Zagreb zastupanog po punomoćniku Kerim Kapetanović; Vesna Bricelj Kapetanović</item>
    </derivirana_varijabla>
  </DomainObject.Predmet.ProtuStrankaListFormatedWithAdressOIB>
  <DomainObject.Predmet.ProtuStrankaListNazivFormated>
    <izvorni_sadrzaj>
      <item>IGLASS VRATA d.o.o.</item>
    </izvorni_sadrzaj>
    <derivirana_varijabla naziv="DomainObject.Predmet.ProtuStrankaListNazivFormated_1">
      <item>IGLASS VRATA d.o.o.</item>
    </derivirana_varijabla>
  </DomainObject.Predmet.ProtuStrankaListNazivFormated>
  <DomainObject.Predmet.ProtuStrankaListNazivFormatedOIB>
    <izvorni_sadrzaj>
      <item>IGLASS VRATA d.o.o., OIB 61182497492</item>
    </izvorni_sadrzaj>
    <derivirana_varijabla naziv="DomainObject.Predmet.ProtuStrankaListNazivFormatedOIB_1">
      <item>IGLASS VRATA d.o.o., OIB 61182497492</item>
    </derivirana_varijabla>
  </DomainObject.Predmet.ProtuStrankaListNazivFormatedOIB>
  <DomainObject.Predmet.OstaliListFormated>
    <izvorni_sadrzaj>
      <item>Kerim Kapetanović punomoćnik sudionika u postupku IGLASS VRATA d.o.o.</item>
      <item>Vesna Bricelj Kapetanović punomoćnik sudionika u postupku IGLASS VRATA d.o.o.</item>
    </izvorni_sadrzaj>
    <derivirana_varijabla naziv="DomainObject.Predmet.OstaliListFormated_1">
      <item>Kerim Kapetanović punomoćnik sudionika u postupku IGLASS VRATA d.o.o.</item>
      <item>Vesna Bricelj Kapetanović punomoćnik sudionika u postupku IGLASS VRATA d.o.o.</item>
    </derivirana_varijabla>
  </DomainObject.Predmet.OstaliListFormated>
  <DomainObject.Predmet.OstaliListFormatedOIB>
    <izvorni_sadrzaj>
      <item>Kerim Kapetanović, OIB 79017155128 punomoćnik sudionika u postupku IGLASS VRATA d.o.o.</item>
      <item>Vesna Bricelj Kapetanović, OIB 77879605706 punomoćnik sudionika u postupku IGLASS VRATA d.o.o.</item>
    </izvorni_sadrzaj>
    <derivirana_varijabla naziv="DomainObject.Predmet.OstaliListFormatedOIB_1">
      <item>Kerim Kapetanović, OIB 79017155128 punomoćnik sudionika u postupku IGLASS VRATA d.o.o.</item>
      <item>Vesna Bricelj Kapetanović, OIB 77879605706 punomoćnik sudionika u postupku IGLASS VRATA d.o.o.</item>
    </derivirana_varijabla>
  </DomainObject.Predmet.OstaliListFormatedOIB>
  <DomainObject.Predmet.OstaliListFormatedWithAdress>
    <izvorni_sadrzaj>
      <item>Kerim Kapetanović, Juricani 16 F, 52470 Juricani punomoćnik sudionika u postupku IGLASS VRATA d.o.o.</item>
      <item>Vesna Bricelj Kapetanović, Juricani 16 F, 52470 Juricani punomoćnik sudionika u postupku IGLASS VRATA d.o.o.</item>
    </izvorni_sadrzaj>
    <derivirana_varijabla naziv="DomainObject.Predmet.OstaliListFormatedWithAdress_1">
      <item>Kerim Kapetanović, Juricani 16 F, 52470 Juricani punomoćnik sudionika u postupku IGLASS VRATA d.o.o.</item>
      <item>Vesna Bricelj Kapetanović, Juricani 16 F, 52470 Juricani punomoćnik sudionika u postupku IGLASS VRATA d.o.o.</item>
    </derivirana_varijabla>
  </DomainObject.Predmet.OstaliListFormatedWithAdress>
  <DomainObject.Predmet.OstaliListFormatedWithAdressOIB>
    <izvorni_sadrzaj>
      <item>Kerim Kapetanović, OIB 79017155128, Juricani 16 F, 52470 Juricani punomoćnik sudionika u postupku IGLASS VRATA d.o.o.</item>
      <item>Vesna Bricelj Kapetanović, OIB 77879605706, Juricani 16 F, 52470 Juricani punomoćnik sudionika u postupku IGLASS VRATA d.o.o.</item>
    </izvorni_sadrzaj>
    <derivirana_varijabla naziv="DomainObject.Predmet.OstaliListFormatedWithAdressOIB_1">
      <item>Kerim Kapetanović, OIB 79017155128, Juricani 16 F, 52470 Juricani punomoćnik sudionika u postupku IGLASS VRATA d.o.o.</item>
      <item>Vesna Bricelj Kapetanović, OIB 77879605706, Juricani 16 F, 52470 Juricani punomoćnik sudionika u postupku IGLASS VRATA d.o.o.</item>
    </derivirana_varijabla>
  </DomainObject.Predmet.OstaliListFormatedWithAdressOIB>
  <DomainObject.Predmet.OstaliListNazivFormated>
    <izvorni_sadrzaj>
      <item>Kerim Kapetanović</item>
      <item>Vesna Bricelj Kapetanović</item>
    </izvorni_sadrzaj>
    <derivirana_varijabla naziv="DomainObject.Predmet.OstaliListNazivFormated_1">
      <item>Kerim Kapetanović</item>
      <item>Vesna Bricelj Kapetanović</item>
    </derivirana_varijabla>
  </DomainObject.Predmet.OstaliListNazivFormated>
  <DomainObject.Predmet.OstaliListNazivFormatedOIB>
    <izvorni_sadrzaj>
      <item>Kerim Kapetanović, OIB 79017155128</item>
      <item>Vesna Bricelj Kapetanović, OIB 77879605706</item>
    </izvorni_sadrzaj>
    <derivirana_varijabla naziv="DomainObject.Predmet.OstaliListNazivFormatedOIB_1">
      <item>Kerim Kapetanović, OIB 79017155128</item>
      <item>Vesna Bricelj Kapetanović, OIB 77879605706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St-2768/2015-11</izvorni_sadrzaj>
    <derivirana_varijabla naziv="DomainObject.PoslovniBrojDokumenta_1">St-2768/2015-11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IGLASS VRATA d.o.o.</izvorni_sadrzaj>
    <derivirana_varijabla naziv="DomainObject.Predmet.ProtustrankaIDrugi_1">IGLASS VRATA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IGLASS VRATA d.o.o., OIB 61182497492, Maretićeva 15, 10000 Zagreb</izvorni_sadrzaj>
    <derivirana_varijabla naziv="DomainObject.Predmet.ProtustrankaIDrugiAdressOIB_1">IGLASS VRATA d.o.o., OIB 61182497492, Maretićeva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studenog 2016.</izvorni_sadrzaj>
    <derivirana_varijabla naziv="DomainObject.Predmet.OdlukaRjesenje.DatumDonosenjaOdluke_1">9.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St-2768/2015-11</izvorni_sadrzaj>
    <derivirana_varijabla naziv="DomainObject.Predmet.OdlukaRjesenje.Oznaka_1">St-2768/2015-11</derivirana_varijabla>
  </DomainObject.Predmet.OdlukaRjesenje.Oznaka>
  <DomainObject.Predmet.SudioniciListNaziv>
    <izvorni_sadrzaj>
      <item>FINA Regionalni centar Zagreb</item>
      <item>IGLASS VRATA d.o.o.</item>
      <item>Kerim Kapetanović</item>
      <item>Vesna Bricelj Kapetanović</item>
    </izvorni_sadrzaj>
    <derivirana_varijabla naziv="DomainObject.Predmet.SudioniciListNaziv_1">
      <item>FINA Regionalni centar Zagreb</item>
      <item>IGLASS VRATA d.o.o.</item>
      <item>Kerim Kapetanović</item>
      <item>Vesna Bricelj Kapetanović</item>
    </derivirana_varijabla>
  </DomainObject.Predmet.SudioniciListNaziv>
  <DomainObject.Predmet.SudioniciListAdressOIB>
    <izvorni_sadrzaj>
      <item>FINA Regionalni centar Zagreb, OIB 85821130368, Trg svibanjskih žrtava 1995. 1,10000 Zagreb</item>
      <item>IGLASS VRATA d.o.o., OIB 61182497492, Maretićeva 15,10000 Zagreb</item>
      <item>Kerim Kapetanović, OIB 79017155128, Juricani 16 F,52470 Juricani</item>
      <item>Vesna Bricelj Kapetanović, OIB 77879605706, Juricani 16 F,52470 Juricani</item>
    </izvorni_sadrzaj>
    <derivirana_varijabla naziv="DomainObject.Predmet.SudioniciListAdressOIB_1">
      <item>FINA Regionalni centar Zagreb, OIB 85821130368, Trg svibanjskih žrtava 1995. 1,10000 Zagreb</item>
      <item>IGLASS VRATA d.o.o., OIB 61182497492, Maretićeva 15,10000 Zagreb</item>
      <item>Kerim Kapetanović, OIB 79017155128, Juricani 16 F,52470 Juricani</item>
      <item>Vesna Bricelj Kapetanović, OIB 77879605706, Juricani 16 F,52470 Juricani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61182497492</item>
      <item>, OIB 79017155128</item>
      <item>, OIB 77879605706</item>
    </izvorni_sadrzaj>
    <derivirana_varijabla naziv="DomainObject.Predmet.SudioniciListNazivOIB_1">
      <item>, OIB 85821130368</item>
      <item>, OIB 61182497492</item>
      <item>, OIB 79017155128</item>
      <item>, OIB 77879605706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Frleta, OIB 16983053469, Brune Bušića 40, 10020 Novi Zagreb – Zapad</item>
    </izvorni_sadrzaj>
    <derivirana_varijabla naziv="DomainObject.Predmet.StecajniUpraviteljiListAddressOIB_1">
      <item>Zdravko Frleta, OIB 16983053469, Brune Bušića 40, 10020 Novi Zagreb – Zapad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CB75FC-C507-4E05-B459-9429C2D602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411</properties:Words>
  <properties:Characters>2153</properties:Characters>
  <properties:Lines>75</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2016-11-09T08:47:00Z</dcterms:created>
  <dc:creator>Ana Boršić Kolarić</dc:creator>
  <cp:lastModifiedBy>Višnja Svečak</cp:lastModifiedBy>
  <cp:lastPrinted>2016-11-11T08:33:00Z</cp:lastPrinted>
  <dcterms:modified xmlns:xsi="http://www.w3.org/2001/XMLSchema-instance" xsi:type="dcterms:W3CDTF">2016-11-11T08:33:00Z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St-2768/2015-11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