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4ed3b" w14:paraId="214ed3b" w:rsidRDefault="0055293E" w:rsidP="0055293E" w:rsidR="0055293E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55293E" w:rsidP="0055293E" w:rsidR="0055293E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55293E" w:rsidP="0055293E" w:rsidR="0055293E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55293E" w:rsidP="0055293E" w:rsidR="0055293E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857/16-13</w:t>
      </w:r>
    </w:p>
    <w:p w:rsidRDefault="0055293E" w:rsidP="0055293E" w:rsidR="0055293E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55293E" w:rsidP="0055293E" w:rsidR="0055293E" w:rsidRPr="00ED131D">
      <w:pPr>
        <w:jc w:val="both"/>
        <w:rPr>
          <w:sz w:val="23"/>
          <w:szCs w:val="23"/>
        </w:rPr>
      </w:pPr>
    </w:p>
    <w:p w:rsidRDefault="0055293E" w:rsidP="0055293E" w:rsidR="0055293E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55293E" w:rsidP="0055293E" w:rsidR="0055293E" w:rsidRPr="00ED131D">
      <w:pPr>
        <w:rPr>
          <w:sz w:val="23"/>
          <w:szCs w:val="23"/>
        </w:rPr>
      </w:pPr>
    </w:p>
    <w:p w:rsidRDefault="0055293E" w:rsidP="0055293E" w:rsidR="0055293E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55293E" w:rsidP="0055293E" w:rsidR="0055293E" w:rsidRPr="00ED131D">
      <w:pPr>
        <w:rPr>
          <w:sz w:val="23"/>
          <w:szCs w:val="23"/>
        </w:rPr>
      </w:pPr>
    </w:p>
    <w:p w:rsidRDefault="0055293E" w:rsidP="0055293E" w:rsidR="0055293E" w:rsidRPr="00332E6C">
      <w:pPr>
        <w:jc w:val="both"/>
        <w:rPr>
          <w:sz w:val="23"/>
          <w:szCs w:val="23"/>
        </w:rPr>
      </w:pPr>
      <w:r w:rsidRPr="00D23827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BOLLICINE d.o.o. Poreč, Brionska 2, OIB: 83428310496</w:t>
      </w:r>
      <w:r w:rsidRPr="00D23827">
        <w:rPr>
          <w:sz w:val="23"/>
          <w:szCs w:val="23"/>
        </w:rPr>
        <w:t xml:space="preserve">, </w:t>
      </w:r>
      <w:r w:rsidR="0030363D">
        <w:rPr>
          <w:sz w:val="23"/>
          <w:szCs w:val="23"/>
        </w:rPr>
        <w:t>8</w:t>
      </w:r>
      <w:r w:rsidRPr="00332E6C">
        <w:rPr>
          <w:sz w:val="23"/>
          <w:szCs w:val="23"/>
        </w:rPr>
        <w:t xml:space="preserve">. </w:t>
      </w:r>
      <w:r w:rsidR="00332E6C" w:rsidRPr="00332E6C">
        <w:rPr>
          <w:sz w:val="23"/>
          <w:szCs w:val="23"/>
        </w:rPr>
        <w:t>studenog</w:t>
      </w:r>
      <w:r w:rsidRPr="00332E6C">
        <w:rPr>
          <w:sz w:val="23"/>
          <w:szCs w:val="23"/>
        </w:rPr>
        <w:t xml:space="preserve"> 2016. </w:t>
      </w:r>
    </w:p>
    <w:p w:rsidRDefault="0055293E" w:rsidP="0055293E" w:rsidR="0055293E" w:rsidRPr="00D23827">
      <w:pPr>
        <w:jc w:val="both"/>
        <w:rPr>
          <w:sz w:val="23"/>
          <w:szCs w:val="23"/>
        </w:rPr>
      </w:pPr>
    </w:p>
    <w:p w:rsidRDefault="0055293E" w:rsidP="0055293E" w:rsidR="0055293E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55293E" w:rsidP="0055293E" w:rsidR="0055293E" w:rsidRPr="00ED131D">
      <w:pPr>
        <w:jc w:val="center"/>
        <w:rPr>
          <w:sz w:val="23"/>
          <w:szCs w:val="23"/>
        </w:rPr>
      </w:pPr>
    </w:p>
    <w:p w:rsidRDefault="0055293E" w:rsidP="0055293E" w:rsidR="0055293E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>Otvara se stečajni postupak nad</w:t>
      </w:r>
      <w:r>
        <w:rPr>
          <w:sz w:val="23"/>
          <w:szCs w:val="23"/>
        </w:rPr>
        <w:t xml:space="preserve"> dužnikom</w:t>
      </w:r>
      <w:r w:rsidRPr="00D23827">
        <w:rPr>
          <w:sz w:val="23"/>
          <w:szCs w:val="23"/>
        </w:rPr>
        <w:t xml:space="preserve"> </w:t>
      </w:r>
      <w:r>
        <w:rPr>
          <w:sz w:val="23"/>
          <w:szCs w:val="23"/>
        </w:rPr>
        <w:t>BOLLICINE d.o.o. Poreč, Brionska 2, OIB: 83428310496</w:t>
      </w:r>
      <w:r w:rsidRPr="00ED131D">
        <w:rPr>
          <w:sz w:val="23"/>
          <w:szCs w:val="23"/>
        </w:rPr>
        <w:t>.</w:t>
      </w:r>
    </w:p>
    <w:p w:rsidRDefault="0055293E" w:rsidP="0055293E" w:rsidR="0055293E" w:rsidRPr="00ED131D">
      <w:pPr>
        <w:ind w:firstLine="720"/>
        <w:jc w:val="both"/>
        <w:rPr>
          <w:sz w:val="23"/>
          <w:szCs w:val="23"/>
        </w:rPr>
      </w:pPr>
    </w:p>
    <w:p w:rsidRDefault="0055293E" w:rsidP="0055293E" w:rsidR="0055293E" w:rsidRPr="0030363D">
      <w:pPr>
        <w:ind w:firstLine="720"/>
        <w:jc w:val="both"/>
        <w:rPr>
          <w:sz w:val="23"/>
          <w:szCs w:val="23"/>
        </w:rPr>
      </w:pPr>
      <w:r w:rsidRPr="00005FB7">
        <w:rPr>
          <w:sz w:val="23"/>
          <w:szCs w:val="23"/>
        </w:rPr>
        <w:t>II.</w:t>
      </w:r>
      <w:r w:rsidRPr="00005FB7">
        <w:rPr>
          <w:sz w:val="23"/>
          <w:szCs w:val="23"/>
        </w:rPr>
        <w:tab/>
        <w:t xml:space="preserve">Za stečajnog upravitelja imenuje se </w:t>
      </w:r>
      <w:r w:rsidRPr="0030363D">
        <w:rPr>
          <w:sz w:val="23"/>
          <w:szCs w:val="23"/>
        </w:rPr>
        <w:t xml:space="preserve">Ana </w:t>
      </w:r>
      <w:r w:rsidR="0030363D" w:rsidRPr="0030363D">
        <w:rPr>
          <w:sz w:val="23"/>
          <w:szCs w:val="23"/>
        </w:rPr>
        <w:t>Vičević Gračanin, Čavle, Šušnjevac 3, OIB: 75471893129.</w:t>
      </w:r>
    </w:p>
    <w:p w:rsidRDefault="0055293E" w:rsidP="0055293E" w:rsidR="0055293E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55293E" w:rsidP="0055293E" w:rsidR="0055293E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BOLLICINE d.o.o. Poreč, Brionska 2, OIB: 83428310496</w:t>
      </w:r>
      <w:r w:rsidRPr="00ED131D">
        <w:rPr>
          <w:sz w:val="23"/>
          <w:szCs w:val="23"/>
        </w:rPr>
        <w:t>.</w:t>
      </w:r>
    </w:p>
    <w:p w:rsidRDefault="0055293E" w:rsidP="0055293E" w:rsidR="0055293E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55293E" w:rsidP="0055293E" w:rsidR="0055293E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55293E" w:rsidP="0055293E" w:rsidR="0055293E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55293E" w:rsidP="0055293E" w:rsidR="0055293E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55293E" w:rsidP="0055293E" w:rsidR="0055293E" w:rsidRPr="00ED131D">
      <w:pPr>
        <w:jc w:val="both"/>
        <w:rPr>
          <w:bCs w:val="false"/>
          <w:sz w:val="23"/>
          <w:szCs w:val="23"/>
        </w:rPr>
      </w:pPr>
    </w:p>
    <w:p w:rsidRDefault="0055293E" w:rsidP="0055293E" w:rsidR="0055293E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55293E" w:rsidP="0055293E" w:rsidR="0055293E" w:rsidRPr="00ED131D">
      <w:pPr>
        <w:rPr>
          <w:bCs w:val="false"/>
          <w:sz w:val="23"/>
          <w:szCs w:val="23"/>
        </w:rPr>
      </w:pPr>
    </w:p>
    <w:p w:rsidRDefault="0055293E" w:rsidP="0055293E" w:rsidR="0055293E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857/16-3 od 14. lipnja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BOLLICINE d.o.o. Poreč, Brionska 2, OIB: 83428310496.</w:t>
      </w:r>
    </w:p>
    <w:p w:rsidRDefault="0055293E" w:rsidP="0055293E" w:rsidR="0055293E" w:rsidRPr="002D0105">
      <w:pPr>
        <w:spacing w:lineRule="atLeast" w:line="240"/>
        <w:jc w:val="both"/>
        <w:rPr>
          <w:color w:val="FF0000"/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14. srpnja 2016. </w:t>
      </w:r>
      <w:r w:rsidRPr="00B60E64">
        <w:rPr>
          <w:sz w:val="23"/>
          <w:szCs w:val="23"/>
        </w:rPr>
        <w:t>nije pristupio nitko niti je zakonski zastupnik dužnika dostavio popis imovine.</w:t>
      </w:r>
    </w:p>
    <w:p w:rsidRDefault="0055293E" w:rsidP="0055293E" w:rsidR="0055293E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41137C">
        <w:rPr>
          <w:sz w:val="23"/>
          <w:szCs w:val="23"/>
        </w:rPr>
        <w:t xml:space="preserve">Prema odredbi </w:t>
      </w:r>
      <w:r w:rsidRPr="00F73CD7">
        <w:rPr>
          <w:sz w:val="23"/>
          <w:szCs w:val="23"/>
        </w:rPr>
        <w:t xml:space="preserve">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55293E" w:rsidP="0055293E" w:rsidR="0055293E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St-857/16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7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31. kolovoza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31. kolovoza 2016. </w:t>
      </w:r>
    </w:p>
    <w:p w:rsidRDefault="0055293E" w:rsidP="0055293E" w:rsidR="0055293E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55293E" w:rsidP="0055293E" w:rsidR="0055293E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55293E" w:rsidP="0055293E" w:rsidR="0055293E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55293E" w:rsidP="0055293E" w:rsidR="0055293E" w:rsidRPr="00ED131D">
      <w:pPr>
        <w:jc w:val="center"/>
        <w:rPr>
          <w:sz w:val="23"/>
          <w:szCs w:val="23"/>
        </w:rPr>
      </w:pPr>
    </w:p>
    <w:p w:rsidRDefault="0055293E" w:rsidP="0055293E" w:rsidR="0055293E" w:rsidRPr="00ED131D">
      <w:pPr>
        <w:jc w:val="center"/>
        <w:rPr>
          <w:sz w:val="23"/>
          <w:szCs w:val="23"/>
        </w:rPr>
      </w:pPr>
    </w:p>
    <w:p w:rsidRDefault="0055293E" w:rsidP="0055293E" w:rsidR="0055293E" w:rsidRPr="00ED131D">
      <w:pPr>
        <w:rPr>
          <w:sz w:val="23"/>
          <w:szCs w:val="23"/>
        </w:rPr>
      </w:pPr>
    </w:p>
    <w:p w:rsidRDefault="0055293E" w:rsidP="0055293E" w:rsidR="0055293E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>Pazinu</w:t>
      </w:r>
      <w:r w:rsidR="0030363D">
        <w:rPr>
          <w:sz w:val="23"/>
          <w:szCs w:val="23"/>
        </w:rPr>
        <w:t>, 8</w:t>
      </w:r>
      <w:r w:rsidRPr="00332E6C">
        <w:rPr>
          <w:sz w:val="23"/>
          <w:szCs w:val="23"/>
        </w:rPr>
        <w:t xml:space="preserve">. </w:t>
      </w:r>
      <w:r w:rsidR="00332E6C" w:rsidRPr="00332E6C">
        <w:rPr>
          <w:sz w:val="23"/>
          <w:szCs w:val="23"/>
        </w:rPr>
        <w:t>studenog</w:t>
      </w:r>
      <w:r w:rsidRPr="00332E6C">
        <w:rPr>
          <w:sz w:val="23"/>
          <w:szCs w:val="23"/>
        </w:rPr>
        <w:t xml:space="preserve"> </w:t>
      </w:r>
      <w:r w:rsidRPr="00FC789B">
        <w:rPr>
          <w:sz w:val="23"/>
          <w:szCs w:val="23"/>
        </w:rPr>
        <w:t>2016.</w:t>
      </w:r>
    </w:p>
    <w:p w:rsidRDefault="0055293E" w:rsidP="0055293E" w:rsidR="0055293E" w:rsidRPr="00ED131D">
      <w:pPr>
        <w:ind w:firstLine="720" w:left="2880"/>
        <w:jc w:val="both"/>
        <w:rPr>
          <w:sz w:val="23"/>
          <w:szCs w:val="23"/>
        </w:rPr>
      </w:pPr>
    </w:p>
    <w:p w:rsidRDefault="0055293E" w:rsidP="0055293E" w:rsidR="0055293E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55293E" w:rsidP="0055293E" w:rsidR="0055293E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v.r.</w:t>
      </w:r>
    </w:p>
    <w:p w:rsidRDefault="0055293E" w:rsidP="0055293E" w:rsidR="0055293E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55293E" w:rsidP="0055293E" w:rsidR="0055293E">
      <w:pPr>
        <w:jc w:val="both"/>
        <w:rPr>
          <w:sz w:val="23"/>
          <w:szCs w:val="23"/>
        </w:rPr>
      </w:pPr>
    </w:p>
    <w:p w:rsidRDefault="0055293E" w:rsidP="0055293E" w:rsidR="0055293E" w:rsidRPr="00ED131D">
      <w:pPr>
        <w:jc w:val="both"/>
        <w:rPr>
          <w:sz w:val="23"/>
          <w:szCs w:val="23"/>
        </w:rPr>
      </w:pPr>
    </w:p>
    <w:p w:rsidRDefault="0055293E" w:rsidP="0055293E" w:rsidR="0055293E" w:rsidRPr="00ED131D">
      <w:pPr>
        <w:jc w:val="both"/>
        <w:rPr>
          <w:sz w:val="23"/>
          <w:szCs w:val="23"/>
        </w:rPr>
      </w:pPr>
    </w:p>
    <w:p w:rsidRDefault="0055293E" w:rsidP="0055293E" w:rsidR="0055293E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55293E" w:rsidP="0055293E" w:rsidR="0055293E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55293E" w:rsidP="0055293E" w:rsidR="0055293E" w:rsidRPr="00EA6F91">
      <w:pPr>
        <w:jc w:val="both"/>
        <w:rPr>
          <w:sz w:val="23"/>
          <w:szCs w:val="23"/>
        </w:rPr>
      </w:pPr>
    </w:p>
    <w:p w:rsidRDefault="0055293E" w:rsidP="0055293E" w:rsidR="0055293E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55293E" w:rsidP="0055293E" w:rsidR="0055293E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BOLLICINE d.o.o. Poreč, Brionska 2</w:t>
      </w:r>
    </w:p>
    <w:p w:rsidRDefault="0055293E" w:rsidP="0055293E" w:rsidR="0055293E" w:rsidRPr="00D23827">
      <w:pPr>
        <w:jc w:val="both"/>
        <w:rPr>
          <w:color w:val="FF0000"/>
          <w:sz w:val="23"/>
          <w:szCs w:val="23"/>
        </w:rPr>
      </w:pPr>
      <w:r w:rsidRPr="003B67BA">
        <w:rPr>
          <w:sz w:val="23"/>
          <w:szCs w:val="23"/>
        </w:rPr>
        <w:t xml:space="preserve">- stečajni upravitelj </w:t>
      </w:r>
      <w:r w:rsidR="0030363D" w:rsidRPr="0030363D">
        <w:rPr>
          <w:sz w:val="23"/>
          <w:szCs w:val="23"/>
        </w:rPr>
        <w:t>Ana Vičević Gračanin, Čavle, Šušnjevac 3</w:t>
      </w:r>
    </w:p>
    <w:p w:rsidRDefault="0055293E" w:rsidP="0055293E" w:rsidR="0055293E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55293E" w:rsidP="0055293E" w:rsidR="0055293E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55293E" w:rsidP="0055293E" w:rsidR="0055293E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55293E" w:rsidP="0055293E" w:rsidR="0055293E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55293E" w:rsidP="0055293E" w:rsidR="0055293E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55293E" w:rsidP="0055293E" w:rsidR="0055293E"/>
    <w:p w:rsidRDefault="0055293E" w:rsidP="0055293E" w:rsidR="0055293E"/>
    <w:p w:rsidRDefault="0055293E" w:rsidP="0055293E" w:rsidR="0055293E"/>
    <w:p w:rsidRDefault="0055293E" w:rsidP="0055293E" w:rsidR="0055293E"/>
    <w:p w:rsidRDefault="0055293E" w:rsidP="0055293E" w:rsidR="0055293E"/>
    <w:p w:rsidRDefault="0055293E" w:rsidP="0055293E" w:rsidR="0055293E"/>
    <w:p w:rsidRDefault="0055293E" w:rsidP="0055293E" w:rsidR="0055293E"/>
    <w:p w:rsidRDefault="0055293E" w:rsidP="0055293E" w:rsidR="0055293E"/>
    <w:p w:rsidRDefault="0055293E" w:rsidP="0055293E" w:rsidR="0055293E"/>
    <w:p w:rsidRDefault="0055293E" w:rsidP="0055293E" w:rsidR="0055293E"/>
    <w:p w:rsidRDefault="0055293E" w:rsidP="0055293E" w:rsidR="0055293E"/>
    <w:p w:rsidRDefault="009467CF" w:rsidR="009467CF"/>
    <w:sectPr w:rsidSect="004523B8" w:rsidR="009467CF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93E" w:rsidP="0055293E" w:rsidR="0055293E">
      <w:r>
        <w:separator/>
      </w:r>
    </w:p>
  </w:endnote>
  <w:endnote w:id="0" w:type="continuationSeparator">
    <w:p w:rsidRDefault="0055293E" w:rsidP="0055293E" w:rsidR="00552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93E" w:rsidP="0055293E" w:rsidR="0055293E">
      <w:r>
        <w:separator/>
      </w:r>
    </w:p>
  </w:footnote>
  <w:footnote w:id="0" w:type="continuationSeparator">
    <w:p w:rsidRDefault="0055293E" w:rsidP="0055293E" w:rsidR="00552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>
      <w:rPr>
        <w:color w:val="FF0000"/>
      </w:rPr>
    </w:sdtEndPr>
    <w:sdtContent>
      <w:p w:rsidRDefault="0055293E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27970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857/16-13</w:t>
        </w:r>
      </w:p>
    </w:sdtContent>
  </w:sdt>
  <w:p w:rsidRDefault="0052797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93E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293E"/>
    <w:rsid w:val="0030363D"/>
    <w:rsid w:val="00332E6C"/>
    <w:rsid w:val="00527970"/>
    <w:rsid w:val="0055293E"/>
    <w:rsid w:val="0094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293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29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293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29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293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29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5293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970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970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970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970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293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529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293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29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293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529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5293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7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970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970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970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970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BOLLICINE d.o.o. POREČ</izvorni_sadrzaj>
    <derivirana_varijabla naziv="DomainObject.Predmet.ProtustrankaFormated_1">  BOLLICINE d.o.o. POREČ</derivirana_varijabla>
  </DomainObject.Predmet.ProtustrankaFormated>
  <DomainObject.Predmet.ProtustrankaFormatedOIB>
    <izvorni_sadrzaj>  BOLLICINE d.o.o. POREČ, OIB 83428310496</izvorni_sadrzaj>
    <derivirana_varijabla naziv="DomainObject.Predmet.ProtustrankaFormatedOIB_1">  BOLLICINE d.o.o. POREČ, OIB 83428310496</derivirana_varijabla>
  </DomainObject.Predmet.ProtustrankaFormatedOIB>
  <DomainObject.Predmet.ProtustrankaFormatedWithAdress>
    <izvorni_sadrzaj> BOLLICINE d.o.o. POREČ, Brionska 2, 52440 Poreč</izvorni_sadrzaj>
    <derivirana_varijabla naziv="DomainObject.Predmet.ProtustrankaFormatedWithAdress_1"> BOLLICINE d.o.o. POREČ, Brionska 2, 52440 Poreč</derivirana_varijabla>
  </DomainObject.Predmet.ProtustrankaFormatedWithAdress>
  <DomainObject.Predmet.ProtustrankaFormatedWithAdressOIB>
    <izvorni_sadrzaj> BOLLICINE d.o.o. POREČ, OIB 83428310496, Brionska 2, 52440 Poreč</izvorni_sadrzaj>
    <derivirana_varijabla naziv="DomainObject.Predmet.ProtustrankaFormatedWithAdressOIB_1"> BOLLICINE d.o.o. POREČ, OIB 83428310496, Brionska 2, 52440 Poreč</derivirana_varijabla>
  </DomainObject.Predmet.ProtustrankaFormatedWithAdressOIB>
  <DomainObject.Predmet.ProtustrankaWithAdress>
    <izvorni_sadrzaj>BOLLICINE d.o.o. POREČ Brionska 2, 52440 Poreč</izvorni_sadrzaj>
    <derivirana_varijabla naziv="DomainObject.Predmet.ProtustrankaWithAdress_1">BOLLICINE d.o.o. POREČ Brionska 2, 52440 Poreč</derivirana_varijabla>
  </DomainObject.Predmet.ProtustrankaWithAdress>
  <DomainObject.Predmet.ProtustrankaWithAdressOIB>
    <izvorni_sadrzaj>BOLLICINE d.o.o. POREČ, OIB 83428310496, Brionska 2, 52440 Poreč</izvorni_sadrzaj>
    <derivirana_varijabla naziv="DomainObject.Predmet.ProtustrankaWithAdressOIB_1">BOLLICINE d.o.o. POREČ, OIB 83428310496, Brionska 2, 52440 Poreč</derivirana_varijabla>
  </DomainObject.Predmet.ProtustrankaWithAdressOIB>
  <DomainObject.Predmet.ProtustrankaNazivFormated>
    <izvorni_sadrzaj>BOLLICINE d.o.o. POREČ</izvorni_sadrzaj>
    <derivirana_varijabla naziv="DomainObject.Predmet.ProtustrankaNazivFormated_1">BOLLICINE d.o.o. POREČ</derivirana_varijabla>
  </DomainObject.Predmet.ProtustrankaNazivFormated>
  <DomainObject.Predmet.ProtustrankaNazivFormatedOIB>
    <izvorni_sadrzaj>BOLLICINE d.o.o. POREČ, OIB 83428310496</izvorni_sadrzaj>
    <derivirana_varijabla naziv="DomainObject.Predmet.ProtustrankaNazivFormatedOIB_1">BOLLICINE d.o.o. POREČ, OIB 83428310496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105826.54</izvorni_sadrzaj>
    <derivirana_varijabla naziv="DomainObject.Predmet.TrenutnaVrijednost_1">105826.54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BOLLICINE d.o.o. POREČ</item>
    </izvorni_sadrzaj>
    <derivirana_varijabla naziv="DomainObject.Predmet.ProtuStrankaListFormated_1">
      <item>BOLLICINE d.o.o. POREČ</item>
    </derivirana_varijabla>
  </DomainObject.Predmet.ProtuStrankaListFormated>
  <DomainObject.Predmet.ProtuStrankaListFormatedOIB>
    <izvorni_sadrzaj>
      <item>BOLLICINE d.o.o. POREČ, OIB 83428310496</item>
    </izvorni_sadrzaj>
    <derivirana_varijabla naziv="DomainObject.Predmet.ProtuStrankaListFormatedOIB_1">
      <item>BOLLICINE d.o.o. POREČ, OIB 83428310496</item>
    </derivirana_varijabla>
  </DomainObject.Predmet.ProtuStrankaListFormatedOIB>
  <DomainObject.Predmet.ProtuStrankaListFormatedWithAdress>
    <izvorni_sadrzaj>
      <item>BOLLICINE d.o.o. POREČ, Brionska 2, 52440 Poreč</item>
    </izvorni_sadrzaj>
    <derivirana_varijabla naziv="DomainObject.Predmet.ProtuStrankaListFormatedWithAdress_1">
      <item>BOLLICINE d.o.o. POREČ, Brionska 2, 52440 Poreč</item>
    </derivirana_varijabla>
  </DomainObject.Predmet.ProtuStrankaListFormatedWithAdress>
  <DomainObject.Predmet.ProtuStrankaListFormatedWithAdressOIB>
    <izvorni_sadrzaj>
      <item>BOLLICINE d.o.o. POREČ, OIB 83428310496, Brionska 2, 52440 Poreč</item>
    </izvorni_sadrzaj>
    <derivirana_varijabla naziv="DomainObject.Predmet.ProtuStrankaListFormatedWithAdressOIB_1">
      <item>BOLLICINE d.o.o. POREČ, OIB 83428310496, Brionska 2, 52440 Poreč</item>
    </derivirana_varijabla>
  </DomainObject.Predmet.ProtuStrankaListFormatedWithAdressOIB>
  <DomainObject.Predmet.ProtuStrankaListNazivFormated>
    <izvorni_sadrzaj>
      <item>BOLLICINE d.o.o. POREČ</item>
    </izvorni_sadrzaj>
    <derivirana_varijabla naziv="DomainObject.Predmet.ProtuStrankaListNazivFormated_1">
      <item>BOLLICINE d.o.o. POREČ</item>
    </derivirana_varijabla>
  </DomainObject.Predmet.ProtuStrankaListNazivFormated>
  <DomainObject.Predmet.ProtuStrankaListNazivFormatedOIB>
    <izvorni_sadrzaj>
      <item>BOLLICINE d.o.o. POREČ, OIB 83428310496</item>
    </izvorni_sadrzaj>
    <derivirana_varijabla naziv="DomainObject.Predmet.ProtuStrankaListNazivFormatedOIB_1">
      <item>BOLLICINE d.o.o. POREČ, OIB 83428310496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BOLLICINE d.o.o. POREČ</izvorni_sadrzaj>
    <derivirana_varijabla naziv="DomainObject.Predmet.ProtustrankaIDrugi_1">BOLLICINE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BOLLICINE d.o.o. POREČ, OIB 83428310496, Brionska 2, 52440 Poreč</izvorni_sadrzaj>
    <derivirana_varijabla naziv="DomainObject.Predmet.ProtustrankaIDrugiAdressOIB_1">BOLLICINE d.o.o. POREČ, OIB 83428310496, Brionska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BOLLICINE d.o.o. POREČ</item>
    </izvorni_sadrzaj>
    <derivirana_varijabla naziv="DomainObject.Predmet.SudioniciListNaziv_1">
      <item>FINANCIJSKA AGENCIJA, RC RIJEKA, PODRUŽNICA PULA, PULA</item>
      <item>BOLLICINE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BOLLICINE d.o.o. POREČ, OIB 83428310496, Brionska 2,52440 Poreč</item>
    </izvorni_sadrzaj>
    <derivirana_varijabla naziv="DomainObject.Predmet.SudioniciListAdressOIB_1">
      <item>FINANCIJSKA AGENCIJA, RC RIJEKA, PODRUŽNICA PULA, PULA, OIB 85821130368, Giardini 5,52100 Pula</item>
      <item>BOLLICINE d.o.o. POREČ, OIB 83428310496, Brionska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83428310496</item>
    </izvorni_sadrzaj>
    <derivirana_varijabla naziv="DomainObject.Predmet.SudioniciListNazivOIB_1">
      <item>, OIB 85821130368</item>
      <item>, OIB 83428310496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3336</properties:Characters>
  <properties:Lines>97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2016-10-27T10:57:00Z</dcterms:created>
  <dc:creator>Jasmina Matika</dc:creator>
  <cp:lastModifiedBy>Jasmina Matika</cp:lastModifiedBy>
  <dcterms:modified xmlns:xsi="http://www.w3.org/2001/XMLSchema-instance" xsi:type="dcterms:W3CDTF">2016-11-08T08:30:00Z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