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4454" w14:paraId="df44454" w:rsidRDefault="002A386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386B" w:rsidP="002A386B" w:rsidR="002A386B">
      <w:pPr>
        <w:pStyle w:val="Bezproreda"/>
      </w:pPr>
    </w:p>
    <w:p w:rsidRDefault="002A386B" w:rsidP="002A386B" w:rsidR="002A386B">
      <w:pPr>
        <w:pStyle w:val="Bezproreda"/>
      </w:pPr>
    </w:p>
    <w:p w:rsidRDefault="002A386B" w:rsidP="002A386B" w:rsidR="00AE649C">
      <w:pPr>
        <w:pStyle w:val="Bezproreda"/>
      </w:pPr>
      <w:r>
        <w:t xml:space="preserve">     Republika Hrvatska</w:t>
      </w:r>
    </w:p>
    <w:p w:rsidRDefault="002A386B" w:rsidP="002A386B" w:rsidR="002A386B">
      <w:pPr>
        <w:pStyle w:val="Bezproreda"/>
      </w:pPr>
      <w:r>
        <w:t>Trgovački sud u Bjelovaru</w:t>
      </w:r>
    </w:p>
    <w:p w:rsidRDefault="002A386B" w:rsidP="002A386B" w:rsidR="002A386B">
      <w:pPr>
        <w:pStyle w:val="Bezproreda"/>
      </w:pPr>
      <w:r>
        <w:t>Bjelovar, Dr. I. Lebovića 42.</w:t>
      </w:r>
    </w:p>
    <w:p w:rsidRDefault="002A386B" w:rsidP="002A386B" w:rsidR="002A386B">
      <w:pPr>
        <w:pStyle w:val="Bezproreda"/>
        <w:ind w:firstLine="708" w:left="4956"/>
        <w:jc w:val="both"/>
      </w:pPr>
      <w:r>
        <w:t>Poslovni broj: 1 St-344/2018-42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708"/>
        <w:jc w:val="both"/>
      </w:pPr>
      <w:r>
        <w:t>Trgovački sud u Bjelovaru, po  sucu Branki Pleskalt, u stečajnom postupku nad dužnikom  FARMA JELAS d.o.o. za uzgoj stoke i trgovinu, u stečaju, Hrvatska Dubica, Ivana Dragičevića 12, OIB: 03083424300, zastupana po stečajnom upravitelju Franji Otročak iz Lukača kbr. 24, OIB: 42279189814, 14. veljače 2019. donio slijedeći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center"/>
      </w:pPr>
      <w:r>
        <w:t>Z A K L J U Č A K</w:t>
      </w:r>
    </w:p>
    <w:p w:rsidRDefault="002A386B" w:rsidP="002A386B" w:rsidR="002A386B">
      <w:pPr>
        <w:pStyle w:val="Bezproreda"/>
        <w:jc w:val="center"/>
      </w:pPr>
    </w:p>
    <w:p w:rsidRDefault="002A386B" w:rsidP="002A386B" w:rsidR="002A386B">
      <w:pPr>
        <w:pStyle w:val="Bezproreda"/>
        <w:numPr>
          <w:ilvl w:val="0"/>
          <w:numId w:val="47"/>
        </w:numPr>
        <w:jc w:val="both"/>
      </w:pPr>
      <w:r>
        <w:t>Predmet prodaje: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360"/>
        <w:jc w:val="both"/>
      </w:pPr>
      <w:r>
        <w:t>Određuje se prodaja imovine stečajnog dužnika FARMA JELAS d.o.o. za uzgoj stoke i trgovinu, u stečaju, Hrvatska Dubica, Ivana Dragičevića 12, OIB: 03083424300,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2A386B" w:rsidP="002A386B" w:rsidR="002A386B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52" w:after="160"/>
        <w:contextualSpacing/>
        <w:jc w:val="left"/>
        <w:rPr>
          <w:rFonts w:cs="Times New Roman"/>
        </w:rPr>
      </w:pPr>
      <w:r>
        <w:rPr>
          <w:rFonts w:cs="Times New Roman"/>
        </w:rPr>
        <w:t>nekretnine upisane u</w:t>
      </w:r>
      <w:r>
        <w:t xml:space="preserve"> </w:t>
      </w:r>
      <w:r>
        <w:rPr>
          <w:rFonts w:cs="Times New Roman"/>
        </w:rPr>
        <w:t>zk. ul. br. 3126 k.o. Dubica, i to čkbr. 3307/33 oranica u Svinjakuši površine 8632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, čkbr. 3307/34 oranica u Svinjakuši površine 11509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,  čkbr. 3307/42 Jelas oranica površine 9999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, čkbr. 3307/49 pašnjak Svinjakuša površine 206717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, procijenjene  vrijednosti od 11.295.000,00 kuna,</w:t>
      </w:r>
    </w:p>
    <w:p w:rsidRDefault="002A386B" w:rsidP="002A386B" w:rsidR="002A386B">
      <w:pPr>
        <w:pStyle w:val="Odlomakpopisa"/>
        <w:rPr>
          <w:rFonts w:cs="Times New Roman"/>
        </w:rPr>
      </w:pPr>
    </w:p>
    <w:p w:rsidRDefault="002A386B" w:rsidP="002A386B" w:rsidR="002A386B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52" w:after="16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 nekretnine upisane u zk. ul. br. 1280 k.o. Vukovina  i to čkbr. 420/30 ekonomsko dvorište u Mišinki površine 7720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, procijenjene vrijednosti od 3.045.000,00 kuna.</w:t>
      </w:r>
    </w:p>
    <w:p w:rsidRDefault="002A386B" w:rsidP="002A386B" w:rsidR="002A386B">
      <w:pPr>
        <w:pStyle w:val="Bezproreda"/>
        <w:ind w:firstLine="360"/>
        <w:jc w:val="both"/>
      </w:pPr>
      <w:r>
        <w:t>Nekretnine pod a) su opterećene razlučnim pravom u korist razlučnog vjerovnika Hrvatske banke za obnovu i razvitak Zagreb, Strossmayerov trg 9,  za iznos od 51.036.637,95 kuna,  a nekretnine pod b) su opterećene razlučnim pravom u korist B2 Kapitala d.o.o. Zagreb, Radnička cesta 41, za iznos od 800.000,00 EUR-a.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>Prodaju nekretnina iz točke 1. ovog zaključka provest će Financijska agencija elekroničkom javnom dražbom (čl. 247. st. 2. Stečajnog zakona NN br. 71/15, dalje: SZ).</w:t>
      </w:r>
    </w:p>
    <w:p w:rsidRDefault="002A386B" w:rsidP="002A386B" w:rsidR="002A386B">
      <w:pPr>
        <w:pStyle w:val="Bezproreda"/>
        <w:ind w:firstLine="360"/>
        <w:jc w:val="both"/>
      </w:pPr>
      <w:r>
        <w:t xml:space="preserve"> </w:t>
      </w:r>
    </w:p>
    <w:p w:rsidRDefault="002A386B" w:rsidP="002A386B" w:rsidR="002A386B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360"/>
        <w:jc w:val="both"/>
      </w:pPr>
      <w:r>
        <w:t>4. Uvjeti prodaje:</w:t>
      </w:r>
    </w:p>
    <w:p w:rsidRDefault="002A386B" w:rsidP="002A386B" w:rsidR="002A386B">
      <w:pPr>
        <w:pStyle w:val="Bezproreda"/>
        <w:jc w:val="both"/>
        <w:rPr>
          <w:b/>
        </w:rPr>
      </w:pPr>
    </w:p>
    <w:p w:rsidRDefault="002A386B" w:rsidP="002A386B" w:rsidR="002A386B">
      <w:pPr>
        <w:pStyle w:val="Bezproreda"/>
        <w:jc w:val="both"/>
      </w:pPr>
      <w:r>
        <w:t>Nekretnine navedene u točki 1. a) ovog zaključka ne mogu se prodati:</w:t>
      </w:r>
    </w:p>
    <w:p w:rsidRDefault="002A386B" w:rsidP="002A386B" w:rsidR="002A386B">
      <w:pPr>
        <w:pStyle w:val="Bezproreda"/>
        <w:jc w:val="both"/>
      </w:pPr>
      <w:r>
        <w:lastRenderedPageBreak/>
        <w:t xml:space="preserve">- na prvoj dražbi ispod ¾ utvrđene vrijednosti odnosno ispod 8.471.250,00 kuna (slovima: osammilionačetristosedamdesetjednutisućudvjestopedesetkuna  i 00lipa),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>- na drugoj dražbi ispod ½ utvrđene vrijednosni odnosno ispod 5.647.500,00 kuna (slovima: petmilionašestočetrdesettisućapetstokuna i 00lipa),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 xml:space="preserve">- na trećoj dražbi ispod ¼ utvrđene vrijednosti odnosno ispod 2.823.750,00 kuna (slovima: dvamilionaosamstodvadesettritisućesedamstopedesetkuna i 00kuna).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 xml:space="preserve">- na četvrtoj dražbi nekretnina se prodaje po početnoj prodajnoj cijeni od 1,00 kune (slovima: jednukunu i 00lipa).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>Nekretnine navedene pod toč. 1 b) ovog zaključka ne mogu se prodati:</w:t>
      </w:r>
    </w:p>
    <w:p w:rsidRDefault="002A386B" w:rsidP="002A386B" w:rsidR="002A386B">
      <w:pPr>
        <w:pStyle w:val="Bezproreda"/>
        <w:jc w:val="both"/>
      </w:pPr>
      <w:r>
        <w:tab/>
        <w:t xml:space="preserve">- na prvoj dražbi ispod ¾ utvrđene vrijednosti odnosno ispod 2.283.750,00 kuna (slovima: dvamilionadvjestoosamdesettritisućesedamstopedesetkuna  i 00lipa),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708"/>
        <w:jc w:val="both"/>
      </w:pPr>
      <w:r>
        <w:t>- na drugoj dražbi ispod ½ utvrđene vrijednosni odnosno ispod 1.522.500,00 kuna (slovima: jedanmilionpetstodvadesetdvijetisućepetstokuna i 00lipa),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 xml:space="preserve">- na trećoj dražbi ispod ¼ utvrđene vrijednosti odnosno ispod 761.250,00 kuna (slovima: sedamstošezdesetjednutisućudvjestopedesetkuna i 00kuna).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 xml:space="preserve">- na četvrtoj dražbi nekretnina se prodaje po početnoj prodajnoj cijeni od 1,00 kune (slovima: jednukunu i 00lipa). 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  <w:t>Prvi razlučni vjerovnici u prednosnom redu mogu izjaviti da kupuju nekretninu i da stavljaju u prijeboj svoju tražbinu s protutražbinom stečajnog dužnika po osnovi cijene u visini utvrđene vrijednosti nekretnine.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a) i b) ovog zaključka prodaju se po načelu «viđeno-kupljeno», te se neće priznati naknadne pritužbe na pravne ili materijalne nedostatke istih.</w:t>
      </w:r>
    </w:p>
    <w:p w:rsidRDefault="002A386B" w:rsidP="002A386B" w:rsidR="002A386B">
      <w:pPr>
        <w:pStyle w:val="Bezproreda"/>
        <w:jc w:val="both"/>
        <w:rPr>
          <w:rFonts w:cs="Arial"/>
          <w:b/>
          <w:bCs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lastRenderedPageBreak/>
        <w:t>Ponuditeljima čija ponuda neće biti prihvaćena Agencija će vratiti jamčevinu na temelju naloga suda za prijenos novčanih sredstava.</w:t>
      </w: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a) i b)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103. st. 6. OZ-a).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10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Kupac je dužan platiti kupovninu za nekretnine iz točke 1. a) i b)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 (čl. 106. st. 2. i 3. OZ-a).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11.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2A386B" w:rsidP="002A386B" w:rsidR="002A386B">
      <w:pPr>
        <w:pStyle w:val="Bezproreda"/>
        <w:jc w:val="both"/>
        <w:rPr>
          <w:rFonts w:cs="Arial"/>
          <w:b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12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Franjom Otročak iz Lukača kbr. 24, na broj telefona  098 343 167.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13.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2A386B" w:rsidP="002A386B" w:rsidR="002A386B">
      <w:pPr>
        <w:pStyle w:val="Bezproreda"/>
        <w:jc w:val="both"/>
        <w:rPr>
          <w:rFonts w:cs="Arial"/>
        </w:rPr>
      </w:pPr>
    </w:p>
    <w:p w:rsidRDefault="002A386B" w:rsidP="002A386B" w:rsidR="002A386B">
      <w:pPr>
        <w:pStyle w:val="Bezproreda"/>
        <w:ind w:firstLine="708"/>
        <w:jc w:val="both"/>
      </w:pPr>
      <w:r>
        <w:t xml:space="preserve">U Bjelovaru 14. veljače 2019. </w:t>
      </w:r>
    </w:p>
    <w:p w:rsidRDefault="002A386B" w:rsidP="002A386B" w:rsidR="002A386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2A386B" w:rsidP="002A386B" w:rsidR="002A386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2A386B" w:rsidP="002A386B" w:rsidR="002A386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2A386B" w:rsidP="002A386B" w:rsidR="002A386B">
      <w:pPr>
        <w:pStyle w:val="Bezproreda"/>
        <w:jc w:val="both"/>
      </w:pPr>
    </w:p>
    <w:p w:rsidRDefault="002A386B" w:rsidP="002A386B" w:rsidR="002A386B">
      <w:pPr>
        <w:pStyle w:val="Bezproreda"/>
        <w:ind w:firstLine="708"/>
        <w:jc w:val="both"/>
      </w:pPr>
      <w:r>
        <w:t>Pouka o pravnom lijeku: Protiv ovog zaključka nije dopušten pravni lijek.(čl.11. st.5. Ovršnog zakona).</w:t>
      </w:r>
    </w:p>
    <w:p w:rsidRDefault="002A386B" w:rsidP="002A386B" w:rsidR="002A386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A38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3496532"/>
      <w:docPartObj>
        <w:docPartGallery w:val="Page Numbers (Top of Page)"/>
        <w:docPartUnique/>
      </w:docPartObj>
    </w:sdtPr>
    <w:sdtEndPr/>
    <w:sdtContent>
      <w:p w:rsidRDefault="002A386B" w:rsidR="002A38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DDC">
          <w:t>3</w:t>
        </w:r>
        <w:r>
          <w:fldChar w:fldCharType="end"/>
        </w:r>
      </w:p>
    </w:sdtContent>
  </w:sdt>
  <w:p w:rsidRDefault="002A386B" w:rsidR="008333A9">
    <w:pPr>
      <w:pStyle w:val="Zaglavlje"/>
    </w:pPr>
    <w:r>
      <w:t>Poslovni broj: 1 St-344/2018-42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570407"/>
    <w:multiLevelType w:val="hybridMultilevel"/>
    <w:tmpl w:val="384C45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CEF4C4C"/>
    <w:multiLevelType w:val="hybridMultilevel"/>
    <w:tmpl w:val="F7226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DDC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86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8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St-344/2018-42</izvorni_sadrzaj>
    <derivirana_varijabla naziv="DomainObject.Oznaka_1">St-344/2018-42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JELAS d.o.o.</izvorni_sadrzaj>
    <derivirana_varijabla naziv="DomainObject.Predmet.ProtustrankaFormated_1">  FARMA JELAS d.o.o.</derivirana_varijabla>
  </DomainObject.Predmet.ProtustrankaFormated>
  <DomainObject.Predmet.ProtustrankaFormatedOIB>
    <izvorni_sadrzaj>  FARMA JELAS d.o.o., OIB 03083424300</izvorni_sadrzaj>
    <derivirana_varijabla naziv="DomainObject.Predmet.ProtustrankaFormatedOIB_1">  FARMA JELAS d.o.o., OIB 03083424300</derivirana_varijabla>
  </DomainObject.Predmet.ProtustrankaFormatedOIB>
  <DomainObject.Predmet.ProtustrankaFormatedWithAdress>
    <izvorni_sadrzaj> FARMA JELAS d.o.o., Ivana Dragičevića 12, 44450 Hrvatska Dubica</izvorni_sadrzaj>
    <derivirana_varijabla naziv="DomainObject.Predmet.ProtustrankaFormatedWithAdress_1"> FARMA JELAS d.o.o., Ivana Dragičevića 12, 44450 Hrvatska Dubica</derivirana_varijabla>
  </DomainObject.Predmet.ProtustrankaFormatedWithAdress>
  <DomainObject.Predmet.ProtustrankaFormatedWithAdressOIB>
    <izvorni_sadrzaj> FARMA JELAS d.o.o., OIB 03083424300, Ivana Dragičevića 12, 44450 Hrvatska Dubica</izvorni_sadrzaj>
    <derivirana_varijabla naziv="DomainObject.Predmet.ProtustrankaFormatedWithAdressOIB_1"> FARMA JELAS d.o.o., OIB 03083424300, Ivana Dragičevića 12, 44450 Hrvatska Dubica</derivirana_varijabla>
  </DomainObject.Predmet.ProtustrankaFormatedWithAdressOIB>
  <DomainObject.Predmet.ProtustrankaWithAdress>
    <izvorni_sadrzaj>FARMA JELAS d.o.o. Ivana Dragičevića 12, 44450 Hrvatska Dubica</izvorni_sadrzaj>
    <derivirana_varijabla naziv="DomainObject.Predmet.ProtustrankaWithAdress_1">FARMA JELAS d.o.o. Ivana Dragičevića 12, 44450 Hrvatska Dubica</derivirana_varijabla>
  </DomainObject.Predmet.ProtustrankaWithAdress>
  <DomainObject.Predmet.ProtustrankaWithAdressOIB>
    <izvorni_sadrzaj>FARMA JELAS d.o.o., OIB 03083424300, Ivana Dragičevića 12, 44450 Hrvatska Dubica</izvorni_sadrzaj>
    <derivirana_varijabla naziv="DomainObject.Predmet.ProtustrankaWithAdressOIB_1">FARMA JELAS d.o.o., OIB 03083424300, Ivana Dragičevića 12, 44450 Hrvatska Dubica</derivirana_varijabla>
  </DomainObject.Predmet.ProtustrankaWithAdressOIB>
  <DomainObject.Predmet.ProtustrankaNazivFormated>
    <izvorni_sadrzaj>FARMA JELAS d.o.o.</izvorni_sadrzaj>
    <derivirana_varijabla naziv="DomainObject.Predmet.ProtustrankaNazivFormated_1">FARMA JELAS d.o.o.</derivirana_varijabla>
  </DomainObject.Predmet.ProtustrankaNazivFormated>
  <DomainObject.Predmet.ProtustrankaNazivFormatedOIB>
    <izvorni_sadrzaj>FARMA JELAS d.o.o., OIB 03083424300</izvorni_sadrzaj>
    <derivirana_varijabla naziv="DomainObject.Predmet.ProtustrankaNazivFormatedOIB_1">FARMA JELAS d.o.o., OIB 03083424300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OPĆINA HRVATSKA DUBICA</izvorni_sadrzaj>
    <derivirana_varijabla naziv="DomainObject.Predmet.StrankaFormated_1">  FINA Regionalni centar Zagreb; OPĆINA HRVATSKA DUBICA</derivirana_varijabla>
  </DomainObject.Predmet.StrankaFormated>
  <DomainObject.Predmet.StrankaFormatedOIB>
    <izvorni_sadrzaj>  FINA Regionalni centar Zagreb, OIB 85821130368; OPĆINA HRVATSKA DUBICA, OIB 01129249076</izvorni_sadrzaj>
    <derivirana_varijabla naziv="DomainObject.Predmet.StrankaFormatedOIB_1">  FINA Regionalni centar Zagreb, OIB 85821130368; OPĆINA HRVATSKA DUBICA, OIB 01129249076</derivirana_varijabla>
  </DomainObject.Predmet.StrankaFormatedOIB>
  <DomainObject.Predmet.StrankaFormatedWithAdress>
    <izvorni_sadrzaj> FINA Regionalni centar Zagreb, Trg svibanjskih žrtava 1995. 1, 10000 Zagreb; OPĆINA HRVATSKA DUBICA, Vjekoslava Venka 4, 44450 Hrvatska Dubica</izvorni_sadrzaj>
    <derivirana_varijabla naziv="DomainObject.Predmet.StrankaFormatedWithAdress_1"> FINA Regionalni centar Zagreb, Trg svibanjskih žrtava 1995. 1, 10000 Zagreb; OPĆINA HRVATSKA DUBICA, Vjekoslava Venka 4, 44450 Hrvatska Dubica</derivirana_varijabla>
  </DomainObject.Predmet.StrankaFormatedWithAdress>
  <DomainObject.Predmet.StrankaFormatedWithAdressOIB>
    <izvorni_sadrzaj> FINA Regionalni centar Zagreb, OIB 85821130368, Trg svibanjskih žrtava 1995. 1, 10000 Zagreb; OPĆINA HRVATSKA DUBICA, OIB 01129249076, Vjekoslava Venka 4, 44450 Hrvatska Dubica</izvorni_sadrzaj>
    <derivirana_varijabla naziv="DomainObject.Predmet.StrankaFormatedWithAdressOIB_1"> FINA Regionalni centar Zagreb, OIB 85821130368, Trg svibanjskih žrtava 1995. 1, 10000 Zagreb; OPĆINA HRVATSKA DUBICA, OIB 01129249076, Vjekoslava Venka 4, 44450 Hrvatska Dubica</derivirana_varijabla>
  </DomainObject.Predmet.StrankaFormatedWithAdressOIB>
  <DomainObject.Predmet.StrankaWithAdress>
    <izvorni_sadrzaj>FINA Regionalni centar Zagreb Trg svibanjskih žrtava 1995. 1,10000 Zagreb,OPĆINA HRVATSKA DUBICA Vjekoslava Venka 4,44450 Hrvatska Dubica</izvorni_sadrzaj>
    <derivirana_varijabla naziv="DomainObject.Predmet.StrankaWithAdress_1">FINA Regionalni centar Zagreb Trg svibanjskih žrtava 1995. 1,10000 Zagreb,OPĆINA HRVATSKA DUBICA Vjekoslava Venka 4,44450 Hrvatska Dubica</derivirana_varijabla>
  </DomainObject.Predmet.StrankaWithAdress>
  <DomainObject.Predmet.StrankaWithAdressOIB>
    <izvorni_sadrzaj>FINA Regionalni centar Zagreb, OIB 85821130368, Trg svibanjskih žrtava 1995. 1,10000 Zagreb,OPĆINA HRVATSKA DUBICA, OIB 01129249076, Vjekoslava Venka 4,44450 Hrvatska Dubica</izvorni_sadrzaj>
    <derivirana_varijabla naziv="DomainObject.Predmet.StrankaWithAdressOIB_1">FINA Regionalni centar Zagreb, OIB 85821130368, Trg svibanjskih žrtava 1995. 1,10000 Zagreb,OPĆINA HRVATSKA DUBICA, OIB 01129249076, Vjekoslava Venka 4,44450 Hrvatska Dubica</derivirana_varijabla>
  </DomainObject.Predmet.StrankaWithAdressOIB>
  <DomainObject.Predmet.StrankaNazivFormated>
    <izvorni_sadrzaj>FINA Regionalni centar Zagreb,OPĆINA HRVATSKA DUBICA</izvorni_sadrzaj>
    <derivirana_varijabla naziv="DomainObject.Predmet.StrankaNazivFormated_1">FINA Regionalni centar Zagreb,OPĆINA HRVATSKA DUBICA</derivirana_varijabla>
  </DomainObject.Predmet.StrankaNazivFormated>
  <DomainObject.Predmet.StrankaNazivFormatedOIB>
    <izvorni_sadrzaj>FINA Regionalni centar Zagreb, OIB 85821130368,OPĆINA HRVATSKA DUBICA, OIB 01129249076</izvorni_sadrzaj>
    <derivirana_varijabla naziv="DomainObject.Predmet.StrankaNazivFormatedOIB_1">FINA Regionalni centar Zagreb, OIB 85821130368,OPĆINA HRVATSKA DUBICA, OIB 01129249076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OPĆINA HRVATSKA DUBICA</item>
    </izvorni_sadrzaj>
    <derivirana_varijabla naziv="DomainObject.Predmet.StrankaListFormated_1">
      <item>FINA Regionalni centar Zagreb</item>
      <item>OPĆINA HRVATSKA DUBICA</item>
    </derivirana_varijabla>
  </DomainObject.Predmet.StrankaListFormated>
  <DomainObject.Predmet.StrankaListFormatedOIB>
    <izvorni_sadrzaj>
      <item>FINA Regionalni centar Zagreb, OIB 85821130368</item>
      <item>OPĆINA HRVATSKA DUBICA, OIB 01129249076</item>
    </izvorni_sadrzaj>
    <derivirana_varijabla naziv="DomainObject.Predmet.StrankaListFormatedOIB_1">
      <item>FINA Regionalni centar Zagreb, OIB 85821130368</item>
      <item>OPĆINA HRVATSKA DUBICA, OIB 01129249076</item>
    </derivirana_varijabla>
  </DomainObject.Predmet.StrankaListFormatedOIB>
  <DomainObject.Predmet.StrankaListFormatedWithAdress>
    <izvorni_sadrzaj>
      <item>FINA Regionalni centar Zagreb, Trg svibanjskih žrtava 1995. 1, 10000 Zagreb</item>
      <item>OPĆINA HRVATSKA DUBICA, Vjekoslava Venka 4, 44450 Hrvatska Dubica</item>
    </izvorni_sadrzaj>
    <derivirana_varijabla naziv="DomainObject.Predmet.StrankaListFormatedWithAdress_1">
      <item>FINA Regionalni centar Zagreb, Trg svibanjskih žrtava 1995. 1, 10000 Zagreb</item>
      <item>OPĆINA HRVATSKA DUBICA, Vjekoslava Venka 4, 44450 Hrvatska Dubica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OPĆINA HRVATSKA DUBICA, OIB 01129249076, Vjekoslava Venka 4, 44450 Hrvatska Dubica</item>
    </izvorni_sadrzaj>
    <derivirana_varijabla naziv="DomainObject.Predmet.StrankaListFormatedWithAdressOIB_1">
      <item>FINA Regionalni centar Zagreb, OIB 85821130368, Trg svibanjskih žrtava 1995. 1, 10000 Zagreb</item>
      <item>OPĆINA HRVATSKA DUBICA, OIB 01129249076, Vjekoslava Venka 4, 44450 Hrvatska Dubica</item>
    </derivirana_varijabla>
  </DomainObject.Predmet.StrankaListFormatedWithAdressOIB>
  <DomainObject.Predmet.StrankaListNazivFormated>
    <izvorni_sadrzaj>
      <item>FINA Regionalni centar Zagreb</item>
      <item>OPĆINA HRVATSKA DUBICA</item>
    </izvorni_sadrzaj>
    <derivirana_varijabla naziv="DomainObject.Predmet.StrankaListNazivFormated_1">
      <item>FINA Regionalni centar Zagreb</item>
      <item>OPĆINA HRVATSKA DUBICA</item>
    </derivirana_varijabla>
  </DomainObject.Predmet.StrankaListNazivFormated>
  <DomainObject.Predmet.StrankaListNazivFormatedOIB>
    <izvorni_sadrzaj>
      <item>FINA Regionalni centar Zagreb, OIB 85821130368</item>
      <item>OPĆINA HRVATSKA DUBICA, OIB 01129249076</item>
    </izvorni_sadrzaj>
    <derivirana_varijabla naziv="DomainObject.Predmet.StrankaListNazivFormatedOIB_1">
      <item>FINA Regionalni centar Zagreb, OIB 85821130368</item>
      <item>OPĆINA HRVATSKA DUBICA, OIB 01129249076</item>
    </derivirana_varijabla>
  </DomainObject.Predmet.StrankaListNazivFormatedOIB>
  <DomainObject.Predmet.ProtuStrankaListFormated>
    <izvorni_sadrzaj>
      <item>FARMA JELAS d.o.o.</item>
    </izvorni_sadrzaj>
    <derivirana_varijabla naziv="DomainObject.Predmet.ProtuStrankaListFormated_1">
      <item>FARMA JELAS d.o.o.</item>
    </derivirana_varijabla>
  </DomainObject.Predmet.ProtuStrankaListFormated>
  <DomainObject.Predmet.ProtuStrankaListFormatedOIB>
    <izvorni_sadrzaj>
      <item>FARMA JELAS d.o.o., OIB 03083424300</item>
    </izvorni_sadrzaj>
    <derivirana_varijabla naziv="DomainObject.Predmet.ProtuStrankaListFormatedOIB_1">
      <item>FARMA JELAS d.o.o., OIB 03083424300</item>
    </derivirana_varijabla>
  </DomainObject.Predmet.ProtuStrankaListFormatedOIB>
  <DomainObject.Predmet.ProtuStrankaListFormatedWithAdress>
    <izvorni_sadrzaj>
      <item>FARMA JELAS d.o.o., Ivana Dragičevića 12, 44450 Hrvatska Dubica</item>
    </izvorni_sadrzaj>
    <derivirana_varijabla naziv="DomainObject.Predmet.ProtuStrankaListFormatedWithAdress_1">
      <item>FARMA JELAS d.o.o., Ivana Dragičevića 12, 44450 Hrvatska Dubica</item>
    </derivirana_varijabla>
  </DomainObject.Predmet.ProtuStrankaListFormatedWithAdress>
  <DomainObject.Predmet.ProtuStrankaListFormatedWithAdressOIB>
    <izvorni_sadrzaj>
      <item>FARMA JELAS d.o.o., OIB 03083424300, Ivana Dragičevića 12, 44450 Hrvatska Dubica</item>
    </izvorni_sadrzaj>
    <derivirana_varijabla naziv="DomainObject.Predmet.ProtuStrankaListFormatedWithAdressOIB_1">
      <item>FARMA JELAS d.o.o., OIB 03083424300, Ivana Dragičevića 12, 44450 Hrvatska Dubica</item>
    </derivirana_varijabla>
  </DomainObject.Predmet.ProtuStrankaListFormatedWithAdressOIB>
  <DomainObject.Predmet.ProtuStrankaListNazivFormated>
    <izvorni_sadrzaj>
      <item>FARMA JELAS d.o.o.</item>
    </izvorni_sadrzaj>
    <derivirana_varijabla naziv="DomainObject.Predmet.ProtuStrankaListNazivFormated_1">
      <item>FARMA JELAS d.o.o.</item>
    </derivirana_varijabla>
  </DomainObject.Predmet.ProtuStrankaListNazivFormated>
  <DomainObject.Predmet.ProtuStrankaListNazivFormatedOIB>
    <izvorni_sadrzaj>
      <item>FARMA JELAS d.o.o., OIB 03083424300</item>
    </izvorni_sadrzaj>
    <derivirana_varijabla naziv="DomainObject.Predmet.ProtuStrankaListNazivFormatedOIB_1">
      <item>FARMA JELAS d.o.o., OIB 03083424300</item>
    </derivirana_varijabla>
  </DomainObject.Predmet.ProtuStrankaListNazivFormatedOIB>
  <DomainObject.Predmet.OstaliListFormated>
    <izvorni_sadrzaj>
      <item>Dinka Milić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izvorni_sadrzaj>
    <derivirana_varijabla naziv="DomainObject.Predmet.OstaliListFormated_1">
      <item>Dinka Milić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derivirana_varijabla>
  </DomainObject.Predmet.OstaliListFormated>
  <DomainObject.Predmet.OstaliListFormatedOIB>
    <izvorni_sadrzaj>
      <item>Dinka Milić, OIB 71761647172</item>
      <item>Franjo Otročak privremeni steč. upravitelj, OIB 42279189814</item>
      <item>Općinski sud u Sisku, Zemljišnoknjižni odjel</item>
      <item>Trgovački sud u Zagrebu, sudski registar</item>
      <item>Općinski sud u Velikoj Gorici, Zemljišnoknjižni odjel</item>
    </izvorni_sadrzaj>
    <derivirana_varijabla naziv="DomainObject.Predmet.OstaliListFormatedOIB_1">
      <item>Dinka Milić, OIB 71761647172</item>
      <item>Franjo Otročak privremeni steč. upravitelj, OIB 42279189814</item>
      <item>Općinski sud u Sisku, Zemljišnoknjižni odjel</item>
      <item>Trgovački sud u Zagrebu, sudski registar</item>
      <item>Općinski sud u Velikoj Gorici, Zemljišnoknjižni odjel</item>
    </derivirana_varijabla>
  </DomainObject.Predmet.OstaliListFormatedOIB>
  <DomainObject.Predmet.OstaliListFormatedWithAdress>
    <izvorni_sadrzaj>
      <item>Dinka Milić, 3. Trnjanske ledine 15, 10000 Zagreb</item>
      <item>Franjo Otročak privremeni steč. upravitelj, kbr. 24., 33406 Lukač</item>
      <item>Općinski sud u Sisku, Zemljišnoknjižni odjel, ., 44000 Sisak</item>
      <item>Trgovački sud u Zagrebu, sudski registar, ., 10000 Zagreb</item>
      <item>Općinski sud u Velikoj Gorici, Zemljišnoknjižni odjel, ., 10410 Velika Gorica</item>
    </izvorni_sadrzaj>
    <derivirana_varijabla naziv="DomainObject.Predmet.OstaliListFormatedWithAdress_1">
      <item>Dinka Milić, 3. Trnjanske ledine 15, 10000 Zagreb</item>
      <item>Franjo Otročak privremeni steč. upravitelj, kbr. 24., 33406 Lukač</item>
      <item>Općinski sud u Sisku, Zemljišnoknjižni odjel, ., 44000 Sisak</item>
      <item>Trgovački sud u Zagrebu, sudski registar, ., 10000 Zagreb</item>
      <item>Općinski sud u Velikoj Gorici, Zemljišnoknjižni odjel, ., 10410 Velika Gorica</item>
    </derivirana_varijabla>
  </DomainObject.Predmet.OstaliListFormatedWithAdress>
  <DomainObject.Predmet.OstaliListFormatedWithAdressOIB>
    <izvorni_sadrzaj>
      <item>Dinka Milić, OIB 71761647172, 3. Trnjanske ledine 15, 10000 Zagreb</item>
      <item>Franjo Otročak privremeni steč. upravitelj, OIB 42279189814, kbr. 24., 33406 Lukač</item>
      <item>Općinski sud u Sisku, Zemljišnoknjižni odjel, ., 44000 Sisak</item>
      <item>Trgovački sud u Zagrebu, sudski registar, ., 10000 Zagreb</item>
      <item>Općinski sud u Velikoj Gorici, Zemljišnoknjižni odjel, ., 10410 Velika Gorica</item>
    </izvorni_sadrzaj>
    <derivirana_varijabla naziv="DomainObject.Predmet.OstaliListFormatedWithAdressOIB_1">
      <item>Dinka Milić, OIB 71761647172, 3. Trnjanske ledine 15, 10000 Zagreb</item>
      <item>Franjo Otročak privremeni steč. upravitelj, OIB 42279189814, kbr. 24., 33406 Lukač</item>
      <item>Općinski sud u Sisku, Zemljišnoknjižni odjel, ., 44000 Sisak</item>
      <item>Trgovački sud u Zagrebu, sudski registar, ., 10000 Zagreb</item>
      <item>Općinski sud u Velikoj Gorici, Zemljišnoknjižni odjel, ., 10410 Velika Gorica</item>
    </derivirana_varijabla>
  </DomainObject.Predmet.OstaliListFormatedWithAdressOIB>
  <DomainObject.Predmet.OstaliListNazivFormated>
    <izvorni_sadrzaj>
      <item>Dinka Milić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izvorni_sadrzaj>
    <derivirana_varijabla naziv="DomainObject.Predmet.OstaliListNazivFormated_1">
      <item>Dinka Milić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derivirana_varijabla>
  </DomainObject.Predmet.OstaliListNazivFormated>
  <DomainObject.Predmet.OstaliListNazivFormatedOIB>
    <izvorni_sadrzaj>
      <item>Dinka Milić, OIB 71761647172</item>
      <item>Franjo Otročak privremeni steč. upravitelj, OIB 42279189814</item>
      <item>Općinski sud u Sisku, Zemljišnoknjižni odjel</item>
      <item>Trgovački sud u Zagrebu, sudski registar</item>
      <item>Općinski sud u Velikoj Gorici, Zemljišnoknjižni odjel</item>
    </izvorni_sadrzaj>
    <derivirana_varijabla naziv="DomainObject.Predmet.OstaliListNazivFormatedOIB_1">
      <item>Dinka Milić, OIB 71761647172</item>
      <item>Franjo Otročak privremeni steč. upravitelj, OIB 42279189814</item>
      <item>Općinski sud u Sisku, Zemljišnoknjižni odjel</item>
      <item>Trgovački sud u Zagrebu, sudski registar</item>
      <item>Općinski sud u Velikoj Gorici,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St-344/2018-42</izvorni_sadrzaj>
    <derivirana_varijabla naziv="DomainObject.PoslovniBrojDokumenta_1">St-344/2018-42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JELAS d.o.o.</izvorni_sadrzaj>
    <derivirana_varijabla naziv="DomainObject.Predmet.ProtustrankaIDrugi_1">FARMA JELAS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FARMA JELAS d.o.o., OIB 03083424300, Ivana Dragičevića 12, 44450 Hrvatska Dubica</izvorni_sadrzaj>
    <derivirana_varijabla naziv="DomainObject.Predmet.ProtustrankaIDrugiAdressOIB_1">FARMA JELAS d.o.o., OIB 03083424300, Ivana Dragičevića 12,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JELAS d.o.o.</item>
      <item>FINA Regionalni centar Zagreb</item>
      <item>Dinka Milić</item>
      <item>OPĆINA HRVATSKA DUBICA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izvorni_sadrzaj>
    <derivirana_varijabla naziv="DomainObject.Predmet.SudioniciListNaziv_1">
      <item>FARMA JELAS d.o.o.</item>
      <item>FINA Regionalni centar Zagreb</item>
      <item>Dinka Milić</item>
      <item>OPĆINA HRVATSKA DUBICA</item>
      <item>Franjo Otročak privremeni steč. upravitelj</item>
      <item>Općinski sud u Sisku, Zemljišnoknjižni odjel</item>
      <item>Trgovački sud u Zagrebu, sudski registar</item>
      <item>Općinski sud u Velikoj Gorici, Zemljišnoknjižni odjel</item>
    </derivirana_varijabla>
  </DomainObject.Predmet.SudioniciListNaziv>
  <DomainObject.Predmet.SudioniciListAdressOIB>
    <izvorni_sadrzaj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  <item>OPĆINA HRVATSKA DUBICA, OIB 01129249076, Vjekoslava Venka 4,44450 Hrvatska Dubica</item>
      <item>Franjo Otročak privremeni steč. upravitelj, OIB 42279189814, kbr. 24.,33406 Lukač</item>
      <item>Općinski sud u Sisku, Zemljišnoknjižni odjel, .,44000 Sisak</item>
      <item>Trgovački sud u Zagrebu, sudski registar, .,10000 Zagreb</item>
      <item>Općinski sud u Velikoj Gorici, Zemljišnoknjižni odjel, .,10410 Velika Gorica</item>
    </izvorni_sadrzaj>
    <derivirana_varijabla naziv="DomainObject.Predmet.SudioniciListAdressOIB_1"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  <item>OPĆINA HRVATSKA DUBICA, OIB 01129249076, Vjekoslava Venka 4,44450 Hrvatska Dubica</item>
      <item>Franjo Otročak privremeni steč. upravitelj, OIB 42279189814, kbr. 24.,33406 Lukač</item>
      <item>Općinski sud u Sisku, Zemljišnoknjižni odjel, .,44000 Sisak</item>
      <item>Trgovački sud u Zagrebu, sudski registar, .,10000 Zagreb</item>
      <item>Općinski sud u Velikoj Gorici, Zemljišnoknjižni odjel, 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02420-1EB8-4407-81F3-07D1C014E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5587</properties:Characters>
  <properties:Lines>132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2019-02-14T10:46:00Z</cp:lastPrinted>
  <dcterms:modified xmlns:xsi="http://www.w3.org/2001/XMLSchema-instance" xsi:type="dcterms:W3CDTF">2019-02-14T10:47:00Z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St-344/2018-42 / Odluka - Zaključak - o prodaji (odluka_St-344_2018-42.docx)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