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39e5" w14:paraId="01d39e5" w:rsidRDefault="001E235C" w:rsidP="001E235C" w:rsidR="001E235C">
      <w:pPr>
        <w:jc w:val="both"/>
        <w15:collapsed w:val="false"/>
      </w:pPr>
      <w:bookmarkStart w:name="_GoBack" w:id="0"/>
      <w:bookmarkEnd w:id="0"/>
    </w:p>
    <w:p w:rsidRDefault="00877344" w:rsidP="001E235C" w:rsidR="00877344">
      <w:pPr>
        <w:jc w:val="both"/>
      </w:pPr>
    </w:p>
    <w:p w:rsidRDefault="00893ADB" w:rsidP="001E235C" w:rsidR="00893ADB">
      <w:pPr>
        <w:jc w:val="both"/>
      </w:pPr>
    </w:p>
    <w:p w:rsidRDefault="00893ADB" w:rsidP="001E235C" w:rsidR="001E235C">
      <w:pPr>
        <w:jc w:val="both"/>
      </w:pPr>
      <w:r>
        <w:t xml:space="preserve">    R E P U B L I K A      H R V A T S K A</w:t>
      </w:r>
    </w:p>
    <w:p w:rsidRDefault="001E235C" w:rsidP="001E235C" w:rsidR="001E235C">
      <w:pPr>
        <w:jc w:val="both"/>
      </w:pPr>
      <w:r>
        <w:t xml:space="preserve">OPĆINSKI SUD U SLAVONSKOM BRODU                                   </w:t>
      </w:r>
      <w:r w:rsidR="00893ADB">
        <w:t xml:space="preserve">       </w:t>
      </w:r>
      <w:r>
        <w:t xml:space="preserve">Broj: </w:t>
      </w:r>
      <w:proofErr w:type="spellStart"/>
      <w:r>
        <w:t>Sp</w:t>
      </w:r>
      <w:proofErr w:type="spellEnd"/>
      <w:r>
        <w:t>-4718-3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</w:p>
    <w:p w:rsidRDefault="001E235C" w:rsidP="00893ADB" w:rsidR="001E235C">
      <w:pPr>
        <w:jc w:val="center"/>
      </w:pPr>
      <w:r>
        <w:t>R J E Š E N J E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  <w:r>
        <w:tab/>
        <w:t xml:space="preserve">Općinski sud u Slavonskom Brodu po sucu Biserki Trstenjak-Opačak u pravnoj stvari stečaja potrošač nad imovinom potrošača IGORA DANJO, OIB 59797185051 iz </w:t>
      </w:r>
      <w:proofErr w:type="spellStart"/>
      <w:r>
        <w:t>Sibinja</w:t>
      </w:r>
      <w:proofErr w:type="spellEnd"/>
      <w:r>
        <w:t xml:space="preserve">, </w:t>
      </w:r>
      <w:proofErr w:type="spellStart"/>
      <w:r>
        <w:t>Sibinjskih</w:t>
      </w:r>
      <w:proofErr w:type="spellEnd"/>
      <w:r>
        <w:t xml:space="preserve"> žrtava 33, dana 6.rujna 2018.g.</w:t>
      </w:r>
    </w:p>
    <w:p w:rsidRDefault="001E235C" w:rsidP="001E235C" w:rsidR="001E235C">
      <w:pPr>
        <w:jc w:val="both"/>
      </w:pPr>
    </w:p>
    <w:p w:rsidRDefault="00893ADB" w:rsidP="00893ADB" w:rsidR="001E235C">
      <w:pPr>
        <w:jc w:val="center"/>
      </w:pPr>
      <w:r>
        <w:t>r</w:t>
      </w:r>
      <w:r w:rsidR="001E235C">
        <w:t xml:space="preserve"> i j e š i o    j e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  <w:r>
        <w:tab/>
        <w:t xml:space="preserve">Odbacuje se prijedlog Igora </w:t>
      </w:r>
      <w:proofErr w:type="spellStart"/>
      <w:r>
        <w:t>Danjo</w:t>
      </w:r>
      <w:proofErr w:type="spellEnd"/>
      <w:r>
        <w:t xml:space="preserve"> iz </w:t>
      </w:r>
      <w:proofErr w:type="spellStart"/>
      <w:r>
        <w:t>Sibinja</w:t>
      </w:r>
      <w:proofErr w:type="spellEnd"/>
      <w:r>
        <w:t xml:space="preserve"> za otvaranje stečaja potrošača, kao nedopušten.</w:t>
      </w:r>
    </w:p>
    <w:p w:rsidRDefault="001E235C" w:rsidP="001E235C" w:rsidR="001E235C">
      <w:pPr>
        <w:jc w:val="both"/>
      </w:pPr>
    </w:p>
    <w:p w:rsidRDefault="001E235C" w:rsidP="00893ADB" w:rsidR="001E235C">
      <w:pPr>
        <w:jc w:val="center"/>
      </w:pPr>
      <w:r>
        <w:t>Obrazloženje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  <w:r>
        <w:tab/>
        <w:t xml:space="preserve">Dana 4.lipnja 2018.g. zaprimljen je kod ovog suda prijedlog predlagatelja Igora </w:t>
      </w:r>
      <w:proofErr w:type="spellStart"/>
      <w:r>
        <w:t>Danjo</w:t>
      </w:r>
      <w:proofErr w:type="spellEnd"/>
      <w:r>
        <w:t xml:space="preserve"> iz </w:t>
      </w:r>
      <w:proofErr w:type="spellStart"/>
      <w:r>
        <w:t>Sibinja</w:t>
      </w:r>
      <w:proofErr w:type="spellEnd"/>
      <w:r>
        <w:t xml:space="preserve"> za otvaranje postupka stečaja potrošača. </w:t>
      </w:r>
    </w:p>
    <w:p w:rsidRDefault="001E235C" w:rsidP="001E235C" w:rsidR="001E235C">
      <w:pPr>
        <w:jc w:val="both"/>
      </w:pPr>
      <w:r>
        <w:tab/>
        <w:t xml:space="preserve">Zaključkom od 14.kolovoza 2018.g. potrošač je pozvan na uplatu predujma troškova postupka u iznosu od 2.000,00 kn u roku od 8 dana. </w:t>
      </w:r>
    </w:p>
    <w:p w:rsidRDefault="001E235C" w:rsidP="001E235C" w:rsidR="001E235C">
      <w:pPr>
        <w:jc w:val="both"/>
      </w:pPr>
      <w:r>
        <w:tab/>
        <w:t>Navedeni zaključak dostavljen je potrošaču putem e-oglasne ploče 23.kolovoza 2018.g.</w:t>
      </w:r>
    </w:p>
    <w:p w:rsidRDefault="001E235C" w:rsidP="001E235C" w:rsidR="001E235C">
      <w:pPr>
        <w:jc w:val="both"/>
      </w:pPr>
      <w:r>
        <w:tab/>
        <w:t>Točkom IV izreke navedenog zaključka potrošač je upozoren da ukoliko ne predujmi troškove postupka stečaja potrošača, sud će prijedlog odbaciti kao nedopušten a sukladno članku 114 stavak 5 Stečajnog zakona (NN 71/15) u vezi s člankom 23 Zakona o stečaju potrošača (NN 100/15).</w:t>
      </w:r>
    </w:p>
    <w:p w:rsidRDefault="001E235C" w:rsidP="001E235C" w:rsidR="001E235C">
      <w:pPr>
        <w:jc w:val="both"/>
      </w:pPr>
      <w:r>
        <w:tab/>
        <w:t xml:space="preserve">Potrošač Igor </w:t>
      </w:r>
      <w:proofErr w:type="spellStart"/>
      <w:r>
        <w:t>Danjo</w:t>
      </w:r>
      <w:proofErr w:type="spellEnd"/>
      <w:r>
        <w:t xml:space="preserve"> u dodijeljenom mu roku nije predujmio troškove postupka pa je odlučeno kao u izreci ovog rješenja. </w:t>
      </w:r>
    </w:p>
    <w:p w:rsidRDefault="001E235C" w:rsidP="001E235C" w:rsidR="001E235C">
      <w:pPr>
        <w:jc w:val="both"/>
      </w:pPr>
    </w:p>
    <w:p w:rsidRDefault="001E235C" w:rsidP="00893ADB" w:rsidR="001E235C">
      <w:pPr>
        <w:jc w:val="center"/>
      </w:pPr>
      <w:r>
        <w:t>U Slavonskom Brodu,6.rujna 2018.g.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  <w:r>
        <w:t xml:space="preserve">                                                                                                       S u d a c</w:t>
      </w:r>
    </w:p>
    <w:p w:rsidRDefault="001E235C" w:rsidP="001E235C" w:rsidR="001E235C">
      <w:pPr>
        <w:jc w:val="both"/>
      </w:pPr>
    </w:p>
    <w:p w:rsidRDefault="001E235C" w:rsidP="001E235C" w:rsidR="001E235C">
      <w:pPr>
        <w:jc w:val="both"/>
      </w:pPr>
      <w:r>
        <w:t xml:space="preserve">                                                                                            Biserka Trstenjak-Opačak </w:t>
      </w:r>
    </w:p>
    <w:p w:rsidRDefault="001E235C" w:rsidP="001E235C" w:rsidR="001E235C">
      <w:pPr>
        <w:jc w:val="both"/>
      </w:pPr>
      <w:r>
        <w:t>NAPUTAK O PRAVNOM LIJEKU</w:t>
      </w:r>
    </w:p>
    <w:p w:rsidRDefault="001E235C" w:rsidP="001E235C" w:rsidR="001E235C">
      <w:pPr>
        <w:jc w:val="both"/>
      </w:pPr>
      <w:r>
        <w:t xml:space="preserve">Protiv ovog rješenja dopuštena je žalba u roku od 8 dana od dana primitka prijepisa istog. Žalba se predaje putem ovog suda </w:t>
      </w:r>
      <w:r w:rsidR="00893ADB">
        <w:t xml:space="preserve">na </w:t>
      </w:r>
      <w:r>
        <w:t>županijsk</w:t>
      </w:r>
      <w:r w:rsidR="00893ADB">
        <w:t>i sud i to u 3 primjerka.</w:t>
      </w:r>
    </w:p>
    <w:p w:rsidRDefault="00893ADB" w:rsidP="001E235C" w:rsidR="00893ADB">
      <w:pPr>
        <w:jc w:val="both"/>
      </w:pPr>
    </w:p>
    <w:p w:rsidRDefault="00893ADB" w:rsidP="001E235C" w:rsidR="00893ADB">
      <w:pPr>
        <w:jc w:val="both"/>
      </w:pPr>
      <w:r>
        <w:t>O tome obavijest:</w:t>
      </w:r>
    </w:p>
    <w:p w:rsidRDefault="00893ADB" w:rsidP="001E235C" w:rsidR="00893ADB">
      <w:pPr>
        <w:jc w:val="both"/>
      </w:pPr>
      <w:r>
        <w:t xml:space="preserve">1.Igor </w:t>
      </w:r>
      <w:proofErr w:type="spellStart"/>
      <w:r>
        <w:t>Danjo</w:t>
      </w:r>
      <w:proofErr w:type="spellEnd"/>
      <w:r>
        <w:t xml:space="preserve"> putem e-oglasne ploče</w:t>
      </w:r>
    </w:p>
    <w:p w:rsidRDefault="00877344" w:rsidP="001E235C" w:rsidR="00877344">
      <w:pPr>
        <w:jc w:val="both"/>
      </w:pPr>
    </w:p>
    <w:p w:rsidRDefault="00877344" w:rsidP="001E235C" w:rsidR="00877344">
      <w:pPr>
        <w:jc w:val="both"/>
      </w:pPr>
    </w:p>
    <w:p w:rsidRDefault="00877344" w:rsidP="001E235C" w:rsidR="00877344">
      <w:pPr>
        <w:jc w:val="both"/>
      </w:pPr>
    </w:p>
    <w:p w:rsidRDefault="00877344" w:rsidP="001E235C" w:rsidR="00877344">
      <w:pPr>
        <w:jc w:val="both"/>
      </w:pPr>
    </w:p>
    <w:p w:rsidRDefault="00877344" w:rsidP="001E235C" w:rsidR="00877344">
      <w:pPr>
        <w:jc w:val="both"/>
      </w:pPr>
    </w:p>
    <w:p w:rsidRDefault="00881594" w:rsidR="00881594"/>
    <w:p w:rsidRDefault="00877344" w:rsidR="00877344"/>
    <w:p w:rsidRDefault="001E235C" w:rsidR="001E235C"/>
    <w:sectPr w:rsidR="001E23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35C"/>
    <w:rsid w:val="001E235C"/>
    <w:rsid w:val="00877344"/>
    <w:rsid w:val="00881594"/>
    <w:rsid w:val="00893ADB"/>
    <w:rsid w:val="00CB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3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3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31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Trstenjak-Opacak</izvorni_sadrzaj>
    <derivirana_varijabla naziv="DomainObject.DonositeljOdluke.Prezime_1">Trstenjak-Opacak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Ured 22</izvorni_sadrzaj>
    <derivirana_varijabla naziv="DomainObject.Predmet.Referada.Prostorija.Naziv_1">Ured 22</derivirana_varijabla>
  </DomainObject.Predmet.Referada.Prostorija.Naziv>
  <DomainObject.Predmet.Referada.Prostorija.Oznaka>
    <izvorni_sadrzaj>Ured 22</izvorni_sadrzaj>
    <derivirana_varijabla naziv="DomainObject.Predmet.Referada.Prostorija.Oznaka_1">Ured 22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Biserka Trstenjak-Opacak</izvorni_sadrzaj>
    <derivirana_varijabla naziv="DomainObject.Predmet.Referada.Sudac_1">Biserka Trstenjak-Opacak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Danjo</izvorni_sadrzaj>
    <derivirana_varijabla naziv="DomainObject.Predmet.StrankaFormated_1">  Igor Danjo</derivirana_varijabla>
  </DomainObject.Predmet.StrankaFormated>
  <DomainObject.Predmet.StrankaFormatedOIB>
    <izvorni_sadrzaj>  Igor Danjo, OIB 59797185051</izvorni_sadrzaj>
    <derivirana_varijabla naziv="DomainObject.Predmet.StrankaFormatedOIB_1">  Igor Danjo, OIB 59797185051</derivirana_varijabla>
  </DomainObject.Predmet.StrankaFormatedOIB>
  <DomainObject.Predmet.StrankaFormatedWithAdress>
    <izvorni_sadrzaj> Igor Danjo, Sibinjskih Žrtava 33, 35252 Sibinj</izvorni_sadrzaj>
    <derivirana_varijabla naziv="DomainObject.Predmet.StrankaFormatedWithAdress_1"> Igor Danjo, Sibinjskih Žrtava 33, 35252 Sibinj</derivirana_varijabla>
  </DomainObject.Predmet.StrankaFormatedWithAdress>
  <DomainObject.Predmet.StrankaFormatedWithAdressOIB>
    <izvorni_sadrzaj> Igor Danjo, OIB 59797185051, Sibinjskih Žrtava 33, 35252 Sibinj</izvorni_sadrzaj>
    <derivirana_varijabla naziv="DomainObject.Predmet.StrankaFormatedWithAdressOIB_1"> Igor Danjo, OIB 59797185051, Sibinjskih Žrtava 33, 35252 Sibinj</derivirana_varijabla>
  </DomainObject.Predmet.StrankaFormatedWithAdressOIB>
  <DomainObject.Predmet.StrankaWithAdress>
    <izvorni_sadrzaj>Igor Danjo Sibinjskih Žrtava 33,35252 Sibinj</izvorni_sadrzaj>
    <derivirana_varijabla naziv="DomainObject.Predmet.StrankaWithAdress_1">Igor Danjo Sibinjskih Žrtava 33,35252 Sibinj</derivirana_varijabla>
  </DomainObject.Predmet.StrankaWithAdress>
  <DomainObject.Predmet.StrankaWithAdressOIB>
    <izvorni_sadrzaj>Igor Danjo, OIB 59797185051, Sibinjskih Žrtava 33,35252 Sibinj</izvorni_sadrzaj>
    <derivirana_varijabla naziv="DomainObject.Predmet.StrankaWithAdressOIB_1">Igor Danjo, OIB 59797185051, Sibinjskih Žrtava 33,35252 Sibinj</derivirana_varijabla>
  </DomainObject.Predmet.StrankaWithAdressOIB>
  <DomainObject.Predmet.StrankaNazivFormated>
    <izvorni_sadrzaj>Igor Danjo</izvorni_sadrzaj>
    <derivirana_varijabla naziv="DomainObject.Predmet.StrankaNazivFormated_1">Igor Danjo</derivirana_varijabla>
  </DomainObject.Predmet.StrankaNazivFormated>
  <DomainObject.Predmet.StrankaNazivFormatedOIB>
    <izvorni_sadrzaj>Igor Danjo, OIB 59797185051</izvorni_sadrzaj>
    <derivirana_varijabla naziv="DomainObject.Predmet.StrankaNazivFormatedOIB_1">Igor Danjo, OIB 59797185051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Hrenek</izvorni_sadrzaj>
    <derivirana_varijabla naziv="DomainObject.Predmet.Zapisnicar_1">Dragica Hrenek</derivirana_varijabla>
  </DomainObject.Predmet.Zapisnicar>
  <DomainObject.Predmet.StrankaListFormated>
    <izvorni_sadrzaj>
      <item>Igor Danjo</item>
    </izvorni_sadrzaj>
    <derivirana_varijabla naziv="DomainObject.Predmet.StrankaListFormated_1">
      <item>Igor Danjo</item>
    </derivirana_varijabla>
  </DomainObject.Predmet.StrankaListFormated>
  <DomainObject.Predmet.StrankaListFormatedOIB>
    <izvorni_sadrzaj>
      <item>Igor Danjo, OIB 59797185051</item>
    </izvorni_sadrzaj>
    <derivirana_varijabla naziv="DomainObject.Predmet.StrankaListFormatedOIB_1">
      <item>Igor Danjo, OIB 59797185051</item>
    </derivirana_varijabla>
  </DomainObject.Predmet.StrankaListFormatedOIB>
  <DomainObject.Predmet.StrankaListFormatedWithAdress>
    <izvorni_sadrzaj>
      <item>Igor Danjo, Sibinjskih Žrtava 33, 35252 Sibinj</item>
    </izvorni_sadrzaj>
    <derivirana_varijabla naziv="DomainObject.Predmet.StrankaListFormatedWithAdress_1">
      <item>Igor Danjo, Sibinjskih Žrtava 33, 35252 Sibinj</item>
    </derivirana_varijabla>
  </DomainObject.Predmet.StrankaListFormatedWithAdress>
  <DomainObject.Predmet.StrankaListFormatedWithAdressOIB>
    <izvorni_sadrzaj>
      <item>Igor Danjo, OIB 59797185051, Sibinjskih Žrtava 33, 35252 Sibinj</item>
    </izvorni_sadrzaj>
    <derivirana_varijabla naziv="DomainObject.Predmet.StrankaListFormatedWithAdressOIB_1">
      <item>Igor Danjo, OIB 59797185051, Sibinjskih Žrtava 33, 35252 Sibinj</item>
    </derivirana_varijabla>
  </DomainObject.Predmet.StrankaListFormatedWithAdressOIB>
  <DomainObject.Predmet.StrankaListNazivFormated>
    <izvorni_sadrzaj>
      <item>Igor Danjo</item>
    </izvorni_sadrzaj>
    <derivirana_varijabla naziv="DomainObject.Predmet.StrankaListNazivFormated_1">
      <item>Igor Danjo</item>
    </derivirana_varijabla>
  </DomainObject.Predmet.StrankaListNazivFormated>
  <DomainObject.Predmet.StrankaListNazivFormatedOIB>
    <izvorni_sadrzaj>
      <item>Igor Danjo, OIB 59797185051</item>
    </izvorni_sadrzaj>
    <derivirana_varijabla naziv="DomainObject.Predmet.StrankaListNazivFormatedOIB_1">
      <item>Igor Danjo, OIB 59797185051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Danjo</izvorni_sadrzaj>
    <derivirana_varijabla naziv="DomainObject.Predmet.StrankaIDrugi_1">Igor Danjo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Danjo, OIB 59797185051, Sibinjskih Žrtava 33, 35252 Sibinj</izvorni_sadrzaj>
    <derivirana_varijabla naziv="DomainObject.Predmet.StrankaIDrugiAdressOIB_1">Igor Danjo, OIB 59797185051, Sibinjskih Žrtava 33, 35252 Sibinj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Danjo</item>
    </izvorni_sadrzaj>
    <derivirana_varijabla naziv="DomainObject.Predmet.SudioniciListNaziv_1">
      <item>Igor Danjo</item>
    </derivirana_varijabla>
  </DomainObject.Predmet.SudioniciListNaziv>
  <DomainObject.Predmet.SudioniciListAdressOIB>
    <izvorni_sadrzaj>
      <item>Igor Danjo, OIB 59797185051, Sibinjskih Žrtava 33,35252 Sibinj</item>
    </izvorni_sadrzaj>
    <derivirana_varijabla naziv="DomainObject.Predmet.SudioniciListAdressOIB_1">
      <item>Igor Danjo, OIB 59797185051, Sibinjskih Žrtava 33,35252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59797185051</item>
    </izvorni_sadrzaj>
    <derivirana_varijabla naziv="DomainObject.Predmet.SudioniciListNazivOIB_1">
      <item>, OIB 59797185051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1240</properties:Characters>
  <properties:Lines>52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2018-09-06T09:04:00Z</dcterms:created>
  <dc:creator>Dragica Hrenek</dc:creator>
  <cp:lastModifiedBy>Dragica Hrenek</cp:lastModifiedBy>
  <cp:lastPrinted>2018-09-06T09:40:00Z</cp:lastPrinted>
  <dcterms:modified xmlns:xsi="http://www.w3.org/2001/XMLSchema-instance" xsi:type="dcterms:W3CDTF">2018-09-06T09:41:00Z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ODBAČAJ STEČAJ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