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777777" w14:paraId="6D72BEED" w:rsidRDefault="000E1F39" w:rsidP="000E1F39" w:rsidR="000E1F39" w:rsidRPr="00655B39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>Obrazac 20.</w:t>
      </w:r>
    </w:p>
    <w:p w14:textId="77777777" w14:paraId="6613826E" w:rsidRDefault="000E1F39" w:rsidP="000E1F39" w:rsidR="000E1F39" w:rsidRPr="00655B39">
      <w:pPr>
        <w:jc w:val="center"/>
        <w:rPr>
          <w:rFonts w:hAnsi="Times New Roman" w:ascii="Times New Roman"/>
          <w:b/>
          <w:sz w:val="24"/>
        </w:rPr>
      </w:pPr>
      <w:r w:rsidRPr="00655B39">
        <w:rPr>
          <w:rFonts w:hAnsi="Times New Roman" w:ascii="Times New Roman"/>
          <w:b/>
          <w:sz w:val="24"/>
        </w:rPr>
        <w:t xml:space="preserve">IZVJEŠĆE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UPRAVITELJA O TIJEKU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P</w:t>
      </w:r>
      <w:r>
        <w:rPr>
          <w:rFonts w:hAnsi="Times New Roman" w:ascii="Times New Roman"/>
          <w:b/>
          <w:sz w:val="24"/>
        </w:rPr>
        <w:t>OSTUPKA I STANJU STEČAJNE MASE</w:t>
      </w:r>
    </w:p>
    <w:p w14:textId="77777777" w14:paraId="157FAB60" w:rsidRDefault="000E1F39" w:rsidP="000E1F39" w:rsidR="000E1F39" w:rsidRPr="003726DD">
      <w:pPr>
        <w:jc w:val="center"/>
        <w:rPr>
          <w:rFonts w:hAnsi="Times New Roman" w:ascii="Times New Roman"/>
          <w:sz w:val="24"/>
        </w:rPr>
      </w:pPr>
    </w:p>
    <w:p w14:textId="7D6A997B" w14:paraId="5DDE4D8D" w:rsidRDefault="00F122A0" w:rsidP="000E1F39" w:rsidR="000E1F39" w:rsidRPr="00A349E2">
      <w:pPr>
        <w:jc w:val="both"/>
        <w:rPr>
          <w:rFonts w:hAnsi="Times New Roman" w:ascii="Times New Roman"/>
          <w:sz w:val="24"/>
          <w:szCs w:val="24"/>
        </w:rPr>
      </w:pPr>
      <w:r w:rsidRPr="00A349E2">
        <w:rPr>
          <w:rFonts w:hAnsi="Times New Roman" w:ascii="Times New Roman"/>
          <w:sz w:val="24"/>
          <w:szCs w:val="24"/>
          <w:lang w:val="pl-PL"/>
        </w:rPr>
        <w:t xml:space="preserve">Trgovački sud u </w:t>
      </w:r>
      <w:r w:rsidR="000621BE" w:rsidRPr="00A349E2">
        <w:rPr>
          <w:rFonts w:hAnsi="Times New Roman" w:ascii="Times New Roman"/>
          <w:sz w:val="24"/>
          <w:szCs w:val="24"/>
          <w:lang w:val="pl-PL"/>
        </w:rPr>
        <w:t>Zagrebu</w:t>
      </w:r>
    </w:p>
    <w:p w14:textId="7044C7DA" w14:paraId="34520599" w:rsidRDefault="001D643A" w:rsidP="000E1F39" w:rsidR="000E1F39" w:rsidRPr="00A349E2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A349E2">
        <w:rPr>
          <w:rFonts w:hAnsi="Times New Roman" w:ascii="Times New Roman"/>
          <w:sz w:val="24"/>
          <w:szCs w:val="24"/>
          <w:lang w:val="pl-PL"/>
        </w:rPr>
        <w:t>St-</w:t>
      </w:r>
      <w:r w:rsidR="000621BE" w:rsidRPr="00A349E2">
        <w:rPr>
          <w:rFonts w:hAnsi="Times New Roman" w:ascii="Times New Roman"/>
          <w:sz w:val="24"/>
          <w:szCs w:val="24"/>
          <w:lang w:val="pl-PL"/>
        </w:rPr>
        <w:t>3107/16</w:t>
      </w:r>
    </w:p>
    <w:p w14:textId="0E321BBD" w14:paraId="303A6F25" w:rsidRDefault="000621BE" w:rsidP="00687F9F" w:rsidR="00687F9F" w:rsidRPr="00A349E2">
      <w:pPr>
        <w:widowControl w:val="false"/>
        <w:autoSpaceDE w:val="false"/>
        <w:autoSpaceDN w:val="false"/>
        <w:adjustRightInd w:val="false"/>
        <w:rPr>
          <w:rFonts w:eastAsiaTheme="minorHAnsi" w:hAnsi="Times New Roman" w:ascii="Times New Roman"/>
          <w:color w:val="002355"/>
          <w:sz w:val="24"/>
          <w:szCs w:val="24"/>
          <w:lang w:val="en-US"/>
        </w:rPr>
      </w:pPr>
      <w:r w:rsidRPr="00A349E2">
        <w:rPr>
          <w:rFonts w:hAnsi="Times New Roman" w:ascii="Times New Roman"/>
          <w:sz w:val="24"/>
          <w:szCs w:val="24"/>
        </w:rPr>
        <w:t xml:space="preserve">MSM GRAFIKA </w:t>
      </w:r>
      <w:r w:rsidR="00687F9F" w:rsidRPr="00A349E2">
        <w:rPr>
          <w:rFonts w:hAnsi="Times New Roman" w:ascii="Times New Roman"/>
          <w:sz w:val="24"/>
          <w:szCs w:val="24"/>
        </w:rPr>
        <w:t xml:space="preserve">d.o.o. – u stečaju, </w:t>
      </w:r>
      <w:r w:rsidRPr="00A349E2">
        <w:rPr>
          <w:rFonts w:hAnsi="Times New Roman" w:ascii="Times New Roman"/>
          <w:sz w:val="24"/>
          <w:szCs w:val="24"/>
        </w:rPr>
        <w:t xml:space="preserve">Velika Ves, Velika Ves 56, OIB: </w:t>
      </w:r>
      <w:r w:rsidR="00DF493E" w:rsidRPr="00A349E2">
        <w:rPr>
          <w:rFonts w:hAnsi="Times New Roman" w:ascii="Times New Roman"/>
          <w:sz w:val="24"/>
          <w:szCs w:val="24"/>
        </w:rPr>
        <w:t>55633793884</w:t>
      </w:r>
    </w:p>
    <w:p w14:textId="77777777" w14:paraId="1FA9C7DB" w:rsidRDefault="000E1F39" w:rsidP="000E1F39" w:rsidR="000E1F39" w:rsidRPr="00A349E2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14:textId="645747CF" w14:paraId="4F64CF5C" w:rsidRDefault="000E1F39" w:rsidP="000E1F39" w:rsidR="000E1F39" w:rsidRPr="00A349E2">
      <w:pPr>
        <w:rPr>
          <w:rFonts w:hAnsi="Times New Roman" w:ascii="Times New Roman"/>
          <w:sz w:val="24"/>
          <w:szCs w:val="24"/>
          <w:lang w:val="pl-PL"/>
        </w:rPr>
      </w:pPr>
      <w:r w:rsidRPr="00A349E2">
        <w:rPr>
          <w:rFonts w:hAnsi="Times New Roman" w:ascii="Times New Roman"/>
          <w:sz w:val="24"/>
          <w:szCs w:val="24"/>
          <w:lang w:val="pl-PL"/>
        </w:rPr>
        <w:t>I.  TIJEK STEČAJNOGA POSTUPKA U RAZDOBLJU OD</w:t>
      </w:r>
      <w:r w:rsidR="00AD0AF8" w:rsidRPr="00A349E2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DF493E" w:rsidRPr="00A349E2">
        <w:rPr>
          <w:rFonts w:hAnsi="Times New Roman" w:ascii="Times New Roman"/>
          <w:sz w:val="24"/>
          <w:szCs w:val="24"/>
          <w:lang w:val="pl-PL"/>
        </w:rPr>
        <w:t>07.06</w:t>
      </w:r>
      <w:r w:rsidR="00687F9F" w:rsidRPr="00A349E2">
        <w:rPr>
          <w:rFonts w:hAnsi="Times New Roman" w:ascii="Times New Roman"/>
          <w:sz w:val="24"/>
          <w:szCs w:val="24"/>
          <w:lang w:val="pl-PL"/>
        </w:rPr>
        <w:t>.2017</w:t>
      </w:r>
      <w:r w:rsidR="00AD0AF8" w:rsidRPr="00A349E2"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A349E2">
        <w:rPr>
          <w:rFonts w:hAnsi="Times New Roman" w:ascii="Times New Roman"/>
          <w:sz w:val="24"/>
          <w:szCs w:val="24"/>
          <w:lang w:val="pl-PL"/>
        </w:rPr>
        <w:t>DO</w:t>
      </w:r>
      <w:r w:rsidR="00081ECA" w:rsidRPr="00A349E2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DF493E" w:rsidRPr="00A349E2">
        <w:rPr>
          <w:rFonts w:hAnsi="Times New Roman" w:ascii="Times New Roman"/>
          <w:sz w:val="24"/>
          <w:szCs w:val="24"/>
          <w:lang w:val="pl-PL"/>
        </w:rPr>
        <w:t>06.09</w:t>
      </w:r>
      <w:r w:rsidR="00687F9F" w:rsidRPr="00A349E2">
        <w:rPr>
          <w:rFonts w:hAnsi="Times New Roman" w:ascii="Times New Roman"/>
          <w:sz w:val="24"/>
          <w:szCs w:val="24"/>
          <w:lang w:val="pl-PL"/>
        </w:rPr>
        <w:t>.2018</w:t>
      </w:r>
      <w:r w:rsidR="00960642" w:rsidRPr="00A349E2">
        <w:rPr>
          <w:rFonts w:hAnsi="Times New Roman" w:ascii="Times New Roman"/>
          <w:sz w:val="24"/>
          <w:szCs w:val="24"/>
          <w:lang w:val="pl-PL"/>
        </w:rPr>
        <w:t>.</w:t>
      </w:r>
    </w:p>
    <w:p w14:textId="44C7D8FF" w14:paraId="6973DC1A" w:rsidRDefault="00960642" w:rsidP="000926A9" w:rsidR="000E1F39" w:rsidRPr="00A349E2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A349E2">
        <w:rPr>
          <w:rFonts w:hAnsi="Times New Roman" w:ascii="Times New Roman"/>
          <w:sz w:val="24"/>
          <w:szCs w:val="24"/>
          <w:lang w:val="pl-PL"/>
        </w:rPr>
        <w:t xml:space="preserve">U predmetu pod gornjim poslovnim brojem Naslovni sud donio je dana </w:t>
      </w:r>
      <w:r w:rsidR="005604E3" w:rsidRPr="00A349E2">
        <w:rPr>
          <w:rFonts w:hAnsi="Times New Roman" w:ascii="Times New Roman"/>
          <w:sz w:val="24"/>
          <w:szCs w:val="24"/>
          <w:lang w:val="pl-PL"/>
        </w:rPr>
        <w:t>27.02</w:t>
      </w:r>
      <w:r w:rsidR="000A6972" w:rsidRPr="00A349E2">
        <w:rPr>
          <w:rFonts w:hAnsi="Times New Roman" w:ascii="Times New Roman"/>
          <w:sz w:val="24"/>
          <w:szCs w:val="24"/>
          <w:lang w:val="pl-PL"/>
        </w:rPr>
        <w:t>.</w:t>
      </w:r>
      <w:r w:rsidR="00106879">
        <w:rPr>
          <w:rFonts w:hAnsi="Times New Roman" w:ascii="Times New Roman"/>
          <w:sz w:val="24"/>
          <w:szCs w:val="24"/>
          <w:lang w:val="pl-PL"/>
        </w:rPr>
        <w:t>2017. R</w:t>
      </w:r>
      <w:r w:rsidRPr="00A349E2">
        <w:rPr>
          <w:rFonts w:hAnsi="Times New Roman" w:ascii="Times New Roman"/>
          <w:sz w:val="24"/>
          <w:szCs w:val="24"/>
          <w:lang w:val="pl-PL"/>
        </w:rPr>
        <w:t xml:space="preserve">ješenje kojim se </w:t>
      </w:r>
      <w:r w:rsidR="008F1658" w:rsidRPr="00A349E2">
        <w:rPr>
          <w:rFonts w:hAnsi="Times New Roman" w:ascii="Times New Roman"/>
          <w:sz w:val="24"/>
          <w:szCs w:val="24"/>
          <w:lang w:val="pl-PL"/>
        </w:rPr>
        <w:t xml:space="preserve">određuje </w:t>
      </w:r>
      <w:r w:rsidR="005604E3" w:rsidRPr="00A349E2">
        <w:rPr>
          <w:rFonts w:hAnsi="Times New Roman" w:ascii="Times New Roman"/>
          <w:sz w:val="24"/>
          <w:szCs w:val="24"/>
          <w:lang w:val="pl-PL"/>
        </w:rPr>
        <w:t>provođenje redovnog stečajnog postupka nad društvom MSM GRAFIKA</w:t>
      </w:r>
      <w:r w:rsidR="00AC2463" w:rsidRPr="00A349E2">
        <w:rPr>
          <w:rFonts w:hAnsi="Times New Roman" w:ascii="Times New Roman"/>
          <w:sz w:val="24"/>
          <w:szCs w:val="24"/>
          <w:lang w:val="pl-PL"/>
        </w:rPr>
        <w:t xml:space="preserve"> d.o.o. – u stečaju te sam odmah po primitku rješenja nastavio obavljanje dužnosti stečajnog upravitelja i </w:t>
      </w:r>
      <w:r w:rsidR="00620E7F" w:rsidRPr="00A349E2">
        <w:rPr>
          <w:rFonts w:hAnsi="Times New Roman" w:ascii="Times New Roman"/>
          <w:sz w:val="24"/>
          <w:szCs w:val="24"/>
          <w:lang w:val="pl-PL"/>
        </w:rPr>
        <w:t>izvršio pregled imovine i obveza stečajnog dužnika.</w:t>
      </w:r>
    </w:p>
    <w:p w14:textId="4925C6D9" w14:paraId="17D88017" w:rsidRDefault="00790E2C" w:rsidP="000926A9" w:rsidR="00790E2C" w:rsidRPr="00A349E2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A349E2">
        <w:rPr>
          <w:rFonts w:hAnsi="Times New Roman" w:ascii="Times New Roman"/>
          <w:sz w:val="24"/>
          <w:szCs w:val="24"/>
          <w:lang w:val="pl-PL"/>
        </w:rPr>
        <w:t>Tijekom prethodnog postupka i u dosadašnjem redovnom stečajnom postupku istražio</w:t>
      </w:r>
      <w:r w:rsidR="00D97C1D" w:rsidRPr="00A349E2">
        <w:rPr>
          <w:rFonts w:hAnsi="Times New Roman" w:ascii="Times New Roman"/>
          <w:sz w:val="24"/>
          <w:szCs w:val="24"/>
          <w:lang w:val="pl-PL"/>
        </w:rPr>
        <w:t xml:space="preserve"> sam imovinu društva te </w:t>
      </w:r>
      <w:r w:rsidR="00233C9C" w:rsidRPr="00A349E2">
        <w:rPr>
          <w:rFonts w:hAnsi="Times New Roman" w:ascii="Times New Roman"/>
          <w:sz w:val="24"/>
          <w:szCs w:val="24"/>
          <w:lang w:val="pl-PL"/>
        </w:rPr>
        <w:t xml:space="preserve">istu detaljno opisao u izvješću o </w:t>
      </w:r>
      <w:r w:rsidR="00336B65" w:rsidRPr="00A349E2">
        <w:rPr>
          <w:rFonts w:hAnsi="Times New Roman" w:ascii="Times New Roman"/>
          <w:sz w:val="24"/>
          <w:szCs w:val="24"/>
          <w:lang w:val="pl-PL"/>
        </w:rPr>
        <w:t>gosp</w:t>
      </w:r>
      <w:r w:rsidR="00233C9C" w:rsidRPr="00A349E2">
        <w:rPr>
          <w:rFonts w:hAnsi="Times New Roman" w:ascii="Times New Roman"/>
          <w:sz w:val="24"/>
          <w:szCs w:val="24"/>
          <w:lang w:val="pl-PL"/>
        </w:rPr>
        <w:t>odarskom položaju stečajnog dužnika i njegovim</w:t>
      </w:r>
      <w:r w:rsidR="00336B65" w:rsidRPr="00A349E2">
        <w:rPr>
          <w:rFonts w:hAnsi="Times New Roman" w:ascii="Times New Roman"/>
          <w:sz w:val="24"/>
          <w:szCs w:val="24"/>
          <w:lang w:val="pl-PL"/>
        </w:rPr>
        <w:t xml:space="preserve"> uzrocima koje </w:t>
      </w:r>
      <w:r w:rsidR="00D97C1D" w:rsidRPr="00A349E2">
        <w:rPr>
          <w:rFonts w:hAnsi="Times New Roman" w:ascii="Times New Roman"/>
          <w:sz w:val="24"/>
          <w:szCs w:val="24"/>
          <w:lang w:val="pl-PL"/>
        </w:rPr>
        <w:t xml:space="preserve">sam </w:t>
      </w:r>
      <w:r w:rsidR="00336B65" w:rsidRPr="00A349E2">
        <w:rPr>
          <w:rFonts w:hAnsi="Times New Roman" w:ascii="Times New Roman"/>
          <w:sz w:val="24"/>
          <w:szCs w:val="24"/>
          <w:lang w:val="pl-PL"/>
        </w:rPr>
        <w:t>dostavio Naslovnom sudu 23.05.2018.</w:t>
      </w:r>
      <w:r w:rsidR="00106879">
        <w:rPr>
          <w:rFonts w:hAnsi="Times New Roman" w:ascii="Times New Roman"/>
          <w:sz w:val="24"/>
          <w:szCs w:val="24"/>
          <w:lang w:val="pl-PL"/>
        </w:rPr>
        <w:t xml:space="preserve"> godine.</w:t>
      </w:r>
    </w:p>
    <w:p w14:textId="46E4E58A" w14:paraId="473F55E6" w:rsidRDefault="00D97C1D" w:rsidP="000926A9" w:rsidR="00D97C1D" w:rsidRPr="00A349E2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A349E2">
        <w:rPr>
          <w:rFonts w:hAnsi="Times New Roman" w:ascii="Times New Roman"/>
          <w:sz w:val="24"/>
          <w:szCs w:val="24"/>
          <w:lang w:val="pl-PL"/>
        </w:rPr>
        <w:t>Isti dan,</w:t>
      </w:r>
      <w:r w:rsidR="00106879">
        <w:rPr>
          <w:rFonts w:hAnsi="Times New Roman" w:ascii="Times New Roman"/>
          <w:sz w:val="24"/>
          <w:szCs w:val="24"/>
          <w:lang w:val="pl-PL"/>
        </w:rPr>
        <w:t xml:space="preserve"> dostavio sam Naslovnom sudu i t</w:t>
      </w:r>
      <w:r w:rsidRPr="00A349E2">
        <w:rPr>
          <w:rFonts w:hAnsi="Times New Roman" w:ascii="Times New Roman"/>
          <w:sz w:val="24"/>
          <w:szCs w:val="24"/>
          <w:lang w:val="pl-PL"/>
        </w:rPr>
        <w:t>ablicu prijavljenih tražbina, razlučnih i izlučnih prava</w:t>
      </w:r>
      <w:r w:rsidR="00632DDC" w:rsidRPr="00A349E2">
        <w:rPr>
          <w:rFonts w:hAnsi="Times New Roman" w:ascii="Times New Roman"/>
          <w:sz w:val="24"/>
          <w:szCs w:val="24"/>
          <w:lang w:val="pl-PL"/>
        </w:rPr>
        <w:t xml:space="preserve"> za ispitno ročište.</w:t>
      </w:r>
    </w:p>
    <w:p w14:textId="77777777" w14:paraId="09FCCF55" w:rsidRDefault="00DD4FCF" w:rsidP="000926A9" w:rsidR="00DD4FCF" w:rsidRPr="00A349E2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A349E2">
        <w:rPr>
          <w:rFonts w:hAnsi="Times New Roman" w:ascii="Times New Roman"/>
          <w:sz w:val="24"/>
          <w:szCs w:val="24"/>
          <w:lang w:val="pl-PL"/>
        </w:rPr>
        <w:t>Otvorio sam novi transakcijski račun stečajnog dužnika pri Hrvatskoj poštanskoj banci d.d.</w:t>
      </w:r>
    </w:p>
    <w:p w14:textId="447FE3EF" w14:paraId="27E7C49F" w:rsidRDefault="00593681" w:rsidP="000926A9" w:rsidR="00DD4FCF" w:rsidRPr="00A349E2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A349E2">
        <w:rPr>
          <w:rFonts w:hAnsi="Times New Roman" w:ascii="Times New Roman"/>
          <w:sz w:val="24"/>
          <w:szCs w:val="24"/>
          <w:lang w:val="pl-PL"/>
        </w:rPr>
        <w:t>Ispitno i izvještajno ročište održani su</w:t>
      </w:r>
      <w:r w:rsidR="007D3DD0" w:rsidRPr="00A349E2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632DDC" w:rsidRPr="00A349E2">
        <w:rPr>
          <w:rFonts w:hAnsi="Times New Roman" w:ascii="Times New Roman"/>
          <w:sz w:val="24"/>
          <w:szCs w:val="24"/>
          <w:lang w:val="pl-PL"/>
        </w:rPr>
        <w:t>07.06.</w:t>
      </w:r>
      <w:r w:rsidR="00D42B89" w:rsidRPr="00A349E2">
        <w:rPr>
          <w:rFonts w:hAnsi="Times New Roman" w:ascii="Times New Roman"/>
          <w:sz w:val="24"/>
          <w:szCs w:val="24"/>
          <w:lang w:val="pl-PL"/>
        </w:rPr>
        <w:t>2017</w:t>
      </w:r>
      <w:r w:rsidR="007D3DD0" w:rsidRPr="00A349E2">
        <w:rPr>
          <w:rFonts w:hAnsi="Times New Roman" w:ascii="Times New Roman"/>
          <w:sz w:val="24"/>
          <w:szCs w:val="24"/>
          <w:lang w:val="pl-PL"/>
        </w:rPr>
        <w:t xml:space="preserve">. </w:t>
      </w:r>
      <w:r w:rsidR="00974BA0" w:rsidRPr="00A349E2">
        <w:rPr>
          <w:rFonts w:hAnsi="Times New Roman" w:ascii="Times New Roman"/>
          <w:sz w:val="24"/>
          <w:szCs w:val="24"/>
          <w:lang w:val="pl-PL"/>
        </w:rPr>
        <w:t>na kojima je</w:t>
      </w:r>
      <w:r w:rsidR="00C657D0" w:rsidRPr="00A349E2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BC766B" w:rsidRPr="00A349E2">
        <w:rPr>
          <w:rFonts w:hAnsi="Times New Roman" w:ascii="Times New Roman"/>
          <w:sz w:val="24"/>
          <w:szCs w:val="24"/>
          <w:lang w:val="pl-PL"/>
        </w:rPr>
        <w:t xml:space="preserve">u </w:t>
      </w:r>
      <w:r w:rsidR="00C657D0" w:rsidRPr="00A349E2">
        <w:rPr>
          <w:rFonts w:hAnsi="Times New Roman" w:ascii="Times New Roman"/>
          <w:sz w:val="24"/>
          <w:szCs w:val="24"/>
          <w:lang w:val="pl-PL"/>
        </w:rPr>
        <w:t>cijelosti prihvaćeno izneseno izvješće i odobrene</w:t>
      </w:r>
      <w:r w:rsidR="00974BA0" w:rsidRPr="00A349E2">
        <w:rPr>
          <w:rFonts w:hAnsi="Times New Roman" w:ascii="Times New Roman"/>
          <w:sz w:val="24"/>
          <w:szCs w:val="24"/>
          <w:lang w:val="pl-PL"/>
        </w:rPr>
        <w:t xml:space="preserve"> su</w:t>
      </w:r>
      <w:r w:rsidR="00C657D0" w:rsidRPr="00A349E2">
        <w:rPr>
          <w:rFonts w:hAnsi="Times New Roman" w:ascii="Times New Roman"/>
          <w:sz w:val="24"/>
          <w:szCs w:val="24"/>
          <w:lang w:val="pl-PL"/>
        </w:rPr>
        <w:t xml:space="preserve"> do tada poduzete radnje</w:t>
      </w:r>
      <w:r w:rsidR="00A661D7" w:rsidRPr="00A349E2">
        <w:rPr>
          <w:rFonts w:hAnsi="Times New Roman" w:ascii="Times New Roman"/>
          <w:sz w:val="24"/>
          <w:szCs w:val="24"/>
          <w:lang w:val="pl-PL"/>
        </w:rPr>
        <w:t xml:space="preserve"> te je </w:t>
      </w:r>
      <w:r w:rsidR="0063056C" w:rsidRPr="00A349E2">
        <w:rPr>
          <w:rFonts w:hAnsi="Times New Roman" w:ascii="Times New Roman"/>
          <w:sz w:val="24"/>
          <w:szCs w:val="24"/>
          <w:lang w:val="pl-PL"/>
        </w:rPr>
        <w:t xml:space="preserve">stečajnom upravitelju dano odobrenje na angažiranje </w:t>
      </w:r>
      <w:r w:rsidR="00924C07" w:rsidRPr="00A349E2">
        <w:rPr>
          <w:rFonts w:hAnsi="Times New Roman" w:ascii="Times New Roman"/>
          <w:sz w:val="24"/>
          <w:szCs w:val="24"/>
          <w:lang w:val="pl-PL"/>
        </w:rPr>
        <w:t xml:space="preserve">ovlaštenih sudskih vještaka radi procjene </w:t>
      </w:r>
      <w:r w:rsidR="00BB00C3" w:rsidRPr="00A349E2">
        <w:rPr>
          <w:rFonts w:hAnsi="Times New Roman" w:ascii="Times New Roman"/>
          <w:sz w:val="24"/>
          <w:szCs w:val="24"/>
          <w:lang w:val="pl-PL"/>
        </w:rPr>
        <w:t>i utvrđivanja vrijednosti pokretnina u vlasništvu stečajnog dužnika</w:t>
      </w:r>
      <w:r w:rsidR="00B42B92" w:rsidRPr="00A349E2">
        <w:rPr>
          <w:rFonts w:hAnsi="Times New Roman" w:ascii="Times New Roman"/>
          <w:sz w:val="24"/>
          <w:szCs w:val="24"/>
          <w:lang w:val="pl-PL"/>
        </w:rPr>
        <w:t>, a radi prodaje iste u stečajnom postupku.</w:t>
      </w:r>
    </w:p>
    <w:p w14:textId="42A72E02" w14:paraId="1E678DFE" w:rsidRDefault="00577F4E" w:rsidP="000926A9" w:rsidR="005632DA" w:rsidRPr="00A349E2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A349E2">
        <w:rPr>
          <w:rFonts w:hAnsi="Times New Roman" w:ascii="Times New Roman"/>
          <w:sz w:val="24"/>
          <w:szCs w:val="24"/>
          <w:lang w:val="pl-PL"/>
        </w:rPr>
        <w:t xml:space="preserve">U razdoblju nakon održanog ročišta, </w:t>
      </w:r>
      <w:r w:rsidR="00B42B92" w:rsidRPr="00A349E2">
        <w:rPr>
          <w:rFonts w:hAnsi="Times New Roman" w:ascii="Times New Roman"/>
          <w:sz w:val="24"/>
          <w:szCs w:val="24"/>
          <w:lang w:val="pl-PL"/>
        </w:rPr>
        <w:t>stečajni upravitelj angažirao je</w:t>
      </w:r>
      <w:r w:rsidR="00736998" w:rsidRPr="00A349E2">
        <w:rPr>
          <w:rFonts w:hAnsi="Times New Roman" w:ascii="Times New Roman"/>
          <w:sz w:val="24"/>
          <w:szCs w:val="24"/>
          <w:lang w:val="pl-PL"/>
        </w:rPr>
        <w:t xml:space="preserve"> suds</w:t>
      </w:r>
      <w:r w:rsidR="00E926EF" w:rsidRPr="00A349E2">
        <w:rPr>
          <w:rFonts w:hAnsi="Times New Roman" w:ascii="Times New Roman"/>
          <w:sz w:val="24"/>
          <w:szCs w:val="24"/>
          <w:lang w:val="pl-PL"/>
        </w:rPr>
        <w:t>kog vještaka, g. Dubravka Čevru dipl. ing. radi provedbe potonjeg vještačenja.</w:t>
      </w:r>
      <w:r w:rsidR="00736998" w:rsidRPr="00A349E2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14:textId="77777777" w14:paraId="016EBE50" w:rsidRDefault="000E1F39" w:rsidP="000E1F39" w:rsidR="000E1F39" w:rsidRPr="00A349E2">
      <w:pPr>
        <w:rPr>
          <w:rFonts w:hAnsi="Times New Roman" w:ascii="Times New Roman"/>
          <w:sz w:val="24"/>
          <w:szCs w:val="24"/>
          <w:lang w:val="pl-PL"/>
        </w:rPr>
      </w:pPr>
    </w:p>
    <w:p w14:textId="77777777" w14:paraId="1087BF88" w:rsidRDefault="000E1F39" w:rsidP="000E1F39" w:rsidR="000E1F39" w:rsidRPr="00A349E2">
      <w:pPr>
        <w:rPr>
          <w:rFonts w:hAnsi="Times New Roman" w:ascii="Times New Roman"/>
          <w:sz w:val="24"/>
          <w:szCs w:val="24"/>
          <w:lang w:val="pl-PL"/>
        </w:rPr>
      </w:pPr>
      <w:r w:rsidRPr="00A349E2">
        <w:rPr>
          <w:rFonts w:hAnsi="Times New Roman" w:ascii="Times New Roman"/>
          <w:sz w:val="24"/>
          <w:szCs w:val="24"/>
          <w:lang w:val="pl-PL"/>
        </w:rPr>
        <w:t>II. STANJE STEČAJNE MASE</w:t>
      </w:r>
    </w:p>
    <w:p w14:textId="389DAED8" w14:paraId="42CB8E49" w:rsidRDefault="00EE4962" w:rsidP="000E1F39" w:rsidR="00B1145C" w:rsidRPr="00A349E2">
      <w:pPr>
        <w:rPr>
          <w:rFonts w:hAnsi="Times New Roman" w:ascii="Times New Roman"/>
          <w:sz w:val="24"/>
          <w:szCs w:val="24"/>
          <w:lang w:val="pl-PL"/>
        </w:rPr>
      </w:pPr>
      <w:r w:rsidRPr="00A349E2">
        <w:rPr>
          <w:rFonts w:hAnsi="Times New Roman" w:ascii="Times New Roman"/>
          <w:sz w:val="24"/>
          <w:szCs w:val="24"/>
          <w:lang w:val="pl-PL"/>
        </w:rPr>
        <w:t>Stečajnu masu čine</w:t>
      </w:r>
      <w:r w:rsidR="00B1145C" w:rsidRPr="00A349E2">
        <w:rPr>
          <w:rFonts w:hAnsi="Times New Roman" w:ascii="Times New Roman"/>
          <w:sz w:val="24"/>
          <w:szCs w:val="24"/>
          <w:lang w:val="pl-PL"/>
        </w:rPr>
        <w:t>:</w:t>
      </w:r>
    </w:p>
    <w:p w14:textId="35799555" w14:paraId="75D6C37F" w:rsidRDefault="00EE4962" w:rsidP="001A3B4D" w:rsidR="00EE4962" w:rsidRPr="00A349E2">
      <w:pPr>
        <w:rPr>
          <w:rFonts w:hAnsi="Times New Roman" w:ascii="Times New Roman"/>
          <w:sz w:val="24"/>
          <w:szCs w:val="24"/>
          <w:lang w:val="pl-PL"/>
        </w:rPr>
      </w:pPr>
      <w:r w:rsidRPr="00A349E2">
        <w:rPr>
          <w:rFonts w:hAnsi="Times New Roman" w:ascii="Times New Roman"/>
          <w:sz w:val="24"/>
          <w:szCs w:val="24"/>
          <w:lang w:val="pl-PL"/>
        </w:rPr>
        <w:tab/>
        <w:t>-</w:t>
      </w:r>
      <w:r w:rsidR="001A3B4D" w:rsidRPr="00A349E2">
        <w:rPr>
          <w:rFonts w:hAnsi="Times New Roman" w:ascii="Times New Roman"/>
          <w:sz w:val="24"/>
          <w:szCs w:val="24"/>
          <w:lang w:val="pl-PL"/>
        </w:rPr>
        <w:t xml:space="preserve"> pokretnine i to:</w:t>
      </w:r>
    </w:p>
    <w:p w14:textId="173D3C39" w14:paraId="726DD8AA" w:rsidRDefault="00D6138B" w:rsidP="007A2597" w:rsidR="007A2597" w:rsidRPr="00A349E2">
      <w:pPr>
        <w:tabs>
          <w:tab w:pos="1160" w:val="left"/>
        </w:tabs>
        <w:jc w:val="both"/>
        <w:rPr>
          <w:rFonts w:hAnsi="Times New Roman" w:ascii="Times New Roman"/>
          <w:sz w:val="24"/>
          <w:szCs w:val="24"/>
        </w:rPr>
      </w:pPr>
      <w:r w:rsidRPr="00A349E2">
        <w:rPr>
          <w:rFonts w:hAnsi="Times New Roman" w:ascii="Times New Roman"/>
          <w:sz w:val="24"/>
          <w:szCs w:val="24"/>
        </w:rPr>
        <w:tab/>
      </w:r>
      <w:r w:rsidR="007A2597" w:rsidRPr="00A349E2">
        <w:rPr>
          <w:rFonts w:hAnsi="Times New Roman" w:ascii="Times New Roman"/>
          <w:sz w:val="24"/>
          <w:szCs w:val="24"/>
        </w:rPr>
        <w:t>grafički stroj</w:t>
      </w:r>
      <w:r w:rsidRPr="00A349E2">
        <w:rPr>
          <w:rFonts w:hAnsi="Times New Roman" w:ascii="Times New Roman"/>
          <w:sz w:val="24"/>
          <w:szCs w:val="24"/>
        </w:rPr>
        <w:t xml:space="preserve"> Heidelberg</w:t>
      </w:r>
    </w:p>
    <w:p w14:textId="7D268945" w14:paraId="7B1DF029" w:rsidRDefault="00D6138B" w:rsidP="007A2597" w:rsidR="007A2597" w:rsidRPr="00A349E2">
      <w:pPr>
        <w:tabs>
          <w:tab w:pos="1160" w:val="left"/>
        </w:tabs>
        <w:jc w:val="both"/>
        <w:rPr>
          <w:rFonts w:hAnsi="Times New Roman" w:ascii="Times New Roman"/>
          <w:sz w:val="24"/>
          <w:szCs w:val="24"/>
        </w:rPr>
      </w:pPr>
      <w:r w:rsidRPr="00A349E2">
        <w:rPr>
          <w:rFonts w:hAnsi="Times New Roman" w:ascii="Times New Roman"/>
          <w:sz w:val="24"/>
          <w:szCs w:val="24"/>
        </w:rPr>
        <w:tab/>
      </w:r>
      <w:r w:rsidR="007A2597" w:rsidRPr="00A349E2">
        <w:rPr>
          <w:rFonts w:hAnsi="Times New Roman" w:ascii="Times New Roman"/>
          <w:sz w:val="24"/>
          <w:szCs w:val="24"/>
        </w:rPr>
        <w:t>električna perforika</w:t>
      </w:r>
    </w:p>
    <w:p w14:textId="4804CF7F" w14:paraId="46933F38" w:rsidRDefault="00D6138B" w:rsidP="007A2597" w:rsidR="007A2597" w:rsidRPr="00A349E2">
      <w:pPr>
        <w:tabs>
          <w:tab w:pos="1160" w:val="left"/>
        </w:tabs>
        <w:jc w:val="both"/>
        <w:rPr>
          <w:rFonts w:hAnsi="Times New Roman" w:ascii="Times New Roman"/>
          <w:sz w:val="24"/>
          <w:szCs w:val="24"/>
        </w:rPr>
      </w:pPr>
      <w:r w:rsidRPr="00A349E2">
        <w:rPr>
          <w:rFonts w:hAnsi="Times New Roman" w:ascii="Times New Roman"/>
          <w:sz w:val="24"/>
          <w:szCs w:val="24"/>
        </w:rPr>
        <w:tab/>
      </w:r>
      <w:r w:rsidR="007A2597" w:rsidRPr="00A349E2">
        <w:rPr>
          <w:rFonts w:hAnsi="Times New Roman" w:ascii="Times New Roman"/>
          <w:sz w:val="24"/>
          <w:szCs w:val="24"/>
        </w:rPr>
        <w:t>stroj za prešanje knjiga</w:t>
      </w:r>
    </w:p>
    <w:p w14:textId="3DA0ABA5" w14:paraId="19ED1798" w:rsidRDefault="00D6138B" w:rsidP="007A2597" w:rsidR="007A2597" w:rsidRPr="00A349E2">
      <w:pPr>
        <w:tabs>
          <w:tab w:pos="1160" w:val="left"/>
        </w:tabs>
        <w:jc w:val="both"/>
        <w:rPr>
          <w:rFonts w:hAnsi="Times New Roman" w:ascii="Times New Roman"/>
          <w:sz w:val="24"/>
          <w:szCs w:val="24"/>
        </w:rPr>
      </w:pPr>
      <w:r w:rsidRPr="00A349E2">
        <w:rPr>
          <w:rFonts w:hAnsi="Times New Roman" w:ascii="Times New Roman"/>
          <w:sz w:val="24"/>
          <w:szCs w:val="24"/>
        </w:rPr>
        <w:tab/>
      </w:r>
      <w:r w:rsidR="007A2597" w:rsidRPr="00A349E2">
        <w:rPr>
          <w:rFonts w:hAnsi="Times New Roman" w:ascii="Times New Roman"/>
          <w:sz w:val="24"/>
          <w:szCs w:val="24"/>
        </w:rPr>
        <w:t>pneumatska zatvaračica PT-50</w:t>
      </w:r>
    </w:p>
    <w:p w14:textId="205387FD" w14:paraId="37AEEA4D" w:rsidRDefault="00D6138B" w:rsidP="007A2597" w:rsidR="007A2597" w:rsidRPr="00A349E2">
      <w:pPr>
        <w:tabs>
          <w:tab w:pos="1160" w:val="left"/>
        </w:tabs>
        <w:jc w:val="both"/>
        <w:rPr>
          <w:rFonts w:hAnsi="Times New Roman" w:ascii="Times New Roman"/>
          <w:sz w:val="24"/>
          <w:szCs w:val="24"/>
        </w:rPr>
      </w:pPr>
      <w:r w:rsidRPr="00A349E2">
        <w:rPr>
          <w:rFonts w:hAnsi="Times New Roman" w:ascii="Times New Roman"/>
          <w:sz w:val="24"/>
          <w:szCs w:val="24"/>
        </w:rPr>
        <w:tab/>
      </w:r>
      <w:r w:rsidR="007A2597" w:rsidRPr="00A349E2">
        <w:rPr>
          <w:rFonts w:hAnsi="Times New Roman" w:ascii="Times New Roman"/>
          <w:sz w:val="24"/>
          <w:szCs w:val="24"/>
        </w:rPr>
        <w:t>cyklos bigalica + perforika</w:t>
      </w:r>
    </w:p>
    <w:p w14:textId="46DE5AB0" w14:paraId="4C5F5BC5" w:rsidRDefault="00D6138B" w:rsidP="007A2597" w:rsidR="007A2597" w:rsidRPr="00A349E2">
      <w:pPr>
        <w:tabs>
          <w:tab w:pos="1160" w:val="left"/>
        </w:tabs>
        <w:jc w:val="both"/>
        <w:rPr>
          <w:rFonts w:hAnsi="Times New Roman" w:ascii="Times New Roman"/>
          <w:sz w:val="24"/>
          <w:szCs w:val="24"/>
        </w:rPr>
      </w:pPr>
      <w:r w:rsidRPr="00A349E2">
        <w:rPr>
          <w:rFonts w:hAnsi="Times New Roman" w:ascii="Times New Roman"/>
          <w:sz w:val="24"/>
          <w:szCs w:val="24"/>
        </w:rPr>
        <w:tab/>
      </w:r>
      <w:r w:rsidR="007A2597" w:rsidRPr="00A349E2">
        <w:rPr>
          <w:rFonts w:hAnsi="Times New Roman" w:ascii="Times New Roman"/>
          <w:sz w:val="24"/>
          <w:szCs w:val="24"/>
        </w:rPr>
        <w:t>hp probook 4710S</w:t>
      </w:r>
    </w:p>
    <w:p w14:textId="3B859E62" w14:paraId="01507F91" w:rsidRDefault="00D6138B" w:rsidP="007A2597" w:rsidR="007A2597" w:rsidRPr="00A349E2">
      <w:pPr>
        <w:tabs>
          <w:tab w:pos="1160" w:val="left"/>
        </w:tabs>
        <w:jc w:val="both"/>
        <w:rPr>
          <w:rFonts w:hAnsi="Times New Roman" w:ascii="Times New Roman"/>
          <w:sz w:val="24"/>
          <w:szCs w:val="24"/>
        </w:rPr>
      </w:pPr>
      <w:r w:rsidRPr="00A349E2">
        <w:rPr>
          <w:rFonts w:hAnsi="Times New Roman" w:ascii="Times New Roman"/>
          <w:sz w:val="24"/>
          <w:szCs w:val="24"/>
        </w:rPr>
        <w:tab/>
      </w:r>
      <w:r w:rsidR="007A2597" w:rsidRPr="00A349E2">
        <w:rPr>
          <w:rFonts w:hAnsi="Times New Roman" w:ascii="Times New Roman"/>
          <w:sz w:val="24"/>
          <w:szCs w:val="24"/>
        </w:rPr>
        <w:t>hp compaq presario 2,20 GHz 3GB</w:t>
      </w:r>
    </w:p>
    <w:p w14:textId="4CA4E380" w14:paraId="083A9FD7" w:rsidRDefault="00D6138B" w:rsidP="007A2597" w:rsidR="007A2597" w:rsidRPr="00A349E2">
      <w:pPr>
        <w:tabs>
          <w:tab w:pos="1160" w:val="left"/>
        </w:tabs>
        <w:jc w:val="both"/>
        <w:rPr>
          <w:rFonts w:hAnsi="Times New Roman" w:ascii="Times New Roman"/>
          <w:sz w:val="24"/>
          <w:szCs w:val="24"/>
        </w:rPr>
      </w:pPr>
      <w:r w:rsidRPr="00A349E2">
        <w:rPr>
          <w:rFonts w:hAnsi="Times New Roman" w:ascii="Times New Roman"/>
          <w:sz w:val="24"/>
          <w:szCs w:val="24"/>
        </w:rPr>
        <w:tab/>
      </w:r>
      <w:r w:rsidR="007A2597" w:rsidRPr="00A349E2">
        <w:rPr>
          <w:rFonts w:hAnsi="Times New Roman" w:ascii="Times New Roman"/>
          <w:sz w:val="24"/>
          <w:szCs w:val="24"/>
        </w:rPr>
        <w:t>nož za rezanje</w:t>
      </w:r>
    </w:p>
    <w:p w14:textId="7D83F811" w14:paraId="22FBEB2B" w:rsidRDefault="00D6138B" w:rsidP="00D6138B" w:rsidR="001A3B4D" w:rsidRPr="00A349E2">
      <w:pPr>
        <w:ind w:left="708"/>
        <w:rPr>
          <w:rFonts w:hAnsi="Times New Roman" w:ascii="Times New Roman"/>
          <w:sz w:val="24"/>
          <w:szCs w:val="24"/>
        </w:rPr>
      </w:pPr>
      <w:r w:rsidRPr="00A349E2">
        <w:rPr>
          <w:rFonts w:hAnsi="Times New Roman" w:ascii="Times New Roman"/>
          <w:sz w:val="24"/>
          <w:szCs w:val="24"/>
        </w:rPr>
        <w:t xml:space="preserve">        </w:t>
      </w:r>
      <w:r w:rsidR="007A2597" w:rsidRPr="00A349E2">
        <w:rPr>
          <w:rFonts w:hAnsi="Times New Roman" w:ascii="Times New Roman"/>
          <w:sz w:val="24"/>
          <w:szCs w:val="24"/>
        </w:rPr>
        <w:t>presa swing</w:t>
      </w:r>
    </w:p>
    <w:p w14:textId="77777777" w14:paraId="2B8DEF0A" w:rsidRDefault="000F660B" w:rsidP="00D6138B" w:rsidR="000F660B" w:rsidRPr="00A349E2">
      <w:pPr>
        <w:ind w:left="708"/>
        <w:rPr>
          <w:rFonts w:hAnsi="Times New Roman" w:ascii="Times New Roman"/>
          <w:sz w:val="24"/>
          <w:szCs w:val="24"/>
        </w:rPr>
      </w:pPr>
    </w:p>
    <w:p w14:textId="22D9DD6F" w14:paraId="5D71E680" w:rsidRDefault="00D0404C" w:rsidP="00A349E2" w:rsidR="000F660B" w:rsidRPr="00A349E2">
      <w:pPr>
        <w:ind w:left="708"/>
        <w:rPr>
          <w:rFonts w:hAnsi="Times New Roman" w:ascii="Times New Roman"/>
          <w:sz w:val="24"/>
          <w:szCs w:val="24"/>
        </w:rPr>
      </w:pPr>
      <w:r w:rsidRPr="00A349E2">
        <w:rPr>
          <w:rFonts w:hAnsi="Times New Roman" w:ascii="Times New Roman"/>
          <w:sz w:val="24"/>
          <w:szCs w:val="24"/>
        </w:rPr>
        <w:t>- nekretnina</w:t>
      </w:r>
      <w:r w:rsidR="002D67B3" w:rsidRPr="00A349E2">
        <w:rPr>
          <w:rFonts w:hAnsi="Times New Roman" w:ascii="Times New Roman"/>
          <w:sz w:val="24"/>
          <w:szCs w:val="24"/>
        </w:rPr>
        <w:t xml:space="preserve"> u obliku nedovršenog objekta</w:t>
      </w:r>
      <w:r w:rsidR="000F660B" w:rsidRPr="00A349E2">
        <w:rPr>
          <w:rFonts w:hAnsi="Times New Roman" w:ascii="Times New Roman"/>
          <w:sz w:val="24"/>
          <w:szCs w:val="24"/>
        </w:rPr>
        <w:t xml:space="preserve"> izgrađenog</w:t>
      </w:r>
      <w:r w:rsidR="002D67B3" w:rsidRPr="00A349E2">
        <w:rPr>
          <w:rFonts w:hAnsi="Times New Roman" w:ascii="Times New Roman"/>
          <w:sz w:val="24"/>
          <w:szCs w:val="24"/>
        </w:rPr>
        <w:t xml:space="preserve"> na nekretnini upisanoj u k.o. Velika Ves, kčbr. 263/5, zk.ul. 2177, a za koju sam uvidom u e-zemljišne knjige utvrdio da je u vlasništvu H</w:t>
      </w:r>
      <w:r w:rsidR="00A349E2">
        <w:rPr>
          <w:rFonts w:hAnsi="Times New Roman" w:ascii="Times New Roman"/>
          <w:sz w:val="24"/>
          <w:szCs w:val="24"/>
        </w:rPr>
        <w:t>erceg Franje i Herceg Mirjane.p</w:t>
      </w:r>
    </w:p>
    <w:p w14:textId="77777777" w14:paraId="522DF39B" w:rsidRDefault="000E1F39" w:rsidP="000E1F39" w:rsidR="000E1F39" w:rsidRPr="00A349E2">
      <w:pPr>
        <w:rPr>
          <w:rFonts w:hAnsi="Times New Roman" w:ascii="Times New Roman"/>
          <w:sz w:val="24"/>
          <w:szCs w:val="24"/>
          <w:lang w:val="pl-PL"/>
        </w:rPr>
      </w:pPr>
      <w:r w:rsidRPr="00A349E2">
        <w:rPr>
          <w:rFonts w:hAnsi="Times New Roman" w:ascii="Times New Roman"/>
          <w:sz w:val="24"/>
          <w:szCs w:val="24"/>
          <w:lang w:val="pl-PL"/>
        </w:rPr>
        <w:lastRenderedPageBreak/>
        <w:t>III. RADNJE KOJE ĆE SE PODUZETI U NAREDNOM RAZDOBLJU</w:t>
      </w:r>
    </w:p>
    <w:p w14:textId="7C8AE65B" w14:paraId="47E759A6" w:rsidRDefault="00A349E2" w:rsidP="000E1F39" w:rsidR="000E1F39" w:rsidRPr="00A349E2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A349E2">
        <w:rPr>
          <w:rFonts w:hAnsi="Times New Roman" w:ascii="Times New Roman"/>
          <w:sz w:val="24"/>
          <w:szCs w:val="24"/>
          <w:lang w:val="pl-PL"/>
        </w:rPr>
        <w:t>Stečajni upravitelj iš</w:t>
      </w:r>
      <w:r w:rsidR="008304F4" w:rsidRPr="00A349E2">
        <w:rPr>
          <w:rFonts w:hAnsi="Times New Roman" w:ascii="Times New Roman"/>
          <w:sz w:val="24"/>
          <w:szCs w:val="24"/>
          <w:lang w:val="pl-PL"/>
        </w:rPr>
        <w:t xml:space="preserve">čekuje dostavu elaborata procjene vrijednosti </w:t>
      </w:r>
      <w:r w:rsidR="00E926EF" w:rsidRPr="00A349E2">
        <w:rPr>
          <w:rFonts w:hAnsi="Times New Roman" w:ascii="Times New Roman"/>
          <w:sz w:val="24"/>
          <w:szCs w:val="24"/>
          <w:lang w:val="pl-PL"/>
        </w:rPr>
        <w:t xml:space="preserve">gore navedenih pokretnina nakon </w:t>
      </w:r>
      <w:r w:rsidR="00D21C61" w:rsidRPr="00A349E2">
        <w:rPr>
          <w:rFonts w:hAnsi="Times New Roman" w:ascii="Times New Roman"/>
          <w:sz w:val="24"/>
          <w:szCs w:val="24"/>
          <w:lang w:val="pl-PL"/>
        </w:rPr>
        <w:t>čega će predložiti sazivanje skupštine vjerovnika radi utvrđenja vrijednosti i donošenja odluke o načinu prodaje predmetnih pokretnina.</w:t>
      </w:r>
    </w:p>
    <w:p w14:textId="77777777" w14:paraId="11671511" w:rsidRDefault="000E1F39" w:rsidP="000E1F39" w:rsidR="000E1F39" w:rsidRPr="00A349E2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14:textId="7E6D28B4" w14:paraId="3A9FE5E6" w:rsidRDefault="000E1F39" w:rsidP="000E1F39" w:rsidR="000E1F39" w:rsidRPr="00A349E2">
      <w:pPr>
        <w:rPr>
          <w:rFonts w:hAnsi="Times New Roman" w:ascii="Times New Roman"/>
          <w:sz w:val="24"/>
          <w:szCs w:val="24"/>
          <w:lang w:val="pl-PL"/>
        </w:rPr>
      </w:pPr>
      <w:r w:rsidRPr="00A349E2">
        <w:rPr>
          <w:rFonts w:hAnsi="Times New Roman" w:ascii="Times New Roman"/>
          <w:sz w:val="24"/>
          <w:szCs w:val="24"/>
          <w:lang w:val="pl-PL"/>
        </w:rPr>
        <w:t xml:space="preserve">Mjesto i datum </w:t>
      </w:r>
      <w:r w:rsidRPr="00A349E2">
        <w:rPr>
          <w:rFonts w:hAnsi="Times New Roman" w:ascii="Times New Roman"/>
          <w:sz w:val="24"/>
          <w:szCs w:val="24"/>
          <w:lang w:val="pl-PL"/>
        </w:rPr>
        <w:tab/>
      </w:r>
      <w:r w:rsidRPr="00A349E2">
        <w:rPr>
          <w:rFonts w:hAnsi="Times New Roman" w:ascii="Times New Roman"/>
          <w:sz w:val="24"/>
          <w:szCs w:val="24"/>
          <w:lang w:val="pl-PL"/>
        </w:rPr>
        <w:tab/>
      </w:r>
      <w:r w:rsidRPr="00A349E2">
        <w:rPr>
          <w:rFonts w:hAnsi="Times New Roman" w:ascii="Times New Roman"/>
          <w:sz w:val="24"/>
          <w:szCs w:val="24"/>
          <w:lang w:val="pl-PL"/>
        </w:rPr>
        <w:tab/>
      </w:r>
      <w:r w:rsidRPr="00A349E2">
        <w:rPr>
          <w:rFonts w:hAnsi="Times New Roman" w:ascii="Times New Roman"/>
          <w:sz w:val="24"/>
          <w:szCs w:val="24"/>
          <w:lang w:val="pl-PL"/>
        </w:rPr>
        <w:tab/>
      </w:r>
      <w:r w:rsidRPr="00A349E2">
        <w:rPr>
          <w:rFonts w:hAnsi="Times New Roman" w:ascii="Times New Roman"/>
          <w:sz w:val="24"/>
          <w:szCs w:val="24"/>
          <w:lang w:val="pl-PL"/>
        </w:rPr>
        <w:tab/>
      </w:r>
      <w:r w:rsidRPr="00A349E2">
        <w:rPr>
          <w:rFonts w:hAnsi="Times New Roman" w:ascii="Times New Roman"/>
          <w:sz w:val="24"/>
          <w:szCs w:val="24"/>
          <w:lang w:val="pl-PL"/>
        </w:rPr>
        <w:tab/>
      </w:r>
      <w:r w:rsidR="003578A1" w:rsidRPr="00A349E2">
        <w:rPr>
          <w:rFonts w:hAnsi="Times New Roman" w:ascii="Times New Roman"/>
          <w:sz w:val="24"/>
          <w:szCs w:val="24"/>
          <w:lang w:val="pl-PL"/>
        </w:rPr>
        <w:tab/>
      </w:r>
      <w:r w:rsidRPr="00A349E2">
        <w:rPr>
          <w:rFonts w:hAnsi="Times New Roman" w:ascii="Times New Roman"/>
          <w:sz w:val="24"/>
          <w:szCs w:val="24"/>
          <w:lang w:val="pl-PL"/>
        </w:rPr>
        <w:t>Stečajni upravitelj</w:t>
      </w:r>
    </w:p>
    <w:p w14:textId="567C6CF7" w14:paraId="4752050E" w:rsidRDefault="00653751" w:rsidR="00C61F72" w:rsidRPr="00871127">
      <w:pPr>
        <w:rPr>
          <w:rFonts w:hAnsi="Times New Roman" w:ascii="Times New Roman"/>
          <w:lang w:val="pl-PL"/>
        </w:rPr>
      </w:pPr>
      <w:r w:rsidRPr="00A349E2">
        <w:rPr>
          <w:rFonts w:hAnsi="Times New Roman" w:ascii="Times New Roman"/>
          <w:sz w:val="24"/>
          <w:szCs w:val="24"/>
          <w:lang w:val="pl-PL"/>
        </w:rPr>
        <w:t xml:space="preserve">Zagreb, </w:t>
      </w:r>
      <w:r w:rsidR="00DF493E" w:rsidRPr="00A349E2">
        <w:rPr>
          <w:rFonts w:hAnsi="Times New Roman" w:ascii="Times New Roman"/>
          <w:sz w:val="24"/>
          <w:szCs w:val="24"/>
          <w:lang w:val="pl-PL"/>
        </w:rPr>
        <w:t>06.09.2018.</w:t>
      </w:r>
      <w:r w:rsidR="00DF493E" w:rsidRPr="00A349E2">
        <w:rPr>
          <w:rFonts w:hAnsi="Times New Roman" w:ascii="Times New Roman"/>
          <w:sz w:val="24"/>
          <w:szCs w:val="24"/>
          <w:lang w:val="pl-PL"/>
        </w:rPr>
        <w:tab/>
      </w:r>
      <w:r w:rsidR="000E1F39" w:rsidRPr="00A349E2">
        <w:rPr>
          <w:rFonts w:hAnsi="Times New Roman" w:ascii="Times New Roman"/>
          <w:sz w:val="24"/>
          <w:szCs w:val="24"/>
          <w:lang w:val="pl-PL"/>
        </w:rPr>
        <w:tab/>
      </w:r>
      <w:r w:rsidR="000E1F39" w:rsidRPr="00A349E2">
        <w:rPr>
          <w:rFonts w:hAnsi="Times New Roman" w:ascii="Times New Roman"/>
          <w:sz w:val="24"/>
          <w:szCs w:val="24"/>
          <w:lang w:val="pl-PL"/>
        </w:rPr>
        <w:tab/>
      </w:r>
      <w:r w:rsidR="000E1F39" w:rsidRPr="00A349E2">
        <w:rPr>
          <w:rFonts w:hAnsi="Times New Roman" w:ascii="Times New Roman"/>
          <w:sz w:val="24"/>
          <w:szCs w:val="24"/>
          <w:lang w:val="pl-PL"/>
        </w:rPr>
        <w:tab/>
      </w:r>
      <w:r w:rsidR="00C43CFD" w:rsidRPr="00343082">
        <w:rPr>
          <w:rFonts w:hAnsi="Times New Roman" w:ascii="Times New Roman"/>
          <w:lang w:val="pl-PL"/>
        </w:rPr>
        <w:tab/>
      </w:r>
      <w:r w:rsidR="00C43CFD" w:rsidRPr="00343082">
        <w:rPr>
          <w:rFonts w:hAnsi="Times New Roman" w:ascii="Times New Roman"/>
          <w:lang w:val="pl-PL"/>
        </w:rPr>
        <w:tab/>
      </w:r>
      <w:r w:rsidR="00C6578F">
        <w:rPr>
          <w:rFonts w:hAnsi="Times New Roman" w:ascii="Times New Roman"/>
          <w:lang w:val="pl-PL"/>
        </w:rPr>
        <w:tab/>
      </w:r>
      <w:r w:rsidR="00C43CFD" w:rsidRPr="00343082">
        <w:rPr>
          <w:rFonts w:hAnsi="Times New Roman" w:ascii="Times New Roman"/>
          <w:lang w:val="pl-PL"/>
        </w:rPr>
        <w:t>Ivan Gjurašić, dipl. iur.</w:t>
      </w:r>
    </w:p>
    <w:sectPr w:rsidR="00C61F72" w:rsidRPr="0087112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">
    <w:nsid w:val="768C2A1D"/>
    <w:multiLevelType w:val="hybridMultilevel"/>
    <w:tmpl w:val="A23C57CE"/>
    <w:lvl w:tplc="04090001" w:ilvl="0">
      <w:start w:val="1"/>
      <w:numFmt w:val="bullet"/>
      <w:lvlText w:val=""/>
      <w:lvlJc w:val="left"/>
      <w:pPr>
        <w:ind w:hanging="360" w:left="769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489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209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929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49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69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89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809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529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24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621BE"/>
    <w:rsid w:val="00075928"/>
    <w:rsid w:val="00081ECA"/>
    <w:rsid w:val="000926A9"/>
    <w:rsid w:val="00095A93"/>
    <w:rsid w:val="000A6972"/>
    <w:rsid w:val="000A763C"/>
    <w:rsid w:val="000E1F39"/>
    <w:rsid w:val="000F660B"/>
    <w:rsid w:val="00106879"/>
    <w:rsid w:val="001134B6"/>
    <w:rsid w:val="001814C4"/>
    <w:rsid w:val="00181F59"/>
    <w:rsid w:val="001A3B4D"/>
    <w:rsid w:val="001B10C9"/>
    <w:rsid w:val="001D643A"/>
    <w:rsid w:val="001F7222"/>
    <w:rsid w:val="00233C9C"/>
    <w:rsid w:val="002908D2"/>
    <w:rsid w:val="002B2180"/>
    <w:rsid w:val="002D67B3"/>
    <w:rsid w:val="00336B65"/>
    <w:rsid w:val="00343082"/>
    <w:rsid w:val="003578A1"/>
    <w:rsid w:val="003609DA"/>
    <w:rsid w:val="003931BC"/>
    <w:rsid w:val="003C7902"/>
    <w:rsid w:val="003D48C6"/>
    <w:rsid w:val="0042053E"/>
    <w:rsid w:val="00441A0D"/>
    <w:rsid w:val="00445011"/>
    <w:rsid w:val="00487CD7"/>
    <w:rsid w:val="00501B89"/>
    <w:rsid w:val="005206F7"/>
    <w:rsid w:val="00536966"/>
    <w:rsid w:val="005604E3"/>
    <w:rsid w:val="005632DA"/>
    <w:rsid w:val="00577F4E"/>
    <w:rsid w:val="00593681"/>
    <w:rsid w:val="005B555C"/>
    <w:rsid w:val="005C6296"/>
    <w:rsid w:val="005F5D73"/>
    <w:rsid w:val="00620E7F"/>
    <w:rsid w:val="0063056C"/>
    <w:rsid w:val="00632DDC"/>
    <w:rsid w:val="00653751"/>
    <w:rsid w:val="006604AE"/>
    <w:rsid w:val="006812A6"/>
    <w:rsid w:val="00687F9F"/>
    <w:rsid w:val="00694EA1"/>
    <w:rsid w:val="006F74C9"/>
    <w:rsid w:val="00723605"/>
    <w:rsid w:val="007274F0"/>
    <w:rsid w:val="00736998"/>
    <w:rsid w:val="00790E2C"/>
    <w:rsid w:val="007A2597"/>
    <w:rsid w:val="007A6EEF"/>
    <w:rsid w:val="007D3DD0"/>
    <w:rsid w:val="00827F04"/>
    <w:rsid w:val="008304D8"/>
    <w:rsid w:val="008304F4"/>
    <w:rsid w:val="008500D4"/>
    <w:rsid w:val="008512FB"/>
    <w:rsid w:val="00871127"/>
    <w:rsid w:val="008C25A9"/>
    <w:rsid w:val="008F1658"/>
    <w:rsid w:val="00924C07"/>
    <w:rsid w:val="00960642"/>
    <w:rsid w:val="00972E7E"/>
    <w:rsid w:val="00974BA0"/>
    <w:rsid w:val="009A0FB1"/>
    <w:rsid w:val="009C67EF"/>
    <w:rsid w:val="00A06A93"/>
    <w:rsid w:val="00A07772"/>
    <w:rsid w:val="00A22854"/>
    <w:rsid w:val="00A349E2"/>
    <w:rsid w:val="00A64E89"/>
    <w:rsid w:val="00A65B2E"/>
    <w:rsid w:val="00A661D7"/>
    <w:rsid w:val="00AB7513"/>
    <w:rsid w:val="00AC2463"/>
    <w:rsid w:val="00AD0AF8"/>
    <w:rsid w:val="00AD6F38"/>
    <w:rsid w:val="00B1145C"/>
    <w:rsid w:val="00B42B92"/>
    <w:rsid w:val="00B576D1"/>
    <w:rsid w:val="00BB00C3"/>
    <w:rsid w:val="00BC766B"/>
    <w:rsid w:val="00C25C77"/>
    <w:rsid w:val="00C315B5"/>
    <w:rsid w:val="00C43CFD"/>
    <w:rsid w:val="00C51569"/>
    <w:rsid w:val="00C61F72"/>
    <w:rsid w:val="00C6578F"/>
    <w:rsid w:val="00C657D0"/>
    <w:rsid w:val="00CF3DB3"/>
    <w:rsid w:val="00D0404C"/>
    <w:rsid w:val="00D20F04"/>
    <w:rsid w:val="00D21C61"/>
    <w:rsid w:val="00D42B89"/>
    <w:rsid w:val="00D436D7"/>
    <w:rsid w:val="00D511DB"/>
    <w:rsid w:val="00D6138B"/>
    <w:rsid w:val="00D81FBC"/>
    <w:rsid w:val="00D91114"/>
    <w:rsid w:val="00D97C1D"/>
    <w:rsid w:val="00DB29B9"/>
    <w:rsid w:val="00DD4FCF"/>
    <w:rsid w:val="00DF493E"/>
    <w:rsid w:val="00E12C81"/>
    <w:rsid w:val="00E926EF"/>
    <w:rsid w:val="00EE4962"/>
    <w:rsid w:val="00F122A0"/>
    <w:rsid w:val="00F357B4"/>
    <w:rsid w:val="00F36562"/>
    <w:rsid w:val="00F42951"/>
    <w:rsid w:val="00F62701"/>
    <w:rsid w:val="00F6503E"/>
    <w:rsid w:val="00F67C6D"/>
    <w:rsid w:val="00FC6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0D79ECD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931B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27F0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27F0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27F04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27F04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27F04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931B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27F0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27F0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27F04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27F04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27F04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2</properties:Pages>
  <properties:Words>344</properties:Words>
  <properties:Characters>2089</properties:Characters>
  <properties:Lines>49</properties:Lines>
  <properties:Paragraphs>29</properties:Paragraphs>
  <properties:TotalTime>56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2018-09-06T09:07:00Z</dcterms:created>
  <dc:creator>ADMINIBM</dc:creator>
  <cp:lastModifiedBy>Valentina Gabud</cp:lastModifiedBy>
  <cp:lastPrinted>2018-09-06T10:22:00Z</cp:lastPrinted>
  <dcterms:modified xmlns:xsi="http://www.w3.org/2001/XMLSchema-instance" xsi:type="dcterms:W3CDTF">2018-09-10T09:55:00Z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St-3107/2016-27 / Podnesak - Izvješće stečajnog upravitelja (MSM GRAFIKA d.o.o. - u stečaju; Izvješće o tijeku stečajnog postupka i stanju stečajne mase.docx)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