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d750" w14:paraId="684d750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</w:t>
      </w:r>
      <w:r w:rsidR="00C7399A">
        <w:rPr>
          <w:color w:val="000000"/>
          <w:sz w:val="22"/>
          <w:szCs w:val="22"/>
        </w:rPr>
        <w:t xml:space="preserve">     </w:t>
      </w:r>
      <w:r w:rsidRPr="00616A88">
        <w:rPr>
          <w:color w:val="000000"/>
          <w:sz w:val="22"/>
          <w:szCs w:val="22"/>
        </w:rPr>
        <w:t xml:space="preserve">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430D12">
        <w:rPr>
          <w:b/>
          <w:sz w:val="22"/>
          <w:szCs w:val="22"/>
        </w:rPr>
        <w:t>5</w:t>
      </w:r>
      <w:r w:rsidR="005F67A3">
        <w:rPr>
          <w:b/>
          <w:sz w:val="22"/>
          <w:szCs w:val="22"/>
        </w:rPr>
        <w:t>3</w:t>
      </w:r>
      <w:r w:rsidR="00285CDF">
        <w:rPr>
          <w:b/>
          <w:sz w:val="22"/>
          <w:szCs w:val="22"/>
        </w:rPr>
        <w:t>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100017" w:rsidR="00341B2E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CA1885">
        <w:rPr>
          <w:sz w:val="22"/>
          <w:szCs w:val="22"/>
        </w:rPr>
        <w:t xml:space="preserve"> </w:t>
      </w:r>
      <w:r w:rsidR="00100017" w:rsidRPr="00100017">
        <w:rPr>
          <w:sz w:val="22"/>
          <w:szCs w:val="22"/>
        </w:rPr>
        <w:t>KUPARI GRADNJA d.o.o.</w:t>
      </w:r>
      <w:r w:rsidR="00BE7422">
        <w:rPr>
          <w:sz w:val="22"/>
          <w:szCs w:val="22"/>
        </w:rPr>
        <w:t xml:space="preserve"> u stečaju</w:t>
      </w:r>
      <w:r w:rsidR="00100017" w:rsidRPr="00100017">
        <w:rPr>
          <w:sz w:val="22"/>
          <w:szCs w:val="22"/>
        </w:rPr>
        <w:t>,</w:t>
      </w:r>
      <w:r w:rsidR="00BE7422">
        <w:rPr>
          <w:sz w:val="22"/>
          <w:szCs w:val="22"/>
        </w:rPr>
        <w:t xml:space="preserve"> </w:t>
      </w:r>
      <w:r w:rsidR="00100017" w:rsidRPr="00100017">
        <w:rPr>
          <w:sz w:val="22"/>
          <w:szCs w:val="22"/>
        </w:rPr>
        <w:t xml:space="preserve">Kupari, Kupari 18 A, OIB: 96888597654 zastupanog po stečajnom upravitelju </w:t>
      </w:r>
      <w:r w:rsidR="00100017">
        <w:rPr>
          <w:sz w:val="22"/>
          <w:szCs w:val="22"/>
        </w:rPr>
        <w:t>Jozu</w:t>
      </w:r>
      <w:r w:rsidR="00100017" w:rsidRPr="00100017">
        <w:rPr>
          <w:sz w:val="22"/>
          <w:szCs w:val="22"/>
        </w:rPr>
        <w:t xml:space="preserve"> Bagarić, Ploče, Trg bana</w:t>
      </w:r>
      <w:r w:rsidR="00100017">
        <w:rPr>
          <w:sz w:val="22"/>
          <w:szCs w:val="22"/>
        </w:rPr>
        <w:t xml:space="preserve"> Jelačića 4.,  OIB: 81445363370 dana 21. lip</w:t>
      </w:r>
      <w:r w:rsidR="00CA1885" w:rsidRPr="00100017">
        <w:rPr>
          <w:sz w:val="22"/>
          <w:szCs w:val="22"/>
        </w:rPr>
        <w:t>nja</w:t>
      </w:r>
      <w:r w:rsidR="00A8758F" w:rsidRPr="00100017">
        <w:rPr>
          <w:sz w:val="22"/>
          <w:szCs w:val="22"/>
        </w:rPr>
        <w:t xml:space="preserve"> </w:t>
      </w:r>
      <w:r w:rsidR="00D2303F" w:rsidRPr="00100017">
        <w:rPr>
          <w:sz w:val="22"/>
          <w:szCs w:val="22"/>
        </w:rPr>
        <w:t>201</w:t>
      </w:r>
      <w:r w:rsidR="0002022C" w:rsidRPr="00100017">
        <w:rPr>
          <w:sz w:val="22"/>
          <w:szCs w:val="22"/>
        </w:rPr>
        <w:t>9</w:t>
      </w:r>
      <w:r w:rsidR="00341B2E" w:rsidRPr="00100017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100017" w:rsidP="00616A88" w:rsidR="00100017">
      <w:pPr>
        <w:ind w:firstLine="720"/>
        <w:jc w:val="both"/>
        <w:rPr>
          <w:sz w:val="22"/>
          <w:szCs w:val="22"/>
        </w:rPr>
      </w:pPr>
    </w:p>
    <w:p w:rsidRDefault="00100017" w:rsidP="00616A88" w:rsidR="00100017" w:rsidRPr="00616A88">
      <w:pPr>
        <w:ind w:firstLine="720"/>
        <w:jc w:val="both"/>
        <w:rPr>
          <w:sz w:val="22"/>
          <w:szCs w:val="22"/>
        </w:rPr>
      </w:pP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1216FA">
        <w:rPr>
          <w:sz w:val="22"/>
          <w:szCs w:val="22"/>
        </w:rPr>
        <w:t>LUCAS LEON VUNIĆ</w:t>
      </w:r>
      <w:r w:rsidR="00776B07">
        <w:rPr>
          <w:sz w:val="22"/>
          <w:szCs w:val="22"/>
        </w:rPr>
        <w:t xml:space="preserve">, </w:t>
      </w:r>
      <w:r w:rsidR="001216FA">
        <w:rPr>
          <w:sz w:val="22"/>
          <w:szCs w:val="22"/>
        </w:rPr>
        <w:t xml:space="preserve">Ulica </w:t>
      </w:r>
      <w:r w:rsidR="00430D12">
        <w:rPr>
          <w:sz w:val="22"/>
          <w:szCs w:val="22"/>
        </w:rPr>
        <w:t>Brune B</w:t>
      </w:r>
      <w:r w:rsidR="001216FA">
        <w:rPr>
          <w:sz w:val="22"/>
          <w:szCs w:val="22"/>
        </w:rPr>
        <w:t>ušića 34.,</w:t>
      </w:r>
      <w:r w:rsidR="00776B07">
        <w:rPr>
          <w:sz w:val="22"/>
          <w:szCs w:val="22"/>
        </w:rPr>
        <w:t xml:space="preserve"> </w:t>
      </w:r>
      <w:r w:rsidR="00B83BEC">
        <w:rPr>
          <w:sz w:val="22"/>
          <w:szCs w:val="22"/>
        </w:rPr>
        <w:t>10</w:t>
      </w:r>
      <w:r w:rsidR="00776B07">
        <w:rPr>
          <w:sz w:val="22"/>
          <w:szCs w:val="22"/>
        </w:rPr>
        <w:t xml:space="preserve">000 </w:t>
      </w:r>
      <w:r w:rsidR="00B83BEC">
        <w:rPr>
          <w:sz w:val="22"/>
          <w:szCs w:val="22"/>
        </w:rPr>
        <w:t>Zagreb</w:t>
      </w:r>
      <w:r w:rsidR="009A2D55" w:rsidRPr="00616A88">
        <w:rPr>
          <w:sz w:val="22"/>
          <w:szCs w:val="22"/>
        </w:rPr>
        <w:t>, OIB:</w:t>
      </w:r>
      <w:r w:rsidR="001216FA">
        <w:rPr>
          <w:sz w:val="22"/>
          <w:szCs w:val="22"/>
        </w:rPr>
        <w:t>22203352422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5F67A3" w:rsidP="005F67A3" w:rsidR="005F67A3" w:rsidRPr="005F67A3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5F67A3">
        <w:rPr>
          <w:rFonts w:eastAsiaTheme="minorHAnsi"/>
          <w:sz w:val="22"/>
          <w:szCs w:val="22"/>
          <w:lang w:eastAsia="en-US"/>
        </w:rPr>
        <w:t>kat. čest. br. 591/8 z.ul 370 k.o. Petrača,</w:t>
      </w:r>
    </w:p>
    <w:p w:rsidRDefault="005F67A3" w:rsidP="005F67A3" w:rsidR="005F67A3" w:rsidRPr="005F67A3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5F67A3">
        <w:rPr>
          <w:rFonts w:eastAsiaTheme="minorHAnsi"/>
          <w:sz w:val="22"/>
          <w:szCs w:val="22"/>
          <w:lang w:eastAsia="en-US"/>
        </w:rPr>
        <w:t xml:space="preserve"> kat. čest. br. 590/1 z.ul 372 k.o. Petrača,</w:t>
      </w:r>
    </w:p>
    <w:p w:rsidRDefault="005F67A3" w:rsidP="005F67A3" w:rsidR="005F67A3" w:rsidRPr="005F67A3">
      <w:pPr>
        <w:pStyle w:val="Odlomakpopisa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5F67A3">
        <w:rPr>
          <w:rFonts w:eastAsiaTheme="minorHAnsi"/>
          <w:sz w:val="22"/>
          <w:szCs w:val="22"/>
          <w:lang w:eastAsia="en-US"/>
        </w:rPr>
        <w:t>57/157 dijla prava vlasništva kat. čest. br. 886 z.ul 457 k.o. Petrača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5F67A3">
        <w:rPr>
          <w:sz w:val="22"/>
          <w:szCs w:val="22"/>
        </w:rPr>
        <w:t>skup</w:t>
      </w:r>
      <w:r w:rsidR="00136BBF">
        <w:rPr>
          <w:sz w:val="22"/>
          <w:szCs w:val="22"/>
        </w:rPr>
        <w:t>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5F67A3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5F67A3">
        <w:rPr>
          <w:sz w:val="22"/>
          <w:szCs w:val="22"/>
        </w:rPr>
        <w:t>1962</w:t>
      </w:r>
    </w:p>
    <w:p w:rsidRDefault="005F67A3" w:rsidP="006A3B64" w:rsidR="002E5C27" w:rsidRPr="00616A88">
      <w:pPr>
        <w:pStyle w:val="Odlomakpopis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idnetifikator</w:t>
      </w:r>
      <w:r w:rsidR="006A3B64">
        <w:rPr>
          <w:sz w:val="22"/>
          <w:szCs w:val="22"/>
        </w:rPr>
        <w:t xml:space="preserve">  </w:t>
      </w:r>
      <w:r>
        <w:rPr>
          <w:sz w:val="22"/>
          <w:szCs w:val="22"/>
        </w:rPr>
        <w:t>nadmetanja: 11409</w:t>
      </w:r>
      <w:r w:rsidR="006A3B6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2F2177">
        <w:rPr>
          <w:sz w:val="22"/>
          <w:szCs w:val="22"/>
        </w:rPr>
        <w:t>LUCAS LEON VUNIĆ, Ulica Brune B</w:t>
      </w:r>
      <w:r w:rsidR="002F2177" w:rsidRPr="002F2177">
        <w:rPr>
          <w:sz w:val="22"/>
          <w:szCs w:val="22"/>
        </w:rPr>
        <w:t>ušića 34., 10000 Zagreb, OIB:22203352422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2F2177">
        <w:rPr>
          <w:sz w:val="22"/>
          <w:szCs w:val="22"/>
        </w:rPr>
        <w:t>6</w:t>
      </w:r>
      <w:r w:rsidR="00136BBF">
        <w:rPr>
          <w:sz w:val="22"/>
          <w:szCs w:val="22"/>
        </w:rPr>
        <w:t>1</w:t>
      </w:r>
      <w:r w:rsidR="00285CDF">
        <w:rPr>
          <w:sz w:val="22"/>
          <w:szCs w:val="22"/>
        </w:rPr>
        <w:t>.</w:t>
      </w:r>
      <w:r w:rsidR="002F2177">
        <w:rPr>
          <w:sz w:val="22"/>
          <w:szCs w:val="22"/>
        </w:rPr>
        <w:t>001</w:t>
      </w:r>
      <w:r w:rsidR="00285CDF">
        <w:rPr>
          <w:sz w:val="22"/>
          <w:szCs w:val="22"/>
        </w:rPr>
        <w:t>,</w:t>
      </w:r>
      <w:r w:rsidR="002F2177">
        <w:rPr>
          <w:sz w:val="22"/>
          <w:szCs w:val="22"/>
        </w:rPr>
        <w:t>00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285CDF">
        <w:rPr>
          <w:sz w:val="22"/>
          <w:szCs w:val="22"/>
        </w:rPr>
        <w:t>1</w:t>
      </w:r>
      <w:r w:rsidR="00136BBF">
        <w:rPr>
          <w:sz w:val="22"/>
          <w:szCs w:val="22"/>
        </w:rPr>
        <w:t>1</w:t>
      </w:r>
      <w:r w:rsidR="002F2177">
        <w:rPr>
          <w:sz w:val="22"/>
          <w:szCs w:val="22"/>
        </w:rPr>
        <w:t>4090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136BBF">
        <w:rPr>
          <w:sz w:val="22"/>
          <w:szCs w:val="22"/>
        </w:rPr>
        <w:t>7</w:t>
      </w:r>
      <w:r w:rsidR="002F2177">
        <w:rPr>
          <w:sz w:val="22"/>
          <w:szCs w:val="22"/>
        </w:rPr>
        <w:t>2117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2F2177">
        <w:rPr>
          <w:sz w:val="22"/>
          <w:szCs w:val="22"/>
        </w:rPr>
        <w:t>53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2F2177">
        <w:rPr>
          <w:sz w:val="22"/>
          <w:szCs w:val="22"/>
        </w:rPr>
        <w:t>0,10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136BBF">
        <w:rPr>
          <w:sz w:val="22"/>
          <w:szCs w:val="22"/>
        </w:rPr>
        <w:t>Dubrovniku</w:t>
      </w:r>
      <w:r w:rsidR="00712B57" w:rsidRPr="00616A88">
        <w:rPr>
          <w:sz w:val="22"/>
          <w:szCs w:val="22"/>
        </w:rPr>
        <w:t xml:space="preserve">, Zemljišnoknjižni odjel </w:t>
      </w:r>
      <w:r w:rsidR="00136BBF">
        <w:rPr>
          <w:sz w:val="22"/>
          <w:szCs w:val="22"/>
        </w:rPr>
        <w:t>Dubrovnik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2E0B28" w:rsidP="00712B57" w:rsidR="00FF0485" w:rsidRPr="00616A88">
      <w:pPr>
        <w:ind w:firstLine="708"/>
        <w:jc w:val="both"/>
        <w:rPr>
          <w:sz w:val="22"/>
          <w:szCs w:val="22"/>
        </w:rPr>
      </w:pPr>
      <w:r w:rsidRPr="002E0B28">
        <w:rPr>
          <w:sz w:val="22"/>
          <w:szCs w:val="22"/>
        </w:rPr>
        <w:t xml:space="preserve">Rješenjem ovog suda  o prodaji posl.br. St. </w:t>
      </w:r>
      <w:r w:rsidR="002F2177">
        <w:rPr>
          <w:sz w:val="22"/>
          <w:szCs w:val="22"/>
        </w:rPr>
        <w:t>543</w:t>
      </w:r>
      <w:r w:rsidR="00136BBF">
        <w:rPr>
          <w:sz w:val="22"/>
          <w:szCs w:val="22"/>
        </w:rPr>
        <w:t>/2016</w:t>
      </w:r>
      <w:r w:rsidRPr="002E0B28">
        <w:rPr>
          <w:sz w:val="22"/>
          <w:szCs w:val="22"/>
        </w:rPr>
        <w:t xml:space="preserve"> od </w:t>
      </w:r>
      <w:r w:rsidR="002F2177">
        <w:rPr>
          <w:sz w:val="22"/>
          <w:szCs w:val="22"/>
        </w:rPr>
        <w:t>16</w:t>
      </w:r>
      <w:r w:rsidRPr="002E0B28">
        <w:rPr>
          <w:sz w:val="22"/>
          <w:szCs w:val="22"/>
        </w:rPr>
        <w:t xml:space="preserve">. </w:t>
      </w:r>
      <w:r w:rsidR="002F2177">
        <w:rPr>
          <w:sz w:val="22"/>
          <w:szCs w:val="22"/>
        </w:rPr>
        <w:t>prosinca</w:t>
      </w:r>
      <w:r w:rsidRPr="002E0B28">
        <w:rPr>
          <w:sz w:val="22"/>
          <w:szCs w:val="22"/>
        </w:rPr>
        <w:t xml:space="preserve"> 2016. godine određena je prodaja imovine navedene u točki I. ovog rješenja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2F2177">
        <w:rPr>
          <w:sz w:val="22"/>
          <w:szCs w:val="22"/>
        </w:rPr>
        <w:t>543</w:t>
      </w:r>
      <w:r w:rsidR="00395533" w:rsidRPr="00616A88">
        <w:rPr>
          <w:sz w:val="22"/>
          <w:szCs w:val="22"/>
        </w:rPr>
        <w:t>/</w:t>
      </w:r>
      <w:r w:rsidR="00735436">
        <w:rPr>
          <w:sz w:val="22"/>
          <w:szCs w:val="22"/>
        </w:rPr>
        <w:t>16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735436">
        <w:rPr>
          <w:sz w:val="22"/>
          <w:szCs w:val="22"/>
        </w:rPr>
        <w:t>02</w:t>
      </w:r>
      <w:r w:rsidR="00302138">
        <w:rPr>
          <w:sz w:val="22"/>
          <w:szCs w:val="22"/>
        </w:rPr>
        <w:t>.</w:t>
      </w:r>
      <w:r w:rsidR="00C44F9A" w:rsidRPr="00616A88">
        <w:rPr>
          <w:sz w:val="22"/>
          <w:szCs w:val="22"/>
        </w:rPr>
        <w:t xml:space="preserve"> </w:t>
      </w:r>
      <w:r w:rsidR="002F2177">
        <w:rPr>
          <w:sz w:val="22"/>
          <w:szCs w:val="22"/>
        </w:rPr>
        <w:t>ožujka 2017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E60582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2F2177">
        <w:rPr>
          <w:sz w:val="22"/>
          <w:szCs w:val="22"/>
        </w:rPr>
        <w:t>124</w:t>
      </w:r>
      <w:r w:rsidR="008D2B1B" w:rsidRPr="00616A88">
        <w:rPr>
          <w:sz w:val="22"/>
          <w:szCs w:val="22"/>
        </w:rPr>
        <w:t>-</w:t>
      </w:r>
      <w:r w:rsidR="002F2177">
        <w:rPr>
          <w:sz w:val="22"/>
          <w:szCs w:val="22"/>
        </w:rPr>
        <w:t>145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2F2177">
        <w:rPr>
          <w:sz w:val="22"/>
          <w:szCs w:val="22"/>
        </w:rPr>
        <w:t>05</w:t>
      </w:r>
      <w:r w:rsidR="00386310" w:rsidRPr="00616A88">
        <w:rPr>
          <w:sz w:val="22"/>
          <w:szCs w:val="22"/>
        </w:rPr>
        <w:t xml:space="preserve">. </w:t>
      </w:r>
      <w:r w:rsidR="002F2177">
        <w:rPr>
          <w:sz w:val="22"/>
          <w:szCs w:val="22"/>
        </w:rPr>
        <w:t>prosinca 2018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2F2177">
        <w:rPr>
          <w:sz w:val="22"/>
          <w:szCs w:val="22"/>
        </w:rPr>
        <w:t>19</w:t>
      </w:r>
      <w:r w:rsidR="00302138">
        <w:rPr>
          <w:sz w:val="22"/>
          <w:szCs w:val="22"/>
        </w:rPr>
        <w:t xml:space="preserve"> jamčevine,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2F2177">
        <w:rPr>
          <w:sz w:val="22"/>
          <w:szCs w:val="22"/>
        </w:rPr>
        <w:t>26</w:t>
      </w:r>
      <w:r w:rsidR="00CC14FA" w:rsidRPr="00616A88">
        <w:rPr>
          <w:sz w:val="22"/>
          <w:szCs w:val="22"/>
        </w:rPr>
        <w:t xml:space="preserve">. </w:t>
      </w:r>
      <w:r w:rsidR="002F2177">
        <w:rPr>
          <w:sz w:val="22"/>
          <w:szCs w:val="22"/>
        </w:rPr>
        <w:t>veljače</w:t>
      </w:r>
      <w:r w:rsidR="00735436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2F2177">
        <w:rPr>
          <w:sz w:val="22"/>
          <w:szCs w:val="22"/>
        </w:rPr>
        <w:t>61</w:t>
      </w:r>
      <w:r w:rsidR="00302138">
        <w:rPr>
          <w:sz w:val="22"/>
          <w:szCs w:val="22"/>
        </w:rPr>
        <w:t>.</w:t>
      </w:r>
      <w:r w:rsidR="002F2177">
        <w:rPr>
          <w:sz w:val="22"/>
          <w:szCs w:val="22"/>
        </w:rPr>
        <w:t>001</w:t>
      </w:r>
      <w:r w:rsidR="00302138">
        <w:rPr>
          <w:sz w:val="22"/>
          <w:szCs w:val="22"/>
        </w:rPr>
        <w:t>,</w:t>
      </w:r>
      <w:r w:rsidR="002F2177">
        <w:rPr>
          <w:sz w:val="22"/>
          <w:szCs w:val="22"/>
        </w:rPr>
        <w:t>00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2E0B28">
        <w:rPr>
          <w:sz w:val="22"/>
          <w:szCs w:val="22"/>
        </w:rPr>
        <w:t>o</w:t>
      </w:r>
      <w:r w:rsidR="006F7599" w:rsidRPr="00616A88">
        <w:rPr>
          <w:sz w:val="22"/>
          <w:szCs w:val="22"/>
        </w:rPr>
        <w:t xml:space="preserve"> </w:t>
      </w:r>
      <w:r w:rsidR="00430D12">
        <w:rPr>
          <w:sz w:val="22"/>
          <w:szCs w:val="22"/>
        </w:rPr>
        <w:t>LUCAS LEON VUNIĆ, Ulica Brune B</w:t>
      </w:r>
      <w:r w:rsidR="00430D12" w:rsidRPr="00430D12">
        <w:rPr>
          <w:sz w:val="22"/>
          <w:szCs w:val="22"/>
        </w:rPr>
        <w:t>ušića 34., 10000 Zagreb, OIB:22203352422</w:t>
      </w:r>
      <w:r w:rsidR="00430D12">
        <w:rPr>
          <w:sz w:val="22"/>
          <w:szCs w:val="22"/>
        </w:rPr>
        <w:t>.</w:t>
      </w:r>
    </w:p>
    <w:p w:rsidRDefault="00430D12" w:rsidP="008F6F47" w:rsidR="00430D12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89. st.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880D97">
        <w:rPr>
          <w:b/>
          <w:sz w:val="22"/>
          <w:szCs w:val="22"/>
        </w:rPr>
        <w:t>21. lip</w:t>
      </w:r>
      <w:r w:rsidR="00CA1885">
        <w:rPr>
          <w:b/>
          <w:sz w:val="22"/>
          <w:szCs w:val="22"/>
        </w:rPr>
        <w:t>nja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>Žalba ne odgađa provedbu rješenja (čl. 11. st. 4. OZ).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  <w:r w:rsidR="00F85820" w:rsidRPr="00616A88">
        <w:rPr>
          <w:sz w:val="22"/>
          <w:szCs w:val="22"/>
        </w:rPr>
        <w:t>e-oglasna</w:t>
      </w:r>
    </w:p>
    <w:p w:rsidRDefault="00430D12" w:rsidP="00430D12" w:rsidR="00430D1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LUCAS LEON VUNIĆ, Ulica Brune B</w:t>
      </w:r>
      <w:r w:rsidR="00C519D8">
        <w:rPr>
          <w:sz w:val="22"/>
          <w:szCs w:val="22"/>
        </w:rPr>
        <w:t>ušića 34., 10000 Zagreb</w:t>
      </w:r>
      <w:r w:rsidRPr="00430D12">
        <w:rPr>
          <w:sz w:val="22"/>
          <w:szCs w:val="22"/>
        </w:rPr>
        <w:t xml:space="preserve"> </w:t>
      </w:r>
    </w:p>
    <w:p w:rsidRDefault="00FF0485" w:rsidP="00430D12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</w:t>
      </w:r>
      <w:r w:rsidR="00735436">
        <w:rPr>
          <w:sz w:val="22"/>
          <w:szCs w:val="22"/>
        </w:rPr>
        <w:t>Dubrovniku</w:t>
      </w:r>
      <w:r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735436">
        <w:rPr>
          <w:sz w:val="22"/>
          <w:szCs w:val="22"/>
        </w:rPr>
        <w:t>Dubrovnik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GUO ŽDO – e </w:t>
      </w:r>
      <w:r w:rsidR="00352D59">
        <w:rPr>
          <w:sz w:val="22"/>
          <w:szCs w:val="22"/>
        </w:rPr>
        <w:t>–</w:t>
      </w:r>
      <w:r w:rsidRPr="00616A88">
        <w:rPr>
          <w:sz w:val="22"/>
          <w:szCs w:val="22"/>
        </w:rPr>
        <w:t xml:space="preserve"> oglasna</w:t>
      </w:r>
    </w:p>
    <w:p w:rsidRDefault="005D48F5" w:rsidP="00DC2D1C" w:rsidR="005D48F5" w:rsidRPr="00DC2D1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Petar Čuljak, Tavankutska 15, 10000 Zagreb, </w:t>
      </w:r>
      <w:r w:rsidRPr="00DC2D1C">
        <w:rPr>
          <w:sz w:val="22"/>
          <w:szCs w:val="22"/>
        </w:rPr>
        <w:t>Andrej Zubčić, Put luke 18, Tisno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ADRIA NOVA d.o.o., Ciottina Ulica 22, 51000 Rijeka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Luka Vladika, Jaruščica 9, 10000 Zagreb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Igor Brletić, Škurinjskih žrtava 11,51000 Rijeka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Mario Vunić, Ulica Milana Ogrizovića 18, 10000 Zagreb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Petra Samaržija, Podvoljak 3, 51000 Rijeka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Željko Maleš, Vukovarska 183,21000 Split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Kristina Maleš, Vukovarska 183, 21000 Split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5D48F5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INTEGRAL DUBROVNIK j.d.o.o., Lozica 70, 20236 Lozica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5D48F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Željko Dujmović, Požeška 1g, 32100 Vinkovci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A332C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Mirsad Mezet, Ivana Mane Jrnovića1, 20000 Dubrovnik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A332C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Iva Čengić, Josipa Kozarca 8, 43290 Grubišno polje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A332C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TOP KRAFT d.o.o., Motajička 1,10000 Zagreb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A332C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Robert Marinić, Motajička 1, 10000 Zagreb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A332C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Kristina Ljubičić, Kolodvorska 146, 31000 Osijek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2745B0" w:rsidR="00A332C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Marko Štefanac, Roberta Frangeša Mihanovića 75, 23000 Zadar</w:t>
      </w:r>
      <w:r w:rsidR="00EC10A2">
        <w:rPr>
          <w:sz w:val="22"/>
          <w:szCs w:val="22"/>
        </w:rPr>
        <w:t xml:space="preserve">, </w:t>
      </w:r>
      <w:r w:rsidR="00EC10A2" w:rsidRPr="00EC10A2">
        <w:rPr>
          <w:sz w:val="22"/>
          <w:szCs w:val="22"/>
        </w:rPr>
        <w:t>e – oglasna</w:t>
      </w:r>
    </w:p>
    <w:p w:rsidRDefault="00A332CE" w:rsidP="00EC10A2" w:rsidR="00430D12" w:rsidRPr="00EC10A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Mladen Pavičić, Antuna Branka Šimića 58, 21000 Split</w:t>
      </w:r>
      <w:r w:rsidR="00EC10A2">
        <w:rPr>
          <w:sz w:val="22"/>
          <w:szCs w:val="22"/>
        </w:rPr>
        <w:t xml:space="preserve">, </w:t>
      </w:r>
      <w:r w:rsidR="005D48F5" w:rsidRPr="00EC10A2">
        <w:rPr>
          <w:sz w:val="22"/>
          <w:szCs w:val="22"/>
        </w:rPr>
        <w:t>e – oglasna</w:t>
      </w:r>
    </w:p>
    <w:sectPr w:rsidSect="00610BF6" w:rsidR="00430D12" w:rsidRPr="00EC10A2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BE9" w:rsidR="00E36BE9">
      <w:r>
        <w:separator/>
      </w:r>
    </w:p>
  </w:endnote>
  <w:endnote w:id="0" w:type="continuationSeparator">
    <w:p w:rsidRDefault="00E36BE9" w:rsidR="00E36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BE9" w:rsidR="00E36BE9">
      <w:r>
        <w:separator/>
      </w:r>
    </w:p>
  </w:footnote>
  <w:footnote w:id="0" w:type="continuationSeparator">
    <w:p w:rsidRDefault="00E36BE9" w:rsidR="00E36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F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430D12">
      <w:rPr>
        <w:b/>
        <w:sz w:val="22"/>
        <w:szCs w:val="22"/>
      </w:rPr>
      <w:t>53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0F4E62"/>
    <w:rsid w:val="00100017"/>
    <w:rsid w:val="00100D9A"/>
    <w:rsid w:val="00106397"/>
    <w:rsid w:val="001111D9"/>
    <w:rsid w:val="00111E73"/>
    <w:rsid w:val="00116D29"/>
    <w:rsid w:val="001216FA"/>
    <w:rsid w:val="00134DFA"/>
    <w:rsid w:val="00136BBF"/>
    <w:rsid w:val="0014213F"/>
    <w:rsid w:val="00142C4A"/>
    <w:rsid w:val="0014662E"/>
    <w:rsid w:val="00151B09"/>
    <w:rsid w:val="001565BA"/>
    <w:rsid w:val="00166A92"/>
    <w:rsid w:val="00170A7C"/>
    <w:rsid w:val="00172B0D"/>
    <w:rsid w:val="00172D8F"/>
    <w:rsid w:val="00174C3B"/>
    <w:rsid w:val="00176A1B"/>
    <w:rsid w:val="00176B2D"/>
    <w:rsid w:val="00183773"/>
    <w:rsid w:val="00185395"/>
    <w:rsid w:val="00187B39"/>
    <w:rsid w:val="00190710"/>
    <w:rsid w:val="00191607"/>
    <w:rsid w:val="00192BCD"/>
    <w:rsid w:val="001B355D"/>
    <w:rsid w:val="001D3A8E"/>
    <w:rsid w:val="001D4B7D"/>
    <w:rsid w:val="001D74C4"/>
    <w:rsid w:val="001E3142"/>
    <w:rsid w:val="001E7DF6"/>
    <w:rsid w:val="001F1E6E"/>
    <w:rsid w:val="002147A9"/>
    <w:rsid w:val="00217C60"/>
    <w:rsid w:val="00223A24"/>
    <w:rsid w:val="00224F4A"/>
    <w:rsid w:val="00226880"/>
    <w:rsid w:val="00255F16"/>
    <w:rsid w:val="00262A0B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0B28"/>
    <w:rsid w:val="002E1062"/>
    <w:rsid w:val="002E216C"/>
    <w:rsid w:val="002E5C27"/>
    <w:rsid w:val="002F2177"/>
    <w:rsid w:val="00300E43"/>
    <w:rsid w:val="00302138"/>
    <w:rsid w:val="003133ED"/>
    <w:rsid w:val="00316A72"/>
    <w:rsid w:val="00331A8E"/>
    <w:rsid w:val="00332E2D"/>
    <w:rsid w:val="00341B2E"/>
    <w:rsid w:val="00345190"/>
    <w:rsid w:val="00345D06"/>
    <w:rsid w:val="00347C52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0D12"/>
    <w:rsid w:val="00431931"/>
    <w:rsid w:val="0044039E"/>
    <w:rsid w:val="00445657"/>
    <w:rsid w:val="00451779"/>
    <w:rsid w:val="0045798D"/>
    <w:rsid w:val="00464608"/>
    <w:rsid w:val="00465E11"/>
    <w:rsid w:val="0047170A"/>
    <w:rsid w:val="00476C93"/>
    <w:rsid w:val="00484449"/>
    <w:rsid w:val="00493EAB"/>
    <w:rsid w:val="00493FDF"/>
    <w:rsid w:val="004A28C4"/>
    <w:rsid w:val="004B0720"/>
    <w:rsid w:val="004B213D"/>
    <w:rsid w:val="004B4944"/>
    <w:rsid w:val="004C4109"/>
    <w:rsid w:val="004D1228"/>
    <w:rsid w:val="004E0916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5A22"/>
    <w:rsid w:val="00590EBF"/>
    <w:rsid w:val="0059249C"/>
    <w:rsid w:val="00594FEB"/>
    <w:rsid w:val="0059573A"/>
    <w:rsid w:val="005B19CE"/>
    <w:rsid w:val="005B4976"/>
    <w:rsid w:val="005B6414"/>
    <w:rsid w:val="005C3F53"/>
    <w:rsid w:val="005D48F5"/>
    <w:rsid w:val="005D71AF"/>
    <w:rsid w:val="005E386E"/>
    <w:rsid w:val="005E767C"/>
    <w:rsid w:val="005F67A3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2D9B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A3B64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35436"/>
    <w:rsid w:val="00740C53"/>
    <w:rsid w:val="00745CBE"/>
    <w:rsid w:val="00751DA5"/>
    <w:rsid w:val="00754E83"/>
    <w:rsid w:val="00765C59"/>
    <w:rsid w:val="00776B07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365D9"/>
    <w:rsid w:val="00842204"/>
    <w:rsid w:val="0085661E"/>
    <w:rsid w:val="008735FD"/>
    <w:rsid w:val="0087591A"/>
    <w:rsid w:val="00877490"/>
    <w:rsid w:val="00880D97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31591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32CE"/>
    <w:rsid w:val="00A360FC"/>
    <w:rsid w:val="00A52F0F"/>
    <w:rsid w:val="00A67AD6"/>
    <w:rsid w:val="00A70991"/>
    <w:rsid w:val="00A768F7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83BEC"/>
    <w:rsid w:val="00B9368C"/>
    <w:rsid w:val="00BA0B87"/>
    <w:rsid w:val="00BA666B"/>
    <w:rsid w:val="00BB2C30"/>
    <w:rsid w:val="00BC00E9"/>
    <w:rsid w:val="00BC0F16"/>
    <w:rsid w:val="00BC5226"/>
    <w:rsid w:val="00BC7D3D"/>
    <w:rsid w:val="00BD06EC"/>
    <w:rsid w:val="00BD6DFB"/>
    <w:rsid w:val="00BD7DB5"/>
    <w:rsid w:val="00BE7422"/>
    <w:rsid w:val="00C02F70"/>
    <w:rsid w:val="00C04418"/>
    <w:rsid w:val="00C048E4"/>
    <w:rsid w:val="00C3304F"/>
    <w:rsid w:val="00C37B92"/>
    <w:rsid w:val="00C40361"/>
    <w:rsid w:val="00C44F9A"/>
    <w:rsid w:val="00C519D8"/>
    <w:rsid w:val="00C52EAE"/>
    <w:rsid w:val="00C54941"/>
    <w:rsid w:val="00C54F1C"/>
    <w:rsid w:val="00C61205"/>
    <w:rsid w:val="00C61842"/>
    <w:rsid w:val="00C63951"/>
    <w:rsid w:val="00C72FE9"/>
    <w:rsid w:val="00C7399A"/>
    <w:rsid w:val="00C9671F"/>
    <w:rsid w:val="00CA10C9"/>
    <w:rsid w:val="00CA1885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A4E08"/>
    <w:rsid w:val="00DB0E17"/>
    <w:rsid w:val="00DC0444"/>
    <w:rsid w:val="00DC2D1C"/>
    <w:rsid w:val="00DC6FD1"/>
    <w:rsid w:val="00DD1E38"/>
    <w:rsid w:val="00DE54CD"/>
    <w:rsid w:val="00DF6F27"/>
    <w:rsid w:val="00E01F0D"/>
    <w:rsid w:val="00E04BCA"/>
    <w:rsid w:val="00E145BB"/>
    <w:rsid w:val="00E16BCD"/>
    <w:rsid w:val="00E30F8A"/>
    <w:rsid w:val="00E31C82"/>
    <w:rsid w:val="00E36BE9"/>
    <w:rsid w:val="00E40DC5"/>
    <w:rsid w:val="00E44503"/>
    <w:rsid w:val="00E54D9D"/>
    <w:rsid w:val="00E560DE"/>
    <w:rsid w:val="00E60582"/>
    <w:rsid w:val="00E62343"/>
    <w:rsid w:val="00E63F2C"/>
    <w:rsid w:val="00E65F46"/>
    <w:rsid w:val="00E67F32"/>
    <w:rsid w:val="00E71E24"/>
    <w:rsid w:val="00E764C9"/>
    <w:rsid w:val="00E82B67"/>
    <w:rsid w:val="00E85C5D"/>
    <w:rsid w:val="00E901CE"/>
    <w:rsid w:val="00E91295"/>
    <w:rsid w:val="00EB3B46"/>
    <w:rsid w:val="00EB404E"/>
    <w:rsid w:val="00EB7C39"/>
    <w:rsid w:val="00EC10A2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27933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820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1D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1D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1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1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1D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1D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1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1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91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2019.</izvorni_sadrzaj>
    <derivirana_varijabla naziv="DomainObject.DatumDonosenjaOdluke_1">21.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St-53/2019</izvorni_sadrzaj>
    <derivirana_varijabla naziv="DomainObject.Predmet.OznakaBroj_1">St-53/2019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ŽDO - GUO</item>
      <item>ovj. Mario Obradović</item>
      <item>Jozo Bagarić, stečajni upravitelj</item>
    </izvorni_sadrzaj>
    <derivirana_varijabla naziv="DomainObject.Predmet.OstaliListFormated_1">
      <item>ŽDO - GUO</item>
      <item>ovj. Mario Obradović</item>
      <item>Jozo Bagarić, stečajni upravitelj</item>
    </derivirana_varijabla>
  </DomainObject.Predmet.OstaliListFormated>
  <DomainObject.Predmet.OstaliListFormatedOIB>
    <izvorni_sadrzaj>
      <item>ŽDO - GUO, OIB 18683136487</item>
      <item>ovj. Mario Obradović</item>
      <item>Jozo Bagarić, stečajni upravitelj, OIB 81445363370</item>
    </izvorni_sadrzaj>
    <derivirana_varijabla naziv="DomainObject.Predmet.OstaliListFormatedOIB_1">
      <item>ŽDO - GUO, OIB 18683136487</item>
      <item>ovj. Mario Obradović</item>
      <item>Jozo Bagarić, stečajni upravitelj, OIB 81445363370</item>
    </derivirana_varijabla>
  </DomainObject.Predmet.OstaliListFormatedOIB>
  <DomainObject.Predmet.OstaliListFormatedWithAdress>
    <izvorni_sadrzaj>
      <item>ŽDO - GUO</item>
      <item>ovj. Mario Obradović</item>
      <item>Jozo Bagarić, stečajni upravitelj, Trg Bana Josipa Jelačića 4, 20340 Ploče</item>
    </izvorni_sadrzaj>
    <derivirana_varijabla naziv="DomainObject.Predmet.OstaliListFormatedWithAdress_1">
      <item>ŽDO - GUO</item>
      <item>ovj. Mario Obradović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- GUO, OIB 18683136487</item>
      <item>ovj. Mario Obradović</item>
      <item>Jozo Bagarić, stečajni upravitelj, OIB 81445363370, Trg Bana Josipa Jelačića 4, 20340 Ploče</item>
    </izvorni_sadrzaj>
    <derivirana_varijabla naziv="DomainObject.Predmet.OstaliListFormatedWithAdressOIB_1">
      <item>ŽDO - GUO, OIB 18683136487</item>
      <item>ovj. Mario Obradović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- GUO</item>
      <item>ovj. Mario Obradović</item>
      <item>Jozo Bagarić, stečajni upravitelj</item>
    </izvorni_sadrzaj>
    <derivirana_varijabla naziv="DomainObject.Predmet.OstaliListNazivFormated_1">
      <item>ŽDO - GUO</item>
      <item>ovj. Mario Obradović</item>
      <item>Jozo Bagarić, stečajni upravitelj</item>
    </derivirana_varijabla>
  </DomainObject.Predmet.OstaliListNazivFormated>
  <DomainObject.Predmet.OstaliListNazivFormatedOIB>
    <izvorni_sadrzaj>
      <item>ŽDO - GUO, OIB 18683136487</item>
      <item>ovj. Mario Obradović</item>
      <item>Jozo Bagarić, stečajni upravitelj, OIB 81445363370</item>
    </izvorni_sadrzaj>
    <derivirana_varijabla naziv="DomainObject.Predmet.OstaliListNazivFormatedOIB_1">
      <item>ŽDO - GUO, OIB 18683136487</item>
      <item>ovj. Mario Obradović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2019.</izvorni_sadrzaj>
    <derivirana_varijabla naziv="DomainObject.Datum_1">21.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KUPARI GRADNJA d.o.o. za poslovanje nekretninama</item>
      <item>FINA RC SPLIT, PODRUŽNICA DUBROVNIK</item>
      <item>ŽDO - GUO</item>
      <item>ovj. Mario Obradović</item>
      <item>Jozo Bagarić, stečajni upravitelj</item>
    </izvorni_sadrzaj>
    <derivirana_varijabla naziv="DomainObject.Predmet.SudioniciListNaziv_1">
      <item>KUPARI GRADNJA d.o.o. za poslovanje nekretninama</item>
      <item>FINA RC SPLIT, PODRUŽNICA DUBROVNIK</item>
      <item>ŽDO - GUO</item>
      <item>ovj. Mario Obradović</item>
      <item>Jozo Bagarić, stečajni upravitelj</item>
    </derivirana_varijabla>
  </DomainObject.Predmet.SudioniciListNaziv>
  <DomainObject.Predmet.SudioniciListAdressOIB>
    <izvorni_sadrzaj>
      <item>KUPARI GRADNJA d.o.o. za poslovanje nekretninama, OIB 96888597654, Kupari 18/A,20207 Kupari</item>
      <item>FINA RC SPLIT, PODRUŽNICA DUBROVNIK, OIB 85821130368, VUKOVARSKA 2,20000 Dubrovnik</item>
      <item>ŽDO - GUO, OIB 18683136487</item>
      <item>ovj. Mario Obradović</item>
      <item>Jozo Bagarić, stečajni upravitelj, OIB 81445363370, Trg Bana Josipa Jelačića 4,20340 Ploče</item>
    </izvorni_sadrzaj>
    <derivirana_varijabla naziv="DomainObject.Predmet.SudioniciListAdressOIB_1">
      <item>KUPARI GRADNJA d.o.o. za poslovanje nekretninama, OIB 96888597654, Kupari 18/A,20207 Kupari</item>
      <item>FINA RC SPLIT, PODRUŽNICA DUBROVNIK, OIB 85821130368, VUKOVARSKA 2,20000 Dubrovnik</item>
      <item>ŽDO - GUO, OIB 18683136487</item>
      <item>ovj. Mario Obradović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96888597654</item>
      <item>, OIB 85821130368</item>
      <item>, OIB 18683136487</item>
      <item>, OIB null</item>
      <item>, OIB 81445363370</item>
    </izvorni_sadrzaj>
    <derivirana_varijabla naziv="DomainObject.Predmet.SudioniciListNazivOIB_1">
      <item>, OIB 96888597654</item>
      <item>, OIB 85821130368</item>
      <item>, OIB 18683136487</item>
      <item>, OIB null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52331-E2B9-4E69-805C-EFDC90DA3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1027</properties:Words>
  <properties:Characters>5340</properties:Characters>
  <properties:Lines>137</properties:Lines>
  <properties:Paragraphs>59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2019-06-18T10:34:00Z</dcterms:created>
  <dc:creator>Ante Kačić</dc:creator>
  <cp:lastModifiedBy>Sanja Vuković</cp:lastModifiedBy>
  <cp:lastPrinted>2019-06-21T08:12:00Z</cp:lastPrinted>
  <dcterms:modified xmlns:xsi="http://www.w3.org/2001/XMLSchema-instance" xsi:type="dcterms:W3CDTF">2019-06-21T08:15:00Z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(53-19_rješene_o_dosudi_kupari_gradnja.docx)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