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8a1b" w14:paraId="ac88a1b" w:rsidRDefault="00702478" w:rsidP="00170E7C" w:rsidR="00170E7C" w:rsidRPr="00702478">
      <w:pPr>
        <w15:collapsed w:val="false"/>
        <w:rPr>
          <w:sz w:val="24"/>
          <w:szCs w:val="24"/>
        </w:rPr>
      </w:pPr>
      <w:bookmarkStart w:name="_GoBack" w:id="0"/>
      <w:bookmarkEnd w:id="0"/>
      <w:r w:rsidRPr="00702478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61A" w:rsidP="0062661A" w:rsidR="00702478" w:rsidRPr="00702478">
      <w:pPr>
        <w:rPr>
          <w:sz w:val="24"/>
          <w:szCs w:val="24"/>
        </w:rPr>
      </w:pPr>
      <w:r w:rsidRPr="00702478">
        <w:rPr>
          <w:sz w:val="24"/>
          <w:szCs w:val="24"/>
        </w:rPr>
        <w:t>REPUBLIKA HRVATSKA</w:t>
      </w:r>
    </w:p>
    <w:p w:rsidRDefault="0062661A" w:rsidP="0062661A" w:rsidR="0062661A" w:rsidRPr="00702478">
      <w:pPr>
        <w:rPr>
          <w:sz w:val="24"/>
          <w:szCs w:val="24"/>
        </w:rPr>
      </w:pPr>
      <w:r w:rsidRPr="00702478">
        <w:rPr>
          <w:sz w:val="24"/>
          <w:szCs w:val="24"/>
        </w:rPr>
        <w:t xml:space="preserve">Trgovački sud u Zagrebu </w:t>
      </w:r>
    </w:p>
    <w:p w:rsidRDefault="0062661A" w:rsidP="0062661A" w:rsidR="0062661A" w:rsidRPr="00702478">
      <w:pPr>
        <w:rPr>
          <w:sz w:val="24"/>
          <w:szCs w:val="24"/>
        </w:rPr>
      </w:pPr>
      <w:r w:rsidRPr="00702478">
        <w:rPr>
          <w:sz w:val="24"/>
          <w:szCs w:val="24"/>
        </w:rPr>
        <w:t xml:space="preserve">Zagreb, Amruševa 2/II                                                       </w:t>
      </w:r>
    </w:p>
    <w:p w:rsidRDefault="00053D45" w:rsidP="00053D45" w:rsidR="00053D45" w:rsidRPr="00702478">
      <w:pPr>
        <w:jc w:val="right"/>
        <w:rPr>
          <w:sz w:val="24"/>
          <w:szCs w:val="24"/>
        </w:rPr>
      </w:pPr>
    </w:p>
    <w:p w:rsidRDefault="00702478" w:rsidP="00053D45" w:rsidR="00702478" w:rsidRPr="00702478">
      <w:pPr>
        <w:jc w:val="right"/>
        <w:rPr>
          <w:sz w:val="24"/>
          <w:szCs w:val="24"/>
        </w:rPr>
      </w:pPr>
    </w:p>
    <w:p w:rsidRDefault="00053D45" w:rsidP="00053D45" w:rsidR="00053D45" w:rsidRPr="00702478">
      <w:pPr>
        <w:jc w:val="center"/>
        <w:rPr>
          <w:sz w:val="24"/>
          <w:szCs w:val="24"/>
        </w:rPr>
      </w:pPr>
      <w:r w:rsidRPr="00702478">
        <w:rPr>
          <w:sz w:val="24"/>
          <w:szCs w:val="24"/>
        </w:rPr>
        <w:t>R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E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P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U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B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L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I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K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A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 xml:space="preserve"> H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R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V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A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T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S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K</w:t>
      </w:r>
      <w:r w:rsidR="00702478">
        <w:rPr>
          <w:sz w:val="24"/>
          <w:szCs w:val="24"/>
        </w:rPr>
        <w:t xml:space="preserve"> </w:t>
      </w:r>
      <w:r w:rsidRPr="00702478">
        <w:rPr>
          <w:sz w:val="24"/>
          <w:szCs w:val="24"/>
        </w:rPr>
        <w:t>A</w:t>
      </w:r>
    </w:p>
    <w:p w:rsidRDefault="00053D45" w:rsidP="00053D45" w:rsidR="00053D45" w:rsidRPr="00702478">
      <w:pPr>
        <w:jc w:val="right"/>
        <w:rPr>
          <w:sz w:val="24"/>
          <w:szCs w:val="24"/>
        </w:rPr>
      </w:pPr>
    </w:p>
    <w:p w:rsidRDefault="0062661A" w:rsidP="0062661A" w:rsidR="0062661A" w:rsidRPr="00702478">
      <w:pPr>
        <w:jc w:val="center"/>
        <w:rPr>
          <w:sz w:val="24"/>
          <w:szCs w:val="24"/>
        </w:rPr>
      </w:pPr>
      <w:r w:rsidRPr="00702478">
        <w:rPr>
          <w:sz w:val="24"/>
          <w:szCs w:val="24"/>
        </w:rPr>
        <w:t>R J E Š E NJ E</w:t>
      </w:r>
    </w:p>
    <w:p w:rsidRDefault="0062661A" w:rsidP="0062661A" w:rsidR="0062661A" w:rsidRPr="00702478">
      <w:pPr>
        <w:jc w:val="center"/>
        <w:rPr>
          <w:b/>
          <w:sz w:val="24"/>
          <w:szCs w:val="24"/>
        </w:rPr>
      </w:pPr>
    </w:p>
    <w:p w:rsidRDefault="00053D45" w:rsidP="00702478" w:rsidR="00053D45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Trgovački sud u Zagrebu, po sucu Nikoli Ribariću, u stečajnom predmetu nad dužnikom DALIT-CT d.o.o. - u stečaju,  Zagreb, Prilaz Gjure Deželića 30,  MBS: 010044392, OIB: 27611135142, nakon održavanja posebnog ispitnog ročišta dana 27. veljače 2019. godine, dana 27. veljače 2019. godine donosi </w:t>
      </w:r>
    </w:p>
    <w:p w:rsidRDefault="00C06562" w:rsidP="00702478" w:rsidR="00C06562" w:rsidRPr="00702478">
      <w:pPr>
        <w:jc w:val="both"/>
        <w:rPr>
          <w:sz w:val="24"/>
          <w:szCs w:val="24"/>
        </w:rPr>
      </w:pPr>
    </w:p>
    <w:p w:rsidRDefault="00170E7C" w:rsidP="00DC54B5" w:rsidR="00D3017A" w:rsidRPr="00C06562">
      <w:pPr>
        <w:jc w:val="center"/>
        <w:rPr>
          <w:sz w:val="24"/>
          <w:szCs w:val="24"/>
        </w:rPr>
      </w:pPr>
      <w:r w:rsidRPr="00C06562">
        <w:rPr>
          <w:sz w:val="24"/>
          <w:szCs w:val="24"/>
        </w:rPr>
        <w:t>r i j e š i o  j e</w:t>
      </w:r>
    </w:p>
    <w:p w:rsidRDefault="00D3017A" w:rsidP="00D3017A" w:rsidR="00D3017A" w:rsidRPr="00702478">
      <w:pPr>
        <w:jc w:val="both"/>
        <w:rPr>
          <w:sz w:val="24"/>
          <w:szCs w:val="24"/>
        </w:rPr>
      </w:pPr>
    </w:p>
    <w:p w:rsidRDefault="0072448C" w:rsidP="0072448C" w:rsidR="0072448C" w:rsidRPr="00702478">
      <w:pPr>
        <w:numPr>
          <w:ilvl w:val="0"/>
          <w:numId w:val="10"/>
        </w:numPr>
        <w:jc w:val="both"/>
        <w:rPr>
          <w:b/>
          <w:sz w:val="24"/>
          <w:szCs w:val="24"/>
        </w:rPr>
      </w:pPr>
      <w:r w:rsidRPr="00702478">
        <w:rPr>
          <w:b/>
          <w:sz w:val="24"/>
          <w:szCs w:val="24"/>
        </w:rPr>
        <w:t>Utvrđene tražbine viših isplatnih redova:</w:t>
      </w:r>
    </w:p>
    <w:p w:rsidRDefault="0072448C" w:rsidP="0072448C" w:rsidR="0072448C" w:rsidRPr="00702478">
      <w:pPr>
        <w:jc w:val="both"/>
        <w:rPr>
          <w:sz w:val="24"/>
          <w:szCs w:val="24"/>
        </w:rPr>
      </w:pPr>
    </w:p>
    <w:p w:rsidRDefault="0072448C" w:rsidP="0072448C" w:rsidR="0072448C" w:rsidRPr="00702478">
      <w:pPr>
        <w:jc w:val="both"/>
        <w:rPr>
          <w:b/>
          <w:sz w:val="24"/>
          <w:szCs w:val="24"/>
        </w:rPr>
      </w:pPr>
      <w:r w:rsidRPr="00702478">
        <w:rPr>
          <w:sz w:val="24"/>
          <w:szCs w:val="24"/>
        </w:rPr>
        <w:tab/>
      </w:r>
      <w:r w:rsidRPr="00702478">
        <w:rPr>
          <w:b/>
          <w:sz w:val="24"/>
          <w:szCs w:val="24"/>
        </w:rPr>
        <w:t>Drugi viši isplatni red:</w:t>
      </w:r>
    </w:p>
    <w:p w:rsidRDefault="0072448C" w:rsidP="0072448C" w:rsidR="0072448C" w:rsidRPr="00702478">
      <w:pPr>
        <w:jc w:val="both"/>
        <w:rPr>
          <w:b/>
          <w:sz w:val="24"/>
          <w:szCs w:val="24"/>
        </w:rPr>
      </w:pPr>
    </w:p>
    <w:p w:rsidRDefault="00053D45" w:rsidP="00053D45" w:rsidR="00053D45" w:rsidRPr="00702478">
      <w:pPr>
        <w:jc w:val="both"/>
        <w:rPr>
          <w:sz w:val="24"/>
          <w:szCs w:val="24"/>
        </w:rPr>
      </w:pPr>
    </w:p>
    <w:tbl>
      <w:tblPr>
        <w:tblpPr w:tblpY="1" w:tblpX="-112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48"/>
        <w:gridCol w:w="1455"/>
        <w:gridCol w:w="1536"/>
        <w:gridCol w:w="1257"/>
        <w:gridCol w:w="1255"/>
        <w:gridCol w:w="1156"/>
        <w:gridCol w:w="1449"/>
      </w:tblGrid>
      <w:tr w:rsidTr="00702478" w:rsidR="00053D45" w:rsidRPr="00702478">
        <w:trPr>
          <w:trHeight w:val="1415"/>
        </w:trPr>
        <w:tc>
          <w:tcPr>
            <w:tcW w:type="pct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3D45" w:rsidP="007C622E" w:rsidR="00053D45" w:rsidRPr="007024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2478">
              <w:rPr>
                <w:rFonts w:hAnsi="Times New Roman" w:ascii="Times New Roman"/>
                <w:sz w:val="24"/>
                <w:szCs w:val="24"/>
              </w:rPr>
              <w:t>Iznos osporene tražbine i razlog osporavanja</w:t>
            </w:r>
          </w:p>
        </w:tc>
      </w:tr>
      <w:tr w:rsidTr="00702478" w:rsidR="00053D45" w:rsidRPr="00702478">
        <w:tblPrEx>
          <w:tblLook w:val="0000" w:noVBand="0" w:noHBand="0" w:lastColumn="0" w:firstColumn="0" w:lastRow="0" w:firstRow="0"/>
        </w:tblPrEx>
        <w:trPr>
          <w:trHeight w:val="872"/>
        </w:trPr>
        <w:tc>
          <w:tcPr>
            <w:tcW w:type="pct" w:w="440"/>
          </w:tcPr>
          <w:p w:rsidRDefault="00053D45" w:rsidP="00053D45" w:rsidR="00053D45" w:rsidRPr="00702478">
            <w:pPr>
              <w:pStyle w:val="Odlomakpopisa"/>
              <w:numPr>
                <w:ilvl w:val="0"/>
                <w:numId w:val="14"/>
              </w:numPr>
              <w:contextualSpacing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9"/>
          </w:tcPr>
          <w:p w:rsidRDefault="00053D45" w:rsidP="007C622E" w:rsidR="00053D45" w:rsidRPr="00702478">
            <w:pPr>
              <w:jc w:val="center"/>
              <w:rPr>
                <w:color w:val="000000"/>
                <w:sz w:val="24"/>
                <w:szCs w:val="24"/>
              </w:rPr>
            </w:pPr>
            <w:r w:rsidRPr="00702478">
              <w:rPr>
                <w:color w:val="000000"/>
                <w:sz w:val="24"/>
                <w:szCs w:val="24"/>
              </w:rPr>
              <w:t>FINA</w:t>
            </w:r>
          </w:p>
        </w:tc>
        <w:tc>
          <w:tcPr>
            <w:tcW w:type="pct" w:w="763"/>
          </w:tcPr>
          <w:p w:rsidRDefault="00053D45" w:rsidP="007C622E" w:rsidR="00053D45" w:rsidRPr="00702478">
            <w:pPr>
              <w:jc w:val="center"/>
              <w:rPr>
                <w:color w:val="000000"/>
                <w:sz w:val="24"/>
                <w:szCs w:val="24"/>
              </w:rPr>
            </w:pPr>
            <w:r w:rsidRPr="00702478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727"/>
          </w:tcPr>
          <w:p w:rsidRDefault="00053D45" w:rsidP="007C622E" w:rsidR="00053D45" w:rsidRPr="00702478">
            <w:pPr>
              <w:jc w:val="center"/>
              <w:rPr>
                <w:color w:val="000000"/>
                <w:sz w:val="24"/>
                <w:szCs w:val="24"/>
              </w:rPr>
            </w:pPr>
            <w:r w:rsidRPr="00702478">
              <w:rPr>
                <w:color w:val="000000"/>
                <w:sz w:val="24"/>
                <w:szCs w:val="24"/>
              </w:rPr>
              <w:t>Zagreb, Vrtni put 3</w:t>
            </w:r>
          </w:p>
        </w:tc>
        <w:tc>
          <w:tcPr>
            <w:tcW w:type="pct" w:w="726"/>
          </w:tcPr>
          <w:p w:rsidRDefault="00053D45" w:rsidP="007C622E" w:rsidR="00053D45" w:rsidRPr="00702478">
            <w:pPr>
              <w:jc w:val="center"/>
              <w:rPr>
                <w:color w:val="000000"/>
                <w:sz w:val="24"/>
                <w:szCs w:val="24"/>
              </w:rPr>
            </w:pPr>
            <w:r w:rsidRPr="00702478">
              <w:rPr>
                <w:sz w:val="24"/>
                <w:szCs w:val="24"/>
              </w:rPr>
              <w:t>6.066,70 kn</w:t>
            </w:r>
          </w:p>
        </w:tc>
        <w:tc>
          <w:tcPr>
            <w:tcW w:type="pct" w:w="670"/>
          </w:tcPr>
          <w:p w:rsidRDefault="00053D45" w:rsidP="007C622E" w:rsidR="00053D45" w:rsidRPr="00702478">
            <w:pPr>
              <w:jc w:val="center"/>
              <w:rPr>
                <w:color w:val="000000"/>
                <w:sz w:val="24"/>
                <w:szCs w:val="24"/>
              </w:rPr>
            </w:pPr>
            <w:r w:rsidRPr="00702478">
              <w:rPr>
                <w:sz w:val="24"/>
                <w:szCs w:val="24"/>
              </w:rPr>
              <w:t>6.066,70 kn</w:t>
            </w:r>
          </w:p>
        </w:tc>
        <w:tc>
          <w:tcPr>
            <w:tcW w:type="pct" w:w="835"/>
          </w:tcPr>
          <w:p w:rsidRDefault="00053D45" w:rsidP="007C622E" w:rsidR="00053D45" w:rsidRPr="00702478">
            <w:pPr>
              <w:jc w:val="center"/>
              <w:rPr>
                <w:color w:val="000000"/>
                <w:sz w:val="24"/>
                <w:szCs w:val="24"/>
              </w:rPr>
            </w:pPr>
            <w:r w:rsidRPr="00702478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Default="00626219" w:rsidP="00BD31FE" w:rsidR="00BD31FE" w:rsidRPr="00702478">
      <w:pPr>
        <w:ind w:left="705"/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 </w:t>
      </w:r>
    </w:p>
    <w:p w:rsidRDefault="00170E7C" w:rsidP="00170E7C" w:rsidR="00170E7C" w:rsidRPr="00702478">
      <w:pPr>
        <w:jc w:val="center"/>
        <w:rPr>
          <w:sz w:val="24"/>
          <w:szCs w:val="24"/>
        </w:rPr>
      </w:pPr>
      <w:r w:rsidRPr="00702478">
        <w:rPr>
          <w:sz w:val="24"/>
          <w:szCs w:val="24"/>
        </w:rPr>
        <w:t>Obrazloženje</w:t>
      </w:r>
    </w:p>
    <w:p w:rsidRDefault="00170E7C" w:rsidP="00170E7C" w:rsidR="00170E7C" w:rsidRPr="00702478">
      <w:pPr>
        <w:jc w:val="center"/>
        <w:rPr>
          <w:sz w:val="24"/>
          <w:szCs w:val="24"/>
        </w:rPr>
      </w:pPr>
    </w:p>
    <w:p w:rsidRDefault="00053D45" w:rsidP="002B5D21" w:rsidR="00170E7C" w:rsidRPr="00702478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Na posebnom </w:t>
      </w:r>
      <w:r w:rsidR="00170E7C" w:rsidRPr="00702478">
        <w:rPr>
          <w:sz w:val="24"/>
          <w:szCs w:val="24"/>
        </w:rPr>
        <w:t xml:space="preserve">ispitnom ročištu održanom </w:t>
      </w:r>
      <w:r w:rsidRPr="00702478">
        <w:rPr>
          <w:sz w:val="24"/>
          <w:szCs w:val="24"/>
        </w:rPr>
        <w:t>27</w:t>
      </w:r>
      <w:r w:rsidR="00170E7C" w:rsidRPr="00702478">
        <w:rPr>
          <w:sz w:val="24"/>
          <w:szCs w:val="24"/>
        </w:rPr>
        <w:t>.</w:t>
      </w:r>
      <w:r w:rsidRPr="00702478">
        <w:rPr>
          <w:sz w:val="24"/>
          <w:szCs w:val="24"/>
        </w:rPr>
        <w:t xml:space="preserve"> veljače</w:t>
      </w:r>
      <w:r w:rsidR="00170E7C" w:rsidRPr="00702478">
        <w:rPr>
          <w:sz w:val="24"/>
          <w:szCs w:val="24"/>
        </w:rPr>
        <w:t xml:space="preserve"> 201</w:t>
      </w:r>
      <w:r w:rsidRPr="00702478">
        <w:rPr>
          <w:sz w:val="24"/>
          <w:szCs w:val="24"/>
        </w:rPr>
        <w:t>9</w:t>
      </w:r>
      <w:r w:rsidR="00170E7C" w:rsidRPr="00702478">
        <w:rPr>
          <w:sz w:val="24"/>
          <w:szCs w:val="24"/>
        </w:rPr>
        <w:t xml:space="preserve">. ispitane su sve </w:t>
      </w:r>
      <w:r w:rsidRPr="00702478">
        <w:rPr>
          <w:sz w:val="24"/>
          <w:szCs w:val="24"/>
        </w:rPr>
        <w:t xml:space="preserve">naknadno </w:t>
      </w:r>
      <w:r w:rsidR="00170E7C" w:rsidRPr="00702478">
        <w:rPr>
          <w:sz w:val="24"/>
          <w:szCs w:val="24"/>
        </w:rPr>
        <w:t>prijavljene tražbine prema iznosima i redu koje su prijavljene u roku</w:t>
      </w:r>
      <w:r w:rsidR="00DD5CAF" w:rsidRPr="00702478">
        <w:rPr>
          <w:sz w:val="24"/>
          <w:szCs w:val="24"/>
        </w:rPr>
        <w:t>.</w:t>
      </w:r>
    </w:p>
    <w:p w:rsidRDefault="00170E7C" w:rsidP="00170E7C" w:rsidR="00170E7C" w:rsidRPr="00702478">
      <w:pPr>
        <w:ind w:firstLine="720"/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 </w:t>
      </w:r>
    </w:p>
    <w:p w:rsidRDefault="00170E7C" w:rsidP="00170E7C" w:rsidR="00170E7C" w:rsidRPr="00702478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t>Nakon</w:t>
      </w:r>
      <w:r w:rsidR="00053D45" w:rsidRPr="00702478">
        <w:rPr>
          <w:sz w:val="24"/>
          <w:szCs w:val="24"/>
        </w:rPr>
        <w:t xml:space="preserve"> posebnog</w:t>
      </w:r>
      <w:r w:rsidRPr="00702478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702478">
          <w:rPr>
            <w:sz w:val="24"/>
            <w:szCs w:val="24"/>
          </w:rPr>
          <w:t>177. st</w:t>
        </w:r>
      </w:smartTag>
      <w:r w:rsidRPr="00702478">
        <w:rPr>
          <w:sz w:val="24"/>
          <w:szCs w:val="24"/>
        </w:rPr>
        <w:t>. 2. Stečajnog zakona („Narodne novine“ br. 44/96, 29/99, 129/00, 123/03, 197/03, 187/04, 82/06</w:t>
      </w:r>
      <w:r w:rsidR="00F75629" w:rsidRPr="00702478">
        <w:rPr>
          <w:sz w:val="24"/>
          <w:szCs w:val="24"/>
        </w:rPr>
        <w:t xml:space="preserve">, </w:t>
      </w:r>
      <w:r w:rsidRPr="00702478">
        <w:rPr>
          <w:sz w:val="24"/>
          <w:szCs w:val="24"/>
        </w:rPr>
        <w:t xml:space="preserve">116/10, </w:t>
      </w:r>
      <w:r w:rsidR="00F75629" w:rsidRPr="00702478">
        <w:rPr>
          <w:sz w:val="24"/>
          <w:szCs w:val="24"/>
        </w:rPr>
        <w:t xml:space="preserve">25/12 i 133/12; </w:t>
      </w:r>
      <w:r w:rsidRPr="00702478">
        <w:rPr>
          <w:sz w:val="24"/>
          <w:szCs w:val="24"/>
        </w:rPr>
        <w:t xml:space="preserve">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702478">
      <w:pPr>
        <w:jc w:val="both"/>
        <w:rPr>
          <w:sz w:val="24"/>
          <w:szCs w:val="24"/>
        </w:rPr>
      </w:pPr>
    </w:p>
    <w:p w:rsidRDefault="00170E7C" w:rsidP="002B5D21" w:rsidR="00DD5CAF" w:rsidRPr="00702478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lastRenderedPageBreak/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702478">
          <w:rPr>
            <w:sz w:val="24"/>
            <w:szCs w:val="24"/>
          </w:rPr>
          <w:t>177. st</w:t>
        </w:r>
      </w:smartTag>
      <w:r w:rsidRPr="00702478">
        <w:rPr>
          <w:sz w:val="24"/>
          <w:szCs w:val="24"/>
        </w:rPr>
        <w:t>. 1. SZ-a tražbine navedene pod točkom I. izreke ovog rješenja smatraju utvrđenim.</w:t>
      </w:r>
    </w:p>
    <w:p w:rsidRDefault="008018DF" w:rsidP="00170E7C" w:rsidR="008018DF">
      <w:pPr>
        <w:jc w:val="center"/>
        <w:rPr>
          <w:sz w:val="24"/>
          <w:szCs w:val="24"/>
        </w:rPr>
      </w:pPr>
    </w:p>
    <w:p w:rsidRDefault="00170E7C" w:rsidP="00170E7C" w:rsidR="00170E7C" w:rsidRPr="00702478">
      <w:pPr>
        <w:jc w:val="center"/>
        <w:rPr>
          <w:sz w:val="24"/>
          <w:szCs w:val="24"/>
        </w:rPr>
      </w:pPr>
      <w:r w:rsidRPr="00702478">
        <w:rPr>
          <w:sz w:val="24"/>
          <w:szCs w:val="24"/>
        </w:rPr>
        <w:t>U Z</w:t>
      </w:r>
      <w:r w:rsidR="00F75629" w:rsidRPr="00702478">
        <w:rPr>
          <w:sz w:val="24"/>
          <w:szCs w:val="24"/>
        </w:rPr>
        <w:t>agrebu 27</w:t>
      </w:r>
      <w:r w:rsidRPr="00702478">
        <w:rPr>
          <w:sz w:val="24"/>
          <w:szCs w:val="24"/>
        </w:rPr>
        <w:t>.</w:t>
      </w:r>
      <w:r w:rsidR="00F75629" w:rsidRPr="00702478">
        <w:rPr>
          <w:sz w:val="24"/>
          <w:szCs w:val="24"/>
        </w:rPr>
        <w:t xml:space="preserve"> veljače</w:t>
      </w:r>
      <w:r w:rsidRPr="00702478">
        <w:rPr>
          <w:sz w:val="24"/>
          <w:szCs w:val="24"/>
        </w:rPr>
        <w:t xml:space="preserve"> 2</w:t>
      </w:r>
      <w:r w:rsidR="00DD5CAF" w:rsidRPr="00702478">
        <w:rPr>
          <w:sz w:val="24"/>
          <w:szCs w:val="24"/>
        </w:rPr>
        <w:t>01</w:t>
      </w:r>
      <w:r w:rsidR="00F75629" w:rsidRPr="00702478">
        <w:rPr>
          <w:sz w:val="24"/>
          <w:szCs w:val="24"/>
        </w:rPr>
        <w:t>9</w:t>
      </w:r>
      <w:r w:rsidR="00DD5CAF" w:rsidRPr="00702478">
        <w:rPr>
          <w:sz w:val="24"/>
          <w:szCs w:val="24"/>
        </w:rPr>
        <w:t>.</w:t>
      </w:r>
      <w:r w:rsidRPr="00702478">
        <w:rPr>
          <w:sz w:val="24"/>
          <w:szCs w:val="24"/>
        </w:rPr>
        <w:t xml:space="preserve"> </w:t>
      </w:r>
    </w:p>
    <w:p w:rsidRDefault="00170E7C" w:rsidP="00170E7C" w:rsidR="008018DF">
      <w:pPr>
        <w:ind w:firstLine="720" w:left="5040"/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       </w:t>
      </w:r>
    </w:p>
    <w:p w:rsidRDefault="00183611" w:rsidP="00183611" w:rsidR="00183611">
      <w:pPr>
        <w:jc w:val="both"/>
        <w:rPr>
          <w:sz w:val="24"/>
          <w:szCs w:val="24"/>
        </w:rPr>
      </w:pPr>
    </w:p>
    <w:p w:rsidRDefault="00183611" w:rsidP="00183611" w:rsidR="00170E7C" w:rsidRPr="00702478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70E7C" w:rsidRPr="00702478">
        <w:rPr>
          <w:sz w:val="24"/>
          <w:szCs w:val="24"/>
        </w:rPr>
        <w:t xml:space="preserve">SUDAC:  </w:t>
      </w:r>
    </w:p>
    <w:p w:rsidRDefault="00170E7C" w:rsidP="00F75629" w:rsidR="00170E7C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               </w:t>
      </w:r>
      <w:r w:rsidRPr="00702478">
        <w:rPr>
          <w:sz w:val="24"/>
          <w:szCs w:val="24"/>
        </w:rPr>
        <w:tab/>
      </w:r>
      <w:r w:rsidRPr="00702478">
        <w:rPr>
          <w:sz w:val="24"/>
          <w:szCs w:val="24"/>
        </w:rPr>
        <w:tab/>
      </w:r>
      <w:r w:rsidRPr="00702478">
        <w:rPr>
          <w:sz w:val="24"/>
          <w:szCs w:val="24"/>
        </w:rPr>
        <w:tab/>
      </w:r>
      <w:r w:rsidRPr="00702478">
        <w:rPr>
          <w:sz w:val="24"/>
          <w:szCs w:val="24"/>
        </w:rPr>
        <w:tab/>
      </w:r>
      <w:r w:rsidRPr="00702478">
        <w:rPr>
          <w:sz w:val="24"/>
          <w:szCs w:val="24"/>
        </w:rPr>
        <w:tab/>
      </w:r>
      <w:r w:rsidRPr="00702478">
        <w:rPr>
          <w:sz w:val="24"/>
          <w:szCs w:val="24"/>
        </w:rPr>
        <w:tab/>
      </w:r>
      <w:r w:rsidRPr="00702478">
        <w:rPr>
          <w:sz w:val="24"/>
          <w:szCs w:val="24"/>
        </w:rPr>
        <w:tab/>
        <w:t xml:space="preserve">    </w:t>
      </w:r>
      <w:r w:rsidR="00183611">
        <w:rPr>
          <w:sz w:val="24"/>
          <w:szCs w:val="24"/>
        </w:rPr>
        <w:tab/>
        <w:t xml:space="preserve">      </w:t>
      </w:r>
      <w:r w:rsidR="00DD5CAF" w:rsidRPr="00702478">
        <w:rPr>
          <w:sz w:val="24"/>
          <w:szCs w:val="24"/>
        </w:rPr>
        <w:t>Nikola Ribarić</w:t>
      </w:r>
      <w:r w:rsidR="00183611">
        <w:rPr>
          <w:sz w:val="24"/>
          <w:szCs w:val="24"/>
        </w:rPr>
        <w:t>, v.r.</w:t>
      </w:r>
    </w:p>
    <w:p w:rsidRDefault="00183611" w:rsidP="00F75629" w:rsidR="00183611">
      <w:pPr>
        <w:jc w:val="both"/>
        <w:rPr>
          <w:sz w:val="24"/>
          <w:szCs w:val="24"/>
        </w:rPr>
      </w:pPr>
    </w:p>
    <w:p w:rsidRDefault="00183611" w:rsidP="00183611" w:rsidR="00183611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183611" w:rsidP="00183611" w:rsidR="00183611" w:rsidRPr="00702478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Maja Hajtek</w:t>
      </w:r>
    </w:p>
    <w:p w:rsidRDefault="00D55EF1" w:rsidP="00170E7C" w:rsidR="00D55EF1" w:rsidRPr="00702478">
      <w:pPr>
        <w:jc w:val="both"/>
        <w:rPr>
          <w:sz w:val="24"/>
          <w:szCs w:val="24"/>
        </w:rPr>
      </w:pPr>
    </w:p>
    <w:p w:rsidRDefault="00D55EF1" w:rsidP="00170E7C" w:rsidR="00D55EF1" w:rsidRPr="00702478">
      <w:pPr>
        <w:jc w:val="both"/>
        <w:rPr>
          <w:sz w:val="24"/>
          <w:szCs w:val="24"/>
        </w:rPr>
      </w:pPr>
    </w:p>
    <w:p w:rsidRDefault="008018DF" w:rsidP="00170E7C" w:rsidR="008018DF">
      <w:pPr>
        <w:jc w:val="both"/>
        <w:rPr>
          <w:sz w:val="24"/>
          <w:szCs w:val="24"/>
        </w:rPr>
      </w:pPr>
    </w:p>
    <w:p w:rsidRDefault="008018DF" w:rsidP="00170E7C" w:rsidR="008018DF">
      <w:pPr>
        <w:jc w:val="both"/>
        <w:rPr>
          <w:sz w:val="24"/>
          <w:szCs w:val="24"/>
        </w:rPr>
      </w:pPr>
    </w:p>
    <w:p w:rsidRDefault="00170E7C" w:rsidP="00170E7C" w:rsidR="00170E7C" w:rsidRPr="00702478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t>UPUTA  O PRAVNOM LIJEKU:</w:t>
      </w:r>
    </w:p>
    <w:p w:rsidRDefault="00170E7C" w:rsidP="00170E7C" w:rsidR="00DC54B5" w:rsidRPr="00702478">
      <w:pPr>
        <w:jc w:val="both"/>
        <w:rPr>
          <w:sz w:val="24"/>
          <w:szCs w:val="24"/>
        </w:rPr>
      </w:pPr>
      <w:r w:rsidRPr="0070247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702478">
          <w:rPr>
            <w:sz w:val="24"/>
            <w:szCs w:val="24"/>
          </w:rPr>
          <w:t>177. st</w:t>
        </w:r>
      </w:smartTag>
      <w:r w:rsidRPr="00702478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D55EF1" w:rsidP="00170E7C" w:rsidR="00D55EF1" w:rsidRPr="00702478">
      <w:pPr>
        <w:jc w:val="both"/>
        <w:rPr>
          <w:sz w:val="24"/>
          <w:szCs w:val="24"/>
        </w:rPr>
      </w:pPr>
    </w:p>
    <w:p w:rsidRDefault="00D55EF1" w:rsidP="00170E7C" w:rsidR="00D55EF1" w:rsidRPr="00702478">
      <w:pPr>
        <w:jc w:val="both"/>
        <w:rPr>
          <w:sz w:val="24"/>
          <w:szCs w:val="24"/>
        </w:rPr>
      </w:pPr>
    </w:p>
    <w:p w:rsidRDefault="00D55EF1" w:rsidP="00170E7C" w:rsidR="00D55EF1" w:rsidRPr="00702478">
      <w:pPr>
        <w:jc w:val="both"/>
        <w:rPr>
          <w:sz w:val="24"/>
          <w:szCs w:val="24"/>
        </w:rPr>
      </w:pPr>
    </w:p>
    <w:p w:rsidRDefault="00170E7C" w:rsidP="00170E7C" w:rsidR="00170E7C" w:rsidRPr="00702478">
      <w:pPr>
        <w:jc w:val="center"/>
        <w:rPr>
          <w:sz w:val="24"/>
          <w:szCs w:val="24"/>
        </w:rPr>
      </w:pPr>
    </w:p>
    <w:p w:rsidRDefault="00170E7C" w:rsidP="00170E7C" w:rsidR="00170E7C" w:rsidRPr="00702478">
      <w:pPr>
        <w:rPr>
          <w:sz w:val="24"/>
          <w:szCs w:val="24"/>
        </w:rPr>
      </w:pPr>
    </w:p>
    <w:p w:rsidRDefault="00170E7C" w:rsidP="00170E7C" w:rsidR="00170E7C" w:rsidRPr="00702478">
      <w:pPr>
        <w:rPr>
          <w:sz w:val="24"/>
          <w:szCs w:val="24"/>
        </w:rPr>
      </w:pPr>
    </w:p>
    <w:p w:rsidRDefault="005B37A2" w:rsidP="00170E7C" w:rsidR="005B37A2" w:rsidRPr="00702478">
      <w:pPr>
        <w:rPr>
          <w:sz w:val="24"/>
          <w:szCs w:val="24"/>
        </w:rPr>
      </w:pPr>
    </w:p>
    <w:p w:rsidRDefault="00170E7C" w:rsidP="00170E7C" w:rsidR="00170E7C" w:rsidRPr="00702478">
      <w:pPr>
        <w:rPr>
          <w:sz w:val="24"/>
          <w:szCs w:val="24"/>
        </w:rPr>
      </w:pPr>
    </w:p>
    <w:p w:rsidRDefault="00170E7C" w:rsidR="00170E7C" w:rsidRPr="00702478">
      <w:pPr>
        <w:rPr>
          <w:sz w:val="24"/>
          <w:szCs w:val="24"/>
        </w:rPr>
      </w:pPr>
    </w:p>
    <w:sectPr w:rsidSect="0072448C" w:rsidR="00170E7C" w:rsidRPr="0070247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135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A88" w:rsidR="009A4A88">
      <w:r>
        <w:separator/>
      </w:r>
    </w:p>
  </w:endnote>
  <w:endnote w:id="0" w:type="continuationSeparator">
    <w:p w:rsidRDefault="009A4A88" w:rsidR="009A4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A88" w:rsidR="009A4A88">
      <w:r>
        <w:separator/>
      </w:r>
    </w:p>
  </w:footnote>
  <w:footnote w:id="0" w:type="continuationSeparator">
    <w:p w:rsidRDefault="009A4A88" w:rsidR="009A4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CCD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CCD" w:rsidR="009A0C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CCD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6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192D" w:rsidP="00702478" w:rsidR="00702478">
    <w:pPr>
      <w:jc w:val="right"/>
      <w:rPr>
        <w:sz w:val="24"/>
        <w:szCs w:val="24"/>
      </w:rPr>
    </w:pPr>
    <w:r>
      <w:rPr>
        <w:sz w:val="24"/>
      </w:rPr>
      <w:tab/>
    </w:r>
    <w:r>
      <w:rPr>
        <w:sz w:val="24"/>
      </w:rPr>
      <w:tab/>
    </w:r>
    <w:r w:rsidR="00702478" w:rsidRPr="0072448C">
      <w:rPr>
        <w:sz w:val="24"/>
        <w:szCs w:val="24"/>
      </w:rPr>
      <w:t>72</w:t>
    </w:r>
    <w:r w:rsidR="00702478">
      <w:rPr>
        <w:sz w:val="24"/>
        <w:szCs w:val="24"/>
      </w:rPr>
      <w:t>. St</w:t>
    </w:r>
    <w:r w:rsidR="00702478" w:rsidRPr="0072448C">
      <w:rPr>
        <w:sz w:val="24"/>
        <w:szCs w:val="24"/>
      </w:rPr>
      <w:t>-</w:t>
    </w:r>
    <w:r w:rsidR="00702478">
      <w:rPr>
        <w:sz w:val="24"/>
        <w:szCs w:val="24"/>
      </w:rPr>
      <w:t>164/2013-89</w:t>
    </w:r>
  </w:p>
  <w:p w:rsidRDefault="009A0CCD" w:rsidP="00C032B4" w:rsidR="009A0CC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478" w:rsidP="00702478" w:rsidR="00702478">
    <w:pPr>
      <w:jc w:val="right"/>
      <w:rPr>
        <w:sz w:val="24"/>
        <w:szCs w:val="24"/>
      </w:rPr>
    </w:pPr>
    <w:r w:rsidRPr="0072448C">
      <w:rPr>
        <w:sz w:val="24"/>
        <w:szCs w:val="24"/>
      </w:rPr>
      <w:t>72</w:t>
    </w:r>
    <w:r>
      <w:rPr>
        <w:sz w:val="24"/>
        <w:szCs w:val="24"/>
      </w:rPr>
      <w:t>. St</w:t>
    </w:r>
    <w:r w:rsidRPr="0072448C">
      <w:rPr>
        <w:sz w:val="24"/>
        <w:szCs w:val="24"/>
      </w:rPr>
      <w:t>-</w:t>
    </w:r>
    <w:r>
      <w:rPr>
        <w:sz w:val="24"/>
        <w:szCs w:val="24"/>
      </w:rPr>
      <w:t>164/2013-89</w:t>
    </w:r>
  </w:p>
  <w:p w:rsidRDefault="00702478" w:rsidR="00702478">
    <w:pPr>
      <w:pStyle w:val="Zaglavlje"/>
    </w:pPr>
  </w:p>
  <w:p w:rsidRDefault="00702478" w:rsidR="007024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5C4B14"/>
    <w:multiLevelType w:val="hybridMultilevel"/>
    <w:tmpl w:val="0DACE83E"/>
    <w:lvl w:tplc="FAECF21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194AFF"/>
    <w:multiLevelType w:val="hybridMultilevel"/>
    <w:tmpl w:val="77AEED48"/>
    <w:lvl w:tplc="4BBCEAC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F16CC4"/>
    <w:multiLevelType w:val="hybridMultilevel"/>
    <w:tmpl w:val="671AB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077CF3"/>
    <w:multiLevelType w:val="hybridMultilevel"/>
    <w:tmpl w:val="671AB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2F449F6"/>
    <w:multiLevelType w:val="hybridMultilevel"/>
    <w:tmpl w:val="652E2C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4AD50708"/>
    <w:multiLevelType w:val="hybridMultilevel"/>
    <w:tmpl w:val="EB360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2025F5"/>
    <w:multiLevelType w:val="hybridMultilevel"/>
    <w:tmpl w:val="671AB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2164B"/>
    <w:rsid w:val="00053D45"/>
    <w:rsid w:val="000F4395"/>
    <w:rsid w:val="001079FA"/>
    <w:rsid w:val="001314D7"/>
    <w:rsid w:val="00133CC6"/>
    <w:rsid w:val="001540E1"/>
    <w:rsid w:val="00170E7C"/>
    <w:rsid w:val="00183611"/>
    <w:rsid w:val="0024788C"/>
    <w:rsid w:val="00252F66"/>
    <w:rsid w:val="002B5D21"/>
    <w:rsid w:val="00315B36"/>
    <w:rsid w:val="00470BFA"/>
    <w:rsid w:val="004A07E5"/>
    <w:rsid w:val="004B0A10"/>
    <w:rsid w:val="005B37A2"/>
    <w:rsid w:val="005F5501"/>
    <w:rsid w:val="005F6E22"/>
    <w:rsid w:val="00626219"/>
    <w:rsid w:val="0062661A"/>
    <w:rsid w:val="00631720"/>
    <w:rsid w:val="00677361"/>
    <w:rsid w:val="006B0BB3"/>
    <w:rsid w:val="006E25FF"/>
    <w:rsid w:val="00702478"/>
    <w:rsid w:val="00714988"/>
    <w:rsid w:val="0072448C"/>
    <w:rsid w:val="007B192D"/>
    <w:rsid w:val="008018DF"/>
    <w:rsid w:val="008028B4"/>
    <w:rsid w:val="008302E2"/>
    <w:rsid w:val="00832CDE"/>
    <w:rsid w:val="00840C85"/>
    <w:rsid w:val="0087705A"/>
    <w:rsid w:val="008877FE"/>
    <w:rsid w:val="008B2319"/>
    <w:rsid w:val="008B3C86"/>
    <w:rsid w:val="008D616D"/>
    <w:rsid w:val="008F25C8"/>
    <w:rsid w:val="00905DC1"/>
    <w:rsid w:val="009A0CCD"/>
    <w:rsid w:val="009A4A88"/>
    <w:rsid w:val="009E3827"/>
    <w:rsid w:val="00A42A2B"/>
    <w:rsid w:val="00AC647A"/>
    <w:rsid w:val="00AF7AD6"/>
    <w:rsid w:val="00B174F1"/>
    <w:rsid w:val="00B17FC6"/>
    <w:rsid w:val="00B520BA"/>
    <w:rsid w:val="00B6640C"/>
    <w:rsid w:val="00BD2EF4"/>
    <w:rsid w:val="00BD31FE"/>
    <w:rsid w:val="00C032B4"/>
    <w:rsid w:val="00C06160"/>
    <w:rsid w:val="00C06562"/>
    <w:rsid w:val="00C33160"/>
    <w:rsid w:val="00C4679A"/>
    <w:rsid w:val="00C51E83"/>
    <w:rsid w:val="00C84FDC"/>
    <w:rsid w:val="00C946B7"/>
    <w:rsid w:val="00C9494D"/>
    <w:rsid w:val="00CE0AD9"/>
    <w:rsid w:val="00D254BA"/>
    <w:rsid w:val="00D3017A"/>
    <w:rsid w:val="00D32E12"/>
    <w:rsid w:val="00D55EF1"/>
    <w:rsid w:val="00DC54B5"/>
    <w:rsid w:val="00DD5CAF"/>
    <w:rsid w:val="00E228EC"/>
    <w:rsid w:val="00EA508E"/>
    <w:rsid w:val="00F40919"/>
    <w:rsid w:val="00F43297"/>
    <w:rsid w:val="00F7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54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448C"/>
    <w:pPr>
      <w:overflowPunct w:val="false"/>
      <w:autoSpaceDE w:val="false"/>
      <w:autoSpaceDN w:val="false"/>
      <w:adjustRightInd w:val="false"/>
      <w:ind w:left="708"/>
      <w:textAlignment w:val="baseline"/>
    </w:pPr>
  </w:style>
  <w:style w:styleId="Bezproreda" w:type="paragraph">
    <w:name w:val="No Spacing"/>
    <w:uiPriority w:val="1"/>
    <w:qFormat/>
    <w:rsid w:val="00053D45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2478"/>
  </w:style>
  <w:style w:styleId="Tekstrezerviranogmjesta" w:type="character">
    <w:name w:val="Placeholder Text"/>
    <w:basedOn w:val="Zadanifontodlomka"/>
    <w:uiPriority w:val="99"/>
    <w:semiHidden/>
    <w:rsid w:val="00183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6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6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6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6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54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448C"/>
    <w:pPr>
      <w:overflowPunct w:val="0"/>
      <w:autoSpaceDE w:val="0"/>
      <w:autoSpaceDN w:val="0"/>
      <w:adjustRightInd w:val="0"/>
      <w:ind w:left="708"/>
      <w:textAlignment w:val="baseline"/>
    </w:pPr>
  </w:style>
  <w:style w:styleId="Bezproreda" w:type="paragraph">
    <w:name w:val="No Spacing"/>
    <w:uiPriority w:val="1"/>
    <w:qFormat/>
    <w:rsid w:val="00053D45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2478"/>
  </w:style>
  <w:style w:styleId="Tekstrezerviranogmjesta" w:type="character">
    <w:name w:val="Placeholder Text"/>
    <w:basedOn w:val="Zadanifontodlomka"/>
    <w:uiPriority w:val="99"/>
    <w:semiHidden/>
    <w:rsid w:val="00183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6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6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6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6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St-164/2013-86</izvorni_sadrzaj>
    <derivirana_varijabla naziv="DomainObject.PredzadnjaOdlukaIzPredmeta.Oznaka_1">St-164/2013-86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1827</properties:Characters>
  <properties:Lines>102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2019-02-27T10:42:00Z</dcterms:created>
  <dc:creator>nribaric</dc:creator>
  <cp:lastModifiedBy>Maja Hajtek</cp:lastModifiedBy>
  <cp:lastPrinted>2019-02-27T11:55:00Z</cp:lastPrinted>
  <dcterms:modified xmlns:xsi="http://www.w3.org/2001/XMLSchema-instance" xsi:type="dcterms:W3CDTF">2019-02-27T11:55:00Z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dalit 27.2.2019. -89.docx)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