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5db3" w14:paraId="8e95db3" w:rsidRDefault="00903677" w:rsidP="00903677" w:rsidR="00903677" w:rsidRPr="004A264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4A26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1 St-</w:t>
      </w:r>
      <w:r w:rsidR="005D22FE">
        <w:rPr>
          <w:rFonts w:hAnsi="Times New Roman" w:ascii="Times New Roman"/>
          <w:sz w:val="24"/>
          <w:szCs w:val="24"/>
        </w:rPr>
        <w:t>731</w:t>
      </w:r>
      <w:r w:rsidR="002C2297" w:rsidRPr="004A264B">
        <w:rPr>
          <w:rFonts w:hAnsi="Times New Roman" w:ascii="Times New Roman"/>
          <w:sz w:val="24"/>
          <w:szCs w:val="24"/>
        </w:rPr>
        <w:t>/</w:t>
      </w:r>
      <w:r w:rsidR="002D71AE" w:rsidRPr="004A264B">
        <w:rPr>
          <w:rFonts w:hAnsi="Times New Roman" w:ascii="Times New Roman"/>
          <w:sz w:val="24"/>
          <w:szCs w:val="24"/>
        </w:rPr>
        <w:t>16</w:t>
      </w:r>
      <w:r w:rsidR="006A0A0E" w:rsidRPr="004A264B">
        <w:rPr>
          <w:rFonts w:hAnsi="Times New Roman" w:ascii="Times New Roman"/>
          <w:sz w:val="24"/>
          <w:szCs w:val="24"/>
        </w:rPr>
        <w:t>-</w:t>
      </w:r>
      <w:r w:rsidR="005D22FE">
        <w:rPr>
          <w:rFonts w:hAnsi="Times New Roman" w:ascii="Times New Roman"/>
          <w:sz w:val="24"/>
          <w:szCs w:val="24"/>
        </w:rPr>
        <w:t>44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Dr. Franje Tuđmana 35</w:t>
      </w:r>
      <w:r w:rsidR="00903677" w:rsidRPr="004A26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4A264B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Trgovački sud u Zadru</w:t>
      </w:r>
      <w:r w:rsidR="00D340E1" w:rsidRPr="004A264B">
        <w:rPr>
          <w:rFonts w:hAnsi="Times New Roman" w:ascii="Times New Roman"/>
          <w:sz w:val="24"/>
          <w:szCs w:val="24"/>
        </w:rPr>
        <w:t>,</w:t>
      </w:r>
      <w:r w:rsidRPr="004A264B">
        <w:rPr>
          <w:rFonts w:hAnsi="Times New Roman" w:ascii="Times New Roman"/>
          <w:sz w:val="24"/>
          <w:szCs w:val="24"/>
        </w:rPr>
        <w:t xml:space="preserve"> po su</w:t>
      </w:r>
      <w:r w:rsidR="00D340E1" w:rsidRPr="004A264B">
        <w:rPr>
          <w:rFonts w:hAnsi="Times New Roman" w:ascii="Times New Roman"/>
          <w:sz w:val="24"/>
          <w:szCs w:val="24"/>
        </w:rPr>
        <w:t>tkinji</w:t>
      </w:r>
      <w:r w:rsidRPr="004A264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4A264B">
        <w:rPr>
          <w:rFonts w:hAnsi="Times New Roman" w:ascii="Times New Roman"/>
          <w:sz w:val="24"/>
          <w:szCs w:val="24"/>
        </w:rPr>
        <w:t>j</w:t>
      </w:r>
      <w:r w:rsidRPr="004A264B">
        <w:rPr>
          <w:rFonts w:hAnsi="Times New Roman" w:ascii="Times New Roman"/>
          <w:sz w:val="24"/>
          <w:szCs w:val="24"/>
        </w:rPr>
        <w:t xml:space="preserve"> su</w:t>
      </w:r>
      <w:r w:rsidR="00D340E1" w:rsidRPr="004A264B">
        <w:rPr>
          <w:rFonts w:hAnsi="Times New Roman" w:ascii="Times New Roman"/>
          <w:sz w:val="24"/>
          <w:szCs w:val="24"/>
        </w:rPr>
        <w:t>tkinji</w:t>
      </w:r>
      <w:r w:rsidRPr="004A264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4A264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4A264B">
        <w:rPr>
          <w:rFonts w:hAnsi="Times New Roman" w:ascii="Times New Roman"/>
          <w:sz w:val="24"/>
          <w:szCs w:val="24"/>
        </w:rPr>
        <w:t xml:space="preserve"> </w:t>
      </w:r>
      <w:r w:rsidR="005D22FE" w:rsidRPr="005D22FE">
        <w:rPr>
          <w:rFonts w:hAnsi="Times New Roman" w:ascii="Times New Roman"/>
          <w:sz w:val="24"/>
          <w:szCs w:val="24"/>
        </w:rPr>
        <w:t>PROKROM KTM d.o.o. u stečaju, Zadar, Nikole Tesle bb, Zadar, OIB: 02287556671</w:t>
      </w:r>
      <w:r w:rsidR="006A0A0E" w:rsidRPr="004A264B">
        <w:rPr>
          <w:rFonts w:hAnsi="Times New Roman" w:ascii="Times New Roman"/>
          <w:sz w:val="24"/>
          <w:szCs w:val="24"/>
        </w:rPr>
        <w:t>, koga zastupa stečajn</w:t>
      </w:r>
      <w:r w:rsidR="00622878" w:rsidRPr="004A264B">
        <w:rPr>
          <w:rFonts w:hAnsi="Times New Roman" w:ascii="Times New Roman"/>
          <w:sz w:val="24"/>
          <w:szCs w:val="24"/>
        </w:rPr>
        <w:t xml:space="preserve">i upravitelj </w:t>
      </w:r>
      <w:r w:rsidR="00556916">
        <w:rPr>
          <w:rFonts w:hAnsi="Times New Roman" w:ascii="Times New Roman"/>
          <w:sz w:val="24"/>
          <w:szCs w:val="24"/>
        </w:rPr>
        <w:t>Antun Kovačević</w:t>
      </w:r>
      <w:r w:rsidR="002C2297" w:rsidRPr="004A264B">
        <w:rPr>
          <w:rFonts w:hAnsi="Times New Roman" w:ascii="Times New Roman"/>
          <w:sz w:val="24"/>
          <w:szCs w:val="24"/>
        </w:rPr>
        <w:t>,</w:t>
      </w:r>
      <w:r w:rsidR="00CE2510" w:rsidRPr="004A264B">
        <w:rPr>
          <w:rFonts w:hAnsi="Times New Roman" w:ascii="Times New Roman"/>
          <w:sz w:val="24"/>
          <w:szCs w:val="24"/>
        </w:rPr>
        <w:t xml:space="preserve"> </w:t>
      </w:r>
      <w:r w:rsidRPr="004A264B">
        <w:rPr>
          <w:rFonts w:hAnsi="Times New Roman" w:ascii="Times New Roman"/>
          <w:sz w:val="24"/>
          <w:szCs w:val="24"/>
        </w:rPr>
        <w:t xml:space="preserve">dana </w:t>
      </w:r>
      <w:r w:rsidR="00D30E2C" w:rsidRPr="004A264B">
        <w:rPr>
          <w:rFonts w:hAnsi="Times New Roman" w:ascii="Times New Roman"/>
          <w:sz w:val="24"/>
          <w:szCs w:val="24"/>
        </w:rPr>
        <w:t>18</w:t>
      </w:r>
      <w:r w:rsidR="002D71AE" w:rsidRPr="004A264B">
        <w:rPr>
          <w:rFonts w:hAnsi="Times New Roman" w:ascii="Times New Roman"/>
          <w:sz w:val="24"/>
          <w:szCs w:val="24"/>
        </w:rPr>
        <w:t xml:space="preserve">. </w:t>
      </w:r>
      <w:r w:rsidR="00D30E2C" w:rsidRPr="004A264B">
        <w:rPr>
          <w:rFonts w:hAnsi="Times New Roman" w:ascii="Times New Roman"/>
          <w:sz w:val="24"/>
          <w:szCs w:val="24"/>
        </w:rPr>
        <w:t>siječnja 2017</w:t>
      </w:r>
      <w:r w:rsidR="00622878" w:rsidRPr="004A264B">
        <w:rPr>
          <w:rFonts w:hAnsi="Times New Roman" w:ascii="Times New Roman"/>
          <w:sz w:val="24"/>
          <w:szCs w:val="24"/>
        </w:rPr>
        <w:t>.</w:t>
      </w:r>
      <w:r w:rsidR="007260B9" w:rsidRPr="004A264B">
        <w:rPr>
          <w:rFonts w:hAnsi="Times New Roman" w:ascii="Times New Roman"/>
          <w:sz w:val="24"/>
          <w:szCs w:val="24"/>
        </w:rPr>
        <w:t>,</w:t>
      </w:r>
      <w:r w:rsidR="003B5BBB" w:rsidRPr="004A264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4A264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4A264B">
        <w:rPr>
          <w:rFonts w:hAnsi="Times New Roman" w:ascii="Times New Roman"/>
          <w:sz w:val="24"/>
          <w:szCs w:val="24"/>
        </w:rPr>
        <w:t>drugog</w:t>
      </w:r>
      <w:r w:rsidRPr="004A26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4A264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639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103"/>
        <w:gridCol w:w="3543"/>
      </w:tblGrid>
      <w:tr w:rsidTr="005D22FE" w:rsidR="005D22FE" w:rsidRPr="000C4934">
        <w:trPr>
          <w:trHeight w:val="900"/>
        </w:trPr>
        <w:tc>
          <w:tcPr>
            <w:tcW w:type="dxa" w:w="993"/>
            <w:shd w:themeFillShade="BF" w:themeFill="background1" w:fill="BFBFBF" w:color="auto" w:val="clear"/>
            <w:hideMark/>
          </w:tcPr>
          <w:p w:rsidRDefault="005D22FE" w:rsidP="002820CE" w:rsidR="005D22FE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>R.br. Prijave</w:t>
            </w:r>
          </w:p>
        </w:tc>
        <w:tc>
          <w:tcPr>
            <w:tcW w:type="dxa" w:w="5103"/>
            <w:shd w:themeFillShade="BF" w:themeFill="background1" w:fill="BFBFBF" w:color="auto" w:val="clear"/>
            <w:noWrap/>
            <w:hideMark/>
          </w:tcPr>
          <w:p w:rsidRDefault="005D22FE" w:rsidP="002820CE" w:rsidR="005D22FE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>Naziv i adresa vjerovnika</w:t>
            </w:r>
          </w:p>
        </w:tc>
        <w:tc>
          <w:tcPr>
            <w:tcW w:type="dxa" w:w="3543"/>
            <w:shd w:themeFillShade="BF" w:themeFill="background1" w:fill="BFBFBF" w:color="auto" w:val="clear"/>
            <w:hideMark/>
          </w:tcPr>
          <w:p w:rsidRDefault="005D22FE" w:rsidP="002820CE" w:rsidR="005D22FE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>Iznos priznate tražbine/KN</w:t>
            </w:r>
          </w:p>
        </w:tc>
      </w:tr>
      <w:tr w:rsidTr="005D22FE" w:rsidR="005D22FE" w:rsidRPr="000C4934">
        <w:trPr>
          <w:trHeight w:val="1035"/>
        </w:trPr>
        <w:tc>
          <w:tcPr>
            <w:tcW w:type="dxa" w:w="993"/>
            <w:noWrap/>
            <w:vAlign w:val="center"/>
            <w:hideMark/>
          </w:tcPr>
          <w:p w:rsidRDefault="005D22FE" w:rsidP="002820CE" w:rsidR="005D22FE" w:rsidRPr="0036455A">
            <w:pPr>
              <w:spacing w:lineRule="auto" w:line="288"/>
              <w:jc w:val="center"/>
            </w:pPr>
            <w:r>
              <w:t>1</w:t>
            </w:r>
            <w:r w:rsidRPr="0036455A">
              <w:t>.</w:t>
            </w:r>
          </w:p>
        </w:tc>
        <w:tc>
          <w:tcPr>
            <w:tcW w:type="dxa" w:w="5103"/>
            <w:vAlign w:val="center"/>
            <w:hideMark/>
          </w:tcPr>
          <w:p w:rsidRDefault="005D22FE" w:rsidP="002820CE" w:rsidR="005D22FE" w:rsidRPr="0036455A">
            <w:pPr>
              <w:spacing w:lineRule="auto" w:line="288"/>
            </w:pPr>
            <w:r>
              <w:t>VODOVOD d.o.o., OIB: 89406825003, Zadar, Špire Brusine 17</w:t>
            </w:r>
          </w:p>
        </w:tc>
        <w:tc>
          <w:tcPr>
            <w:tcW w:type="dxa" w:w="3543"/>
            <w:noWrap/>
            <w:vAlign w:val="center"/>
            <w:hideMark/>
          </w:tcPr>
          <w:p w:rsidRDefault="005D22FE" w:rsidP="002820CE" w:rsidR="005D22FE" w:rsidRPr="0036455A">
            <w:pPr>
              <w:spacing w:lineRule="auto" w:line="288"/>
              <w:jc w:val="right"/>
            </w:pPr>
            <w:r>
              <w:t>10.916,77</w:t>
            </w:r>
          </w:p>
        </w:tc>
      </w:tr>
      <w:tr w:rsidTr="005D22FE" w:rsidR="005D22FE" w:rsidRPr="000C4934">
        <w:trPr>
          <w:trHeight w:val="1035"/>
        </w:trPr>
        <w:tc>
          <w:tcPr>
            <w:tcW w:type="dxa" w:w="993"/>
            <w:noWrap/>
            <w:vAlign w:val="center"/>
          </w:tcPr>
          <w:p w:rsidRDefault="005D22FE" w:rsidP="002820CE" w:rsidR="005D22FE">
            <w:pPr>
              <w:spacing w:lineRule="auto" w:line="288"/>
              <w:jc w:val="center"/>
            </w:pPr>
            <w:r>
              <w:t>2.</w:t>
            </w:r>
          </w:p>
        </w:tc>
        <w:tc>
          <w:tcPr>
            <w:tcW w:type="dxa" w:w="5103"/>
            <w:vAlign w:val="center"/>
          </w:tcPr>
          <w:p w:rsidRDefault="005D22FE" w:rsidP="002820CE" w:rsidR="005D22FE" w:rsidRPr="0036455A">
            <w:pPr>
              <w:spacing w:lineRule="auto" w:line="288"/>
            </w:pPr>
            <w:r>
              <w:t>VODOVOD d.o.o., OIB: 89406825004, Špire Brusine 18</w:t>
            </w:r>
          </w:p>
        </w:tc>
        <w:tc>
          <w:tcPr>
            <w:tcW w:type="dxa" w:w="3543"/>
            <w:noWrap/>
            <w:vAlign w:val="center"/>
          </w:tcPr>
          <w:p w:rsidRDefault="005D22FE" w:rsidP="002820CE" w:rsidR="005D22FE">
            <w:pPr>
              <w:spacing w:lineRule="auto" w:line="288"/>
              <w:jc w:val="right"/>
            </w:pPr>
            <w:r>
              <w:t>10.457,91</w:t>
            </w:r>
          </w:p>
        </w:tc>
      </w:tr>
      <w:tr w:rsidTr="005D22FE" w:rsidR="005D22FE" w:rsidRPr="000C4934">
        <w:trPr>
          <w:trHeight w:val="1035"/>
        </w:trPr>
        <w:tc>
          <w:tcPr>
            <w:tcW w:type="dxa" w:w="993"/>
            <w:noWrap/>
            <w:vAlign w:val="center"/>
          </w:tcPr>
          <w:p w:rsidRDefault="005D22FE" w:rsidP="002820CE" w:rsidR="005D22FE">
            <w:pPr>
              <w:spacing w:lineRule="auto" w:line="288"/>
              <w:jc w:val="center"/>
            </w:pPr>
            <w:r>
              <w:t>3.</w:t>
            </w:r>
          </w:p>
        </w:tc>
        <w:tc>
          <w:tcPr>
            <w:tcW w:type="dxa" w:w="5103"/>
            <w:vAlign w:val="center"/>
          </w:tcPr>
          <w:p w:rsidRDefault="005D22FE" w:rsidP="002820CE" w:rsidR="005D22FE">
            <w:pPr>
              <w:spacing w:lineRule="auto" w:line="288"/>
            </w:pPr>
            <w:r>
              <w:t>GRAD ZADAR, Narodni trg 1, Zadar, OIB: 99336551854</w:t>
            </w:r>
          </w:p>
        </w:tc>
        <w:tc>
          <w:tcPr>
            <w:tcW w:type="dxa" w:w="3543"/>
            <w:noWrap/>
            <w:vAlign w:val="center"/>
          </w:tcPr>
          <w:p w:rsidRDefault="005D22FE" w:rsidP="002820CE" w:rsidR="005D22FE">
            <w:pPr>
              <w:spacing w:lineRule="auto" w:line="288"/>
              <w:jc w:val="right"/>
            </w:pPr>
            <w:r>
              <w:t>129.405,04</w:t>
            </w:r>
          </w:p>
        </w:tc>
      </w:tr>
      <w:tr w:rsidTr="005D22FE" w:rsidR="005D22FE" w:rsidRPr="000C4934">
        <w:trPr>
          <w:trHeight w:val="1035"/>
        </w:trPr>
        <w:tc>
          <w:tcPr>
            <w:tcW w:type="dxa" w:w="993"/>
            <w:noWrap/>
            <w:vAlign w:val="center"/>
          </w:tcPr>
          <w:p w:rsidRDefault="005D22FE" w:rsidP="002820CE" w:rsidR="005D22FE">
            <w:pPr>
              <w:spacing w:lineRule="auto" w:line="288"/>
              <w:jc w:val="center"/>
            </w:pPr>
            <w:r>
              <w:t>4.</w:t>
            </w:r>
          </w:p>
        </w:tc>
        <w:tc>
          <w:tcPr>
            <w:tcW w:type="dxa" w:w="5103"/>
            <w:vAlign w:val="center"/>
          </w:tcPr>
          <w:p w:rsidRDefault="005D22FE" w:rsidP="002820CE" w:rsidR="005D22FE">
            <w:pPr>
              <w:spacing w:lineRule="auto" w:line="288"/>
            </w:pPr>
            <w:r>
              <w:t>INKASO HR d.o.o., OIB: 82925459345, Osijek, L. Jager 5</w:t>
            </w:r>
          </w:p>
        </w:tc>
        <w:tc>
          <w:tcPr>
            <w:tcW w:type="dxa" w:w="3543"/>
            <w:noWrap/>
            <w:vAlign w:val="center"/>
          </w:tcPr>
          <w:p w:rsidRDefault="005D22FE" w:rsidP="002820CE" w:rsidR="005D22FE">
            <w:pPr>
              <w:spacing w:lineRule="auto" w:line="288"/>
              <w:jc w:val="right"/>
            </w:pPr>
            <w:r>
              <w:t>4.039,98</w:t>
            </w:r>
          </w:p>
        </w:tc>
      </w:tr>
      <w:tr w:rsidTr="005D22FE" w:rsidR="005D22FE" w:rsidRPr="000C4934">
        <w:trPr>
          <w:trHeight w:val="1035"/>
        </w:trPr>
        <w:tc>
          <w:tcPr>
            <w:tcW w:type="dxa" w:w="993"/>
            <w:noWrap/>
            <w:vAlign w:val="center"/>
          </w:tcPr>
          <w:p w:rsidRDefault="005D22FE" w:rsidP="002820CE" w:rsidR="005D22FE">
            <w:pPr>
              <w:spacing w:lineRule="auto" w:line="288"/>
              <w:jc w:val="center"/>
            </w:pPr>
            <w:r>
              <w:t>5.</w:t>
            </w:r>
          </w:p>
        </w:tc>
        <w:tc>
          <w:tcPr>
            <w:tcW w:type="dxa" w:w="5103"/>
            <w:vAlign w:val="center"/>
          </w:tcPr>
          <w:p w:rsidRDefault="005D22FE" w:rsidP="002820CE" w:rsidR="005D22FE">
            <w:pPr>
              <w:spacing w:lineRule="auto" w:line="288"/>
            </w:pPr>
            <w:r>
              <w:t>ČISTOĆA d.o.o., OIB: 84923155727, Zadar, S.Radića 33</w:t>
            </w:r>
          </w:p>
        </w:tc>
        <w:tc>
          <w:tcPr>
            <w:tcW w:type="dxa" w:w="3543"/>
            <w:noWrap/>
            <w:vAlign w:val="center"/>
          </w:tcPr>
          <w:p w:rsidRDefault="005D22FE" w:rsidP="002820CE" w:rsidR="005D22FE">
            <w:pPr>
              <w:spacing w:lineRule="auto" w:line="288"/>
              <w:jc w:val="right"/>
            </w:pPr>
            <w:r>
              <w:t>21.388,43</w:t>
            </w:r>
          </w:p>
        </w:tc>
      </w:tr>
      <w:tr w:rsidTr="005D22FE" w:rsidR="005D22FE" w:rsidRPr="000C4934">
        <w:trPr>
          <w:trHeight w:val="1035"/>
        </w:trPr>
        <w:tc>
          <w:tcPr>
            <w:tcW w:type="dxa" w:w="993"/>
            <w:noWrap/>
            <w:vAlign w:val="center"/>
          </w:tcPr>
          <w:p w:rsidRDefault="005D22FE" w:rsidP="002820CE" w:rsidR="005D22FE">
            <w:pPr>
              <w:spacing w:lineRule="auto" w:line="288"/>
              <w:jc w:val="center"/>
            </w:pPr>
            <w:r>
              <w:t>6.</w:t>
            </w:r>
          </w:p>
        </w:tc>
        <w:tc>
          <w:tcPr>
            <w:tcW w:type="dxa" w:w="5103"/>
            <w:vAlign w:val="center"/>
          </w:tcPr>
          <w:p w:rsidRDefault="005D22FE" w:rsidP="002820CE" w:rsidR="005D22FE">
            <w:pPr>
              <w:spacing w:lineRule="auto" w:line="288"/>
            </w:pPr>
            <w:r>
              <w:t xml:space="preserve">EUROHERC OSIGURANJE, OIB: 22694857747, Zagreb, Ul. Grada Vukovara </w:t>
            </w:r>
          </w:p>
        </w:tc>
        <w:tc>
          <w:tcPr>
            <w:tcW w:type="dxa" w:w="3543"/>
            <w:noWrap/>
            <w:vAlign w:val="center"/>
          </w:tcPr>
          <w:p w:rsidRDefault="005D22FE" w:rsidP="002820CE" w:rsidR="005D22FE">
            <w:pPr>
              <w:spacing w:lineRule="auto" w:line="288"/>
              <w:jc w:val="right"/>
            </w:pPr>
            <w:r>
              <w:t>8.589,31</w:t>
            </w:r>
          </w:p>
        </w:tc>
      </w:tr>
      <w:tr w:rsidTr="005D22FE" w:rsidR="005D22FE" w:rsidRPr="000C4934">
        <w:trPr>
          <w:trHeight w:val="1035"/>
        </w:trPr>
        <w:tc>
          <w:tcPr>
            <w:tcW w:type="dxa" w:w="993"/>
            <w:noWrap/>
            <w:vAlign w:val="center"/>
          </w:tcPr>
          <w:p w:rsidRDefault="005D22FE" w:rsidP="002820CE" w:rsidR="005D22FE">
            <w:pPr>
              <w:spacing w:lineRule="auto" w:line="288"/>
              <w:jc w:val="center"/>
            </w:pPr>
            <w:r>
              <w:lastRenderedPageBreak/>
              <w:t>7.</w:t>
            </w:r>
          </w:p>
        </w:tc>
        <w:tc>
          <w:tcPr>
            <w:tcW w:type="dxa" w:w="5103"/>
            <w:vAlign w:val="center"/>
          </w:tcPr>
          <w:p w:rsidRDefault="005D22FE" w:rsidP="002820CE" w:rsidR="005D22FE">
            <w:pPr>
              <w:spacing w:lineRule="auto" w:line="288"/>
            </w:pPr>
            <w:r>
              <w:t>TRIGLAV OSIGURANJE d.d., OIB: 29743547503, Zagreb, A.Heinza 4</w:t>
            </w:r>
          </w:p>
        </w:tc>
        <w:tc>
          <w:tcPr>
            <w:tcW w:type="dxa" w:w="3543"/>
            <w:noWrap/>
            <w:vAlign w:val="center"/>
          </w:tcPr>
          <w:p w:rsidRDefault="005D22FE" w:rsidP="002820CE" w:rsidR="005D22FE">
            <w:pPr>
              <w:spacing w:lineRule="auto" w:line="288"/>
              <w:jc w:val="right"/>
            </w:pPr>
            <w:r>
              <w:t>17.295,35</w:t>
            </w:r>
          </w:p>
        </w:tc>
      </w:tr>
      <w:tr w:rsidTr="005D22FE" w:rsidR="005D22FE" w:rsidRPr="000C4934">
        <w:trPr>
          <w:trHeight w:val="1035"/>
        </w:trPr>
        <w:tc>
          <w:tcPr>
            <w:tcW w:type="dxa" w:w="993"/>
            <w:noWrap/>
            <w:vAlign w:val="center"/>
          </w:tcPr>
          <w:p w:rsidRDefault="005D22FE" w:rsidP="002820CE" w:rsidR="005D22FE">
            <w:pPr>
              <w:spacing w:lineRule="auto" w:line="288"/>
              <w:jc w:val="center"/>
            </w:pPr>
            <w:r>
              <w:t>8.</w:t>
            </w:r>
          </w:p>
        </w:tc>
        <w:tc>
          <w:tcPr>
            <w:tcW w:type="dxa" w:w="5103"/>
            <w:vAlign w:val="center"/>
          </w:tcPr>
          <w:p w:rsidRDefault="005D22FE" w:rsidP="002820CE" w:rsidR="005D22FE">
            <w:pPr>
              <w:spacing w:lineRule="auto" w:line="288"/>
            </w:pPr>
            <w:r>
              <w:t>MF POREZNA UPRAVA, Područni ured Zadar, OIB: 52634238587, Zadar, Pl. Borelli 9/2</w:t>
            </w:r>
          </w:p>
        </w:tc>
        <w:tc>
          <w:tcPr>
            <w:tcW w:type="dxa" w:w="3543"/>
            <w:noWrap/>
            <w:vAlign w:val="center"/>
          </w:tcPr>
          <w:p w:rsidRDefault="005D22FE" w:rsidP="002820CE" w:rsidR="005D22FE">
            <w:pPr>
              <w:spacing w:lineRule="auto" w:line="288"/>
              <w:jc w:val="right"/>
            </w:pPr>
            <w:r>
              <w:t>261.393,71</w:t>
            </w:r>
          </w:p>
        </w:tc>
      </w:tr>
      <w:tr w:rsidTr="005D22FE" w:rsidR="005D22FE" w:rsidRPr="000C4934">
        <w:trPr>
          <w:trHeight w:val="1035"/>
        </w:trPr>
        <w:tc>
          <w:tcPr>
            <w:tcW w:type="dxa" w:w="993"/>
            <w:noWrap/>
            <w:vAlign w:val="center"/>
          </w:tcPr>
          <w:p w:rsidRDefault="005D22FE" w:rsidP="002820CE" w:rsidR="005D22FE">
            <w:pPr>
              <w:spacing w:lineRule="auto" w:line="288"/>
              <w:jc w:val="center"/>
            </w:pPr>
            <w:r>
              <w:t>9.</w:t>
            </w:r>
          </w:p>
        </w:tc>
        <w:tc>
          <w:tcPr>
            <w:tcW w:type="dxa" w:w="5103"/>
            <w:vAlign w:val="center"/>
          </w:tcPr>
          <w:p w:rsidRDefault="005D22FE" w:rsidP="002820CE" w:rsidR="005D22FE">
            <w:pPr>
              <w:spacing w:lineRule="auto" w:line="288"/>
            </w:pPr>
            <w:r>
              <w:t>CROATIA OSIGURANJE d.d., OIB: 26187994862, Zagreb, Jagićeva 33</w:t>
            </w:r>
          </w:p>
        </w:tc>
        <w:tc>
          <w:tcPr>
            <w:tcW w:type="dxa" w:w="3543"/>
            <w:noWrap/>
            <w:vAlign w:val="center"/>
          </w:tcPr>
          <w:p w:rsidRDefault="005D22FE" w:rsidP="002820CE" w:rsidR="005D22FE">
            <w:pPr>
              <w:spacing w:lineRule="auto" w:line="288"/>
              <w:jc w:val="right"/>
            </w:pPr>
            <w:r>
              <w:t>18.253,90</w:t>
            </w:r>
          </w:p>
        </w:tc>
      </w:tr>
    </w:tbl>
    <w:p w:rsidRDefault="005D22FE" w:rsidP="005D22FE" w:rsidR="005D22FE">
      <w:pPr>
        <w:jc w:val="both"/>
      </w:pPr>
    </w:p>
    <w:p w:rsidRDefault="00D340E1" w:rsidP="00B87677" w:rsidR="00D340E1" w:rsidRPr="00B87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5D22FE" w:rsidRPr="005D22FE">
        <w:rPr>
          <w:rFonts w:hAnsi="Times New Roman" w:ascii="Times New Roman"/>
          <w:sz w:val="24"/>
          <w:szCs w:val="24"/>
        </w:rPr>
        <w:t>PROKROM KTM d.o.o. u stečaju, Zadar</w:t>
      </w:r>
      <w:r w:rsidRPr="004A26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E13D7B" w:rsidRPr="004A264B">
        <w:rPr>
          <w:rFonts w:hAnsi="Times New Roman" w:ascii="Times New Roman"/>
          <w:sz w:val="24"/>
          <w:szCs w:val="24"/>
        </w:rPr>
        <w:t>1</w:t>
      </w:r>
      <w:r w:rsidR="00D30E2C" w:rsidRPr="004A264B">
        <w:rPr>
          <w:rFonts w:hAnsi="Times New Roman" w:ascii="Times New Roman"/>
          <w:sz w:val="24"/>
          <w:szCs w:val="24"/>
        </w:rPr>
        <w:t>8</w:t>
      </w:r>
      <w:r w:rsidRPr="004A264B">
        <w:rPr>
          <w:rFonts w:hAnsi="Times New Roman" w:ascii="Times New Roman"/>
          <w:sz w:val="24"/>
          <w:szCs w:val="24"/>
        </w:rPr>
        <w:t xml:space="preserve">. </w:t>
      </w:r>
      <w:r w:rsidR="00D30E2C" w:rsidRPr="004A264B">
        <w:rPr>
          <w:rFonts w:hAnsi="Times New Roman" w:ascii="Times New Roman"/>
          <w:sz w:val="24"/>
          <w:szCs w:val="24"/>
        </w:rPr>
        <w:t>siječnja 2017</w:t>
      </w:r>
      <w:r w:rsidRPr="004A264B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4A264B">
        <w:rPr>
          <w:rFonts w:hAnsi="Times New Roman" w:ascii="Times New Roman"/>
          <w:sz w:val="24"/>
          <w:szCs w:val="24"/>
        </w:rPr>
        <w:t xml:space="preserve"> iz toč. I. </w:t>
      </w:r>
      <w:r w:rsidRPr="004A264B">
        <w:rPr>
          <w:rFonts w:hAnsi="Times New Roman" w:ascii="Times New Roman"/>
          <w:sz w:val="24"/>
          <w:szCs w:val="24"/>
        </w:rPr>
        <w:t xml:space="preserve"> ovog rješenja.</w:t>
      </w:r>
      <w:r w:rsidR="005D22FE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FE275D" w:rsidP="00FE275D" w:rsidR="00FE275D" w:rsidRPr="004A26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 Zadru, dana </w:t>
      </w:r>
      <w:r w:rsidR="00D30E2C" w:rsidRPr="004A264B">
        <w:rPr>
          <w:rFonts w:hAnsi="Times New Roman" w:ascii="Times New Roman"/>
          <w:sz w:val="24"/>
          <w:szCs w:val="24"/>
        </w:rPr>
        <w:t>18. siječnja 2017</w:t>
      </w:r>
      <w:r w:rsidR="00A42FE3" w:rsidRPr="004A264B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87677" w:rsidP="00B87677" w:rsidR="00B87677" w:rsidRPr="00B8767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7677"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ovlaštena službenica                                                 Sutkinja</w:t>
      </w:r>
    </w:p>
    <w:p w:rsidRDefault="00B87677" w:rsidP="00B87677" w:rsidR="00B87677" w:rsidRPr="00B8767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7677">
        <w:rPr>
          <w:rFonts w:eastAsia="Times New Roman" w:hAnsi="Times New Roman" w:ascii="Times New Roman"/>
          <w:sz w:val="24"/>
          <w:szCs w:val="24"/>
          <w:lang w:eastAsia="hr-HR"/>
        </w:rPr>
        <w:t>Željena Dražić                                                                                              Ardena Bajlo, v.r.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stečajnom upravitelju,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4A26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05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D30E2C">
      <w:t>731</w:t>
    </w:r>
    <w:r w:rsidR="003D44AF" w:rsidRPr="00DE0A15">
      <w:t>/</w:t>
    </w:r>
    <w:r w:rsidR="002D71AE">
      <w:t>16</w:t>
    </w:r>
    <w:r w:rsidR="003D44AF">
      <w:t>-</w:t>
    </w:r>
    <w:r w:rsidR="00D30E2C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D05B8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56916"/>
    <w:rsid w:val="00560B2E"/>
    <w:rsid w:val="00562227"/>
    <w:rsid w:val="00572EB9"/>
    <w:rsid w:val="005D22FE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87677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0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5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5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5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5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0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5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5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5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5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1887</properties:Characters>
  <properties:Lines>92</properties:Lines>
  <properties:Paragraphs>52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2017-01-18T08:20:00Z</dcterms:created>
  <dc:creator>wsadmin</dc:creator>
  <cp:lastModifiedBy>Martina Kalmeta</cp:lastModifiedBy>
  <cp:lastPrinted>2017-01-20T07:12:00Z</cp:lastPrinted>
  <dcterms:modified xmlns:xsi="http://www.w3.org/2001/XMLSchema-instance" xsi:type="dcterms:W3CDTF">2017-01-20T07:13:00Z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