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6417" w14:paraId="e9b6417" w:rsidRDefault="00DD259F" w:rsidP="00F41276" w:rsidR="00DD259F" w:rsidRPr="00DB4B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B4BE8">
        <w:rPr>
          <w:rFonts w:hAnsi="Times New Roman" w:ascii="Times New Roman"/>
        </w:rPr>
        <w:t>REPUBLIKA HRVATSKA</w:t>
      </w:r>
    </w:p>
    <w:p w:rsidRDefault="00DD259F" w:rsidP="00F41276" w:rsidR="00DD259F" w:rsidRPr="00DB4BE8">
      <w:pPr>
        <w:tabs>
          <w:tab w:pos="8640" w:val="right"/>
        </w:tabs>
        <w:rPr>
          <w:rFonts w:hAnsi="Times New Roman" w:ascii="Times New Roman"/>
        </w:rPr>
      </w:pPr>
      <w:r w:rsidRPr="00DB4BE8">
        <w:rPr>
          <w:rFonts w:hAnsi="Times New Roman" w:ascii="Times New Roman"/>
        </w:rPr>
        <w:t>TRGOVAČKI SUD U RIJECI</w:t>
      </w:r>
      <w:r w:rsidR="006D1F4A" w:rsidRPr="00DB4BE8">
        <w:rPr>
          <w:rFonts w:hAnsi="Times New Roman" w:ascii="Times New Roman"/>
        </w:rPr>
        <w:tab/>
      </w:r>
    </w:p>
    <w:p w:rsidRDefault="00DD259F" w:rsidP="00F41276" w:rsidR="00DD259F" w:rsidRPr="00DB4BE8">
      <w:pPr>
        <w:rPr>
          <w:rFonts w:hAnsi="Times New Roman" w:ascii="Times New Roman"/>
        </w:rPr>
      </w:pPr>
      <w:r w:rsidRPr="00DB4BE8">
        <w:rPr>
          <w:rFonts w:hAnsi="Times New Roman" w:ascii="Times New Roman"/>
        </w:rPr>
        <w:t>ZADARSKA 1 i 3</w:t>
      </w:r>
    </w:p>
    <w:p w:rsidRDefault="00573AAA" w:rsidP="00F41276" w:rsidR="00573AAA" w:rsidRPr="00DB4BE8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Z A P I S N I K</w:t>
      </w:r>
    </w:p>
    <w:p w:rsidRDefault="00405860" w:rsidP="00F41276" w:rsidR="00613796" w:rsidRPr="00DB4BE8">
      <w:pPr>
        <w:jc w:val="center"/>
        <w:rPr>
          <w:rFonts w:hAnsi="Times New Roman" w:ascii="Times New Roman"/>
          <w:bCs/>
        </w:rPr>
      </w:pPr>
      <w:r w:rsidRPr="00DB4BE8">
        <w:rPr>
          <w:rFonts w:hAnsi="Times New Roman" w:ascii="Times New Roman"/>
          <w:bCs/>
        </w:rPr>
        <w:t>o</w:t>
      </w:r>
      <w:r w:rsidR="00560DA5" w:rsidRPr="00DB4BE8">
        <w:rPr>
          <w:rFonts w:hAnsi="Times New Roman" w:ascii="Times New Roman"/>
          <w:bCs/>
        </w:rPr>
        <w:t>d</w:t>
      </w:r>
      <w:r w:rsidR="001C161A" w:rsidRPr="00DB4BE8">
        <w:rPr>
          <w:rFonts w:hAnsi="Times New Roman" w:ascii="Times New Roman"/>
          <w:bCs/>
        </w:rPr>
        <w:t xml:space="preserve"> </w:t>
      </w:r>
      <w:r w:rsidR="003B33D4">
        <w:rPr>
          <w:rFonts w:hAnsi="Times New Roman" w:ascii="Times New Roman"/>
          <w:bCs/>
        </w:rPr>
        <w:t>22</w:t>
      </w:r>
      <w:r w:rsidR="001C5A83">
        <w:rPr>
          <w:rFonts w:hAnsi="Times New Roman" w:ascii="Times New Roman"/>
          <w:bCs/>
        </w:rPr>
        <w:t>. studenoga</w:t>
      </w:r>
      <w:r w:rsidR="00A24FE2" w:rsidRPr="00DB4BE8">
        <w:rPr>
          <w:rFonts w:hAnsi="Times New Roman" w:ascii="Times New Roman"/>
          <w:bCs/>
        </w:rPr>
        <w:t xml:space="preserve"> 2017</w:t>
      </w:r>
      <w:r w:rsidR="00613796" w:rsidRPr="00DB4BE8">
        <w:rPr>
          <w:rFonts w:hAnsi="Times New Roman" w:ascii="Times New Roman"/>
          <w:bCs/>
        </w:rPr>
        <w:t>. godine</w:t>
      </w:r>
    </w:p>
    <w:p w:rsidRDefault="00ED472B" w:rsidP="00F41276" w:rsidR="00ED472B" w:rsidRPr="00DB4BE8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  <w:b w:val="false"/>
        </w:rPr>
        <w:t xml:space="preserve">u prethodnom postupku </w:t>
      </w:r>
      <w:r w:rsidR="00613796" w:rsidRPr="00DB4BE8">
        <w:rPr>
          <w:rFonts w:hAnsi="Times New Roman" w:ascii="Times New Roman"/>
          <w:b w:val="false"/>
        </w:rPr>
        <w:t xml:space="preserve">radi </w:t>
      </w:r>
      <w:r w:rsidR="00C06920" w:rsidRPr="00DB4BE8">
        <w:rPr>
          <w:rFonts w:hAnsi="Times New Roman" w:ascii="Times New Roman"/>
          <w:b w:val="false"/>
        </w:rPr>
        <w:t xml:space="preserve">očitovanja o prijedlogu i </w:t>
      </w:r>
      <w:r w:rsidR="00B468D0" w:rsidRPr="00DB4BE8">
        <w:rPr>
          <w:rFonts w:hAnsi="Times New Roman" w:ascii="Times New Roman"/>
          <w:b w:val="false"/>
        </w:rPr>
        <w:t>rasprave o</w:t>
      </w:r>
      <w:r w:rsidR="00727FC2" w:rsidRPr="00DB4BE8">
        <w:rPr>
          <w:rFonts w:hAnsi="Times New Roman" w:ascii="Times New Roman"/>
          <w:b w:val="false"/>
        </w:rPr>
        <w:t xml:space="preserve"> </w:t>
      </w:r>
      <w:r w:rsidR="00E279D6" w:rsidRPr="00DB4BE8">
        <w:rPr>
          <w:rFonts w:hAnsi="Times New Roman" w:ascii="Times New Roman"/>
          <w:b w:val="false"/>
        </w:rPr>
        <w:t>pretpostavk</w:t>
      </w:r>
      <w:r w:rsidR="00B468D0" w:rsidRPr="00DB4BE8">
        <w:rPr>
          <w:rFonts w:hAnsi="Times New Roman" w:ascii="Times New Roman"/>
          <w:b w:val="false"/>
        </w:rPr>
        <w:t>ama</w:t>
      </w:r>
      <w:r w:rsidR="00E279D6" w:rsidRPr="00DB4BE8">
        <w:rPr>
          <w:rFonts w:hAnsi="Times New Roman" w:ascii="Times New Roman"/>
          <w:b w:val="false"/>
        </w:rPr>
        <w:t xml:space="preserve"> </w:t>
      </w:r>
      <w:r w:rsidR="006F49A9" w:rsidRPr="00DB4BE8">
        <w:rPr>
          <w:rFonts w:hAnsi="Times New Roman" w:ascii="Times New Roman"/>
          <w:b w:val="false"/>
        </w:rPr>
        <w:t xml:space="preserve">za otvaranje </w:t>
      </w:r>
      <w:r w:rsidR="00560DA5" w:rsidRPr="00DB4BE8">
        <w:rPr>
          <w:rFonts w:hAnsi="Times New Roman" w:ascii="Times New Roman"/>
          <w:b w:val="false"/>
        </w:rPr>
        <w:t xml:space="preserve">stečajnog </w:t>
      </w:r>
      <w:r w:rsidR="00613796" w:rsidRPr="00DB4BE8">
        <w:rPr>
          <w:rFonts w:hAnsi="Times New Roman" w:ascii="Times New Roman"/>
          <w:b w:val="false"/>
        </w:rPr>
        <w:t xml:space="preserve">postupka nad </w:t>
      </w:r>
      <w:r w:rsidR="006C6198" w:rsidRPr="00DB4BE8">
        <w:rPr>
          <w:rFonts w:hAnsi="Times New Roman" w:ascii="Times New Roman"/>
          <w:b w:val="false"/>
        </w:rPr>
        <w:t>dužnikom</w:t>
      </w:r>
      <w:r w:rsidR="00AB48F6" w:rsidRPr="00DB4BE8">
        <w:rPr>
          <w:rFonts w:hAnsi="Times New Roman" w:ascii="Times New Roman"/>
          <w:b w:val="false"/>
        </w:rPr>
        <w:t xml:space="preserve"> </w:t>
      </w:r>
      <w:r w:rsidR="003B33D4" w:rsidRPr="003B33D4">
        <w:rPr>
          <w:rFonts w:hAnsi="Times New Roman" w:ascii="Times New Roman"/>
        </w:rPr>
        <w:t>SALOON REUNION jednostavno društvo s ograničenom odgovornošću za trgovinu i ugostiteljstvo, Crikvenica, Basaričekova 54/H, OIB 95495180637</w:t>
      </w:r>
    </w:p>
    <w:p w:rsidRDefault="0062279B" w:rsidP="00F41276" w:rsidR="0062279B" w:rsidRPr="00DB4BE8">
      <w:pPr>
        <w:jc w:val="both"/>
        <w:rPr>
          <w:rFonts w:hAnsi="Times New Roman" w:ascii="Times New Roman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</w:rPr>
      </w:pPr>
      <w:r w:rsidRPr="00DB4BE8">
        <w:rPr>
          <w:rFonts w:hAnsi="Times New Roman" w:ascii="Times New Roman"/>
        </w:rPr>
        <w:t>OD SUDA PRISUTNI:</w:t>
      </w: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Daniela Korlević, sudac</w:t>
      </w:r>
    </w:p>
    <w:p w:rsidRDefault="00857FBF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Jasna Radulović</w:t>
      </w:r>
      <w:r w:rsidR="00613796" w:rsidRPr="00DB4BE8">
        <w:rPr>
          <w:rFonts w:hAnsi="Times New Roman" w:ascii="Times New Roman"/>
          <w:b w:val="false"/>
        </w:rPr>
        <w:t>, zapisničar</w:t>
      </w:r>
    </w:p>
    <w:p w:rsidRDefault="007348D4" w:rsidP="00F41276" w:rsidR="007348D4" w:rsidRPr="00DB4BE8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DB4BE8">
      <w:pPr>
        <w:jc w:val="center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Početak u</w:t>
      </w:r>
      <w:r w:rsidR="00CF16F2" w:rsidRPr="00DB4BE8">
        <w:rPr>
          <w:rFonts w:hAnsi="Times New Roman" w:ascii="Times New Roman"/>
          <w:b w:val="false"/>
        </w:rPr>
        <w:t xml:space="preserve"> </w:t>
      </w:r>
      <w:r w:rsidR="00481E2D">
        <w:rPr>
          <w:rFonts w:hAnsi="Times New Roman" w:ascii="Times New Roman"/>
          <w:b w:val="false"/>
        </w:rPr>
        <w:t>10</w:t>
      </w:r>
      <w:r w:rsidR="00613796" w:rsidRPr="00DB4BE8">
        <w:rPr>
          <w:rFonts w:hAnsi="Times New Roman" w:ascii="Times New Roman"/>
          <w:b w:val="false"/>
        </w:rPr>
        <w:t>:</w:t>
      </w:r>
      <w:r w:rsidR="00C06920" w:rsidRPr="00DB4BE8">
        <w:rPr>
          <w:rFonts w:hAnsi="Times New Roman" w:ascii="Times New Roman"/>
          <w:b w:val="false"/>
        </w:rPr>
        <w:t>00</w:t>
      </w:r>
      <w:r w:rsidR="00613796" w:rsidRPr="00DB4BE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DB4BE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>Za predlagatelja</w:t>
      </w:r>
      <w:r w:rsidR="00E96CC2">
        <w:rPr>
          <w:rFonts w:hAnsi="Times New Roman" w:ascii="Times New Roman"/>
          <w:b w:val="false"/>
        </w:rPr>
        <w:t>:</w:t>
      </w:r>
      <w:r w:rsidR="00481E2D">
        <w:rPr>
          <w:rFonts w:hAnsi="Times New Roman" w:ascii="Times New Roman"/>
          <w:b w:val="false"/>
        </w:rPr>
        <w:t xml:space="preserve"> </w:t>
      </w:r>
      <w:r w:rsidR="00E96CC2" w:rsidRPr="00DB4BE8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481E2D">
        <w:rPr>
          <w:rFonts w:hAnsi="Times New Roman" w:ascii="Times New Roman"/>
          <w:b w:val="false"/>
        </w:rPr>
        <w:t xml:space="preserve"> dužnika</w:t>
      </w:r>
      <w:r w:rsidR="00C06920" w:rsidRPr="00DB4BE8">
        <w:rPr>
          <w:rFonts w:hAnsi="Times New Roman" w:ascii="Times New Roman"/>
          <w:b w:val="false"/>
        </w:rPr>
        <w:t>:</w:t>
      </w:r>
      <w:r w:rsidR="00BB5F3B" w:rsidRPr="00DB4BE8">
        <w:rPr>
          <w:rFonts w:hAnsi="Times New Roman" w:ascii="Times New Roman"/>
          <w:b w:val="false"/>
        </w:rPr>
        <w:t xml:space="preserve"> </w:t>
      </w:r>
      <w:r w:rsidR="003B33D4">
        <w:rPr>
          <w:rFonts w:hAnsi="Times New Roman" w:ascii="Times New Roman"/>
          <w:b w:val="false"/>
        </w:rPr>
        <w:t xml:space="preserve"> Boris Baić, zastupnik dužnika po zakonu </w:t>
      </w:r>
      <w:r w:rsidRPr="00DB4BE8">
        <w:rPr>
          <w:rFonts w:hAnsi="Times New Roman" w:ascii="Times New Roman"/>
          <w:b w:val="false"/>
        </w:rPr>
        <w:t xml:space="preserve">  </w:t>
      </w:r>
    </w:p>
    <w:p w:rsidRDefault="007E4088" w:rsidP="00F41276" w:rsidR="0039042B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AB48F6" w:rsidP="00832465" w:rsidR="00AB48F6">
      <w:pPr>
        <w:jc w:val="both"/>
        <w:rPr>
          <w:rFonts w:hAnsi="Times New Roman" w:ascii="Times New Roman"/>
          <w:b w:val="false"/>
        </w:rPr>
      </w:pPr>
    </w:p>
    <w:p w:rsidRDefault="003B33D4" w:rsidP="00832465" w:rsidR="003B33D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B33D4" w:rsidP="00832465" w:rsidR="003B33D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 se da spisu prileži podnesak dužnika kojim predlaže odgodu današnjeg ročišta na rok od 90 dana. Svoj prijedlog obrazlaže činjenicom da je dužnik kao izvođač s naručiteljem Omerović Fahrudinom iz Italije dana 11. listopada 2017. godine sklopio Ugovor o rekonstrukciji stambeno – poslovne zgrade u Crikvenici na adresi Petak 3. Ukupna cijena za izvođenje svih radova iznosi 25.000,00 eura s PDV-om.</w:t>
      </w:r>
    </w:p>
    <w:p w:rsidRDefault="003B33D4" w:rsidP="00832465" w:rsidR="003B33D4">
      <w:pPr>
        <w:jc w:val="both"/>
        <w:rPr>
          <w:rFonts w:hAnsi="Times New Roman" w:ascii="Times New Roman"/>
          <w:b w:val="false"/>
        </w:rPr>
      </w:pPr>
    </w:p>
    <w:p w:rsidRDefault="003B33D4" w:rsidP="00832465" w:rsidR="003B33D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Zastupnik dužnika po zakonu navodi da je dužnik započeo s radovima prije cca tjedan dana. Istodobno je naručitelj Fahrudin Omerović na račun dužnika uplatio avans u vrijednosti 6.000,00 eura u kunskoj protuvrijednosti ugovorenih radova, što iznosi 44.760,00 kn, što zastupnik dužnika po zakonu dokazuje izvodom o stanju računa ZABE d.d. Zagreb . Narednih  6.000,00 eura u kunskoj protuvrijednosti po navodima zastupnika po zakonu trebalo bi biti uplaćeno u narednih 15-tak dana. </w:t>
      </w:r>
    </w:p>
    <w:p w:rsidRDefault="003B33D4" w:rsidP="003B33D4" w:rsidR="001C4CE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B33D4" w:rsidP="003B33D4" w:rsidR="003B33D4">
      <w:pPr>
        <w:jc w:val="both"/>
        <w:rPr>
          <w:rFonts w:hAnsi="Times New Roman" w:ascii="Times New Roman"/>
          <w:b w:val="false"/>
        </w:rPr>
      </w:pPr>
      <w:r w:rsidRPr="003B33D4">
        <w:rPr>
          <w:rFonts w:hAnsi="Times New Roman" w:ascii="Times New Roman"/>
          <w:b w:val="false"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3B33D4" w:rsidP="003B33D4" w:rsidR="003B33D4">
      <w:pPr>
        <w:jc w:val="both"/>
        <w:rPr>
          <w:rFonts w:hAnsi="Times New Roman" w:ascii="Times New Roman"/>
          <w:b w:val="false"/>
        </w:rPr>
      </w:pPr>
    </w:p>
    <w:p w:rsidRDefault="003B33D4" w:rsidP="003B33D4" w:rsidR="003B33D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u prethodnom postupku utvrdio je, a prema dostavljenom popisu imovine dužnika da se ista sastoji od 52 komada ratan stolica knjigovodstvene vrijednosti 15.599,98 kn, nematerijalne imovine koja se odnosi na ulaganja po osnovi ugovora o zakupu poslovnog prostora knjigovodstvene vrijednosti </w:t>
      </w:r>
      <w:r>
        <w:rPr>
          <w:rFonts w:hAnsi="Times New Roman" w:ascii="Times New Roman"/>
          <w:b w:val="false"/>
        </w:rPr>
        <w:lastRenderedPageBreak/>
        <w:t xml:space="preserve">37.075,49 kn i novčanih tražbina u iznosu 22.817,50 kn. Prema posljednjoj dostavljenoj bruto bilanci za 2016. godinu ukupne </w:t>
      </w:r>
      <w:r w:rsidR="00CB12FE">
        <w:rPr>
          <w:rFonts w:hAnsi="Times New Roman" w:ascii="Times New Roman"/>
          <w:b w:val="false"/>
        </w:rPr>
        <w:t xml:space="preserve">kratkoročne </w:t>
      </w:r>
      <w:r>
        <w:rPr>
          <w:rFonts w:hAnsi="Times New Roman" w:ascii="Times New Roman"/>
          <w:b w:val="false"/>
        </w:rPr>
        <w:t xml:space="preserve">obveze dužnika </w:t>
      </w:r>
      <w:r w:rsidR="00CB12FE">
        <w:rPr>
          <w:rFonts w:hAnsi="Times New Roman" w:ascii="Times New Roman"/>
          <w:b w:val="false"/>
        </w:rPr>
        <w:t xml:space="preserve">iznose 185.909,88 kn. Dužnik ima troje zaposlenih. Djelatnost obavlja u zakupljenom poslovnom prostoru u Crikvenici, na adresi Petak 4. </w:t>
      </w:r>
      <w:r w:rsidR="000F3CC2">
        <w:rPr>
          <w:rFonts w:hAnsi="Times New Roman" w:ascii="Times New Roman"/>
          <w:b w:val="false"/>
        </w:rPr>
        <w:t xml:space="preserve">Do završetka prethodnog postupka kod dužnika je utvrđeno postojanje stečajnog razloga iz čl.6. Stečajnog zakona, a to je nesposobnost za plaćanje. Naime, prema potvrdi FINE od 26. listopada 2017. godine na računima dužnika evidentirano je 357 dana neprekidne blokade, zbog nepodmirenih osnova za plaćanje evidentiranih u </w:t>
      </w:r>
      <w:r w:rsidR="000F3CC2" w:rsidRPr="000F3CC2">
        <w:rPr>
          <w:rFonts w:hAnsi="Times New Roman" w:ascii="Times New Roman"/>
          <w:b w:val="false"/>
        </w:rPr>
        <w:t xml:space="preserve">Očevidniku redoslijeda osnova za plaćanje </w:t>
      </w:r>
      <w:r w:rsidR="000F3CC2">
        <w:rPr>
          <w:rFonts w:hAnsi="Times New Roman" w:ascii="Times New Roman"/>
          <w:b w:val="false"/>
        </w:rPr>
        <w:t xml:space="preserve">koje na dan 26. listopada 2017. godine iznose 127.750,07 kn. </w:t>
      </w:r>
    </w:p>
    <w:p w:rsidRDefault="009C1FC4" w:rsidP="003B33D4" w:rsidR="003B33D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obzirom na utvrđeno u prethodnom postupku predlaže sudu da pozove osobe koje imaju pravni interes za provedbom stečajnog postupka na uplatu predujma u iznosu 30.000,00 kn za namirenje troškova prethodnog i otvorenog stečajnog postupka. </w:t>
      </w:r>
    </w:p>
    <w:p w:rsidRDefault="003B33D4" w:rsidP="003B33D4" w:rsidR="003B33D4">
      <w:pPr>
        <w:jc w:val="both"/>
        <w:rPr>
          <w:rFonts w:hAnsi="Times New Roman" w:ascii="Times New Roman"/>
          <w:b w:val="false"/>
        </w:rPr>
      </w:pPr>
    </w:p>
    <w:p w:rsidRDefault="003B33D4" w:rsidP="003B33D4" w:rsidR="003B33D4">
      <w:pPr>
        <w:jc w:val="both"/>
        <w:rPr>
          <w:rFonts w:hAnsi="Times New Roman" w:ascii="Times New Roman"/>
          <w:b w:val="false"/>
        </w:rPr>
      </w:pPr>
    </w:p>
    <w:p w:rsidRDefault="00E96CC2" w:rsidP="00E96CC2" w:rsidR="00E821C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E821C3" w:rsidRPr="00DB4BE8">
        <w:rPr>
          <w:rFonts w:hAnsi="Times New Roman" w:ascii="Times New Roman"/>
          <w:b w:val="false"/>
          <w:bCs/>
        </w:rPr>
        <w:t>Sudac donosi</w:t>
      </w:r>
    </w:p>
    <w:p w:rsidRDefault="00E821C3" w:rsidP="00E821C3" w:rsidR="00E821C3" w:rsidRPr="00DB4BE8">
      <w:pPr>
        <w:pStyle w:val="Odlomakpopisa"/>
        <w:tabs>
          <w:tab w:pos="530" w:val="left"/>
        </w:tabs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>r j e š e n j e</w:t>
      </w:r>
    </w:p>
    <w:p w:rsidRDefault="009803C1" w:rsidP="00E96CC2" w:rsidR="00E96CC2">
      <w:pPr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E96CC2" w:rsidP="00E96CC2" w:rsidR="00E96CC2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9C1FC4">
        <w:rPr>
          <w:rFonts w:hAnsi="Times New Roman" w:ascii="Times New Roman"/>
          <w:b w:val="false"/>
          <w:bCs/>
        </w:rPr>
        <w:t>Prihvaća se prijedlog zastupnika dužnika po zakonu, te se d</w:t>
      </w:r>
      <w:r>
        <w:rPr>
          <w:rFonts w:hAnsi="Times New Roman" w:ascii="Times New Roman"/>
          <w:b w:val="false"/>
          <w:bCs/>
        </w:rPr>
        <w:t>anašnje ročište odgađa, a slijedeće zakazuje za dan</w:t>
      </w:r>
    </w:p>
    <w:p w:rsidRDefault="00E96CC2" w:rsidP="00E96CC2" w:rsidR="00E96CC2">
      <w:pPr>
        <w:jc w:val="both"/>
        <w:rPr>
          <w:rFonts w:hAnsi="Times New Roman" w:ascii="Times New Roman"/>
          <w:b w:val="false"/>
          <w:bCs/>
        </w:rPr>
      </w:pPr>
    </w:p>
    <w:p w:rsidRDefault="009C1FC4" w:rsidP="00E96CC2" w:rsidR="00E96CC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18. siječnja 2018</w:t>
      </w:r>
      <w:r w:rsidR="00E96CC2">
        <w:rPr>
          <w:rFonts w:hAnsi="Times New Roman" w:ascii="Times New Roman"/>
          <w:bCs/>
        </w:rPr>
        <w:t xml:space="preserve">. godine u </w:t>
      </w:r>
      <w:r>
        <w:rPr>
          <w:rFonts w:hAnsi="Times New Roman" w:ascii="Times New Roman"/>
          <w:bCs/>
        </w:rPr>
        <w:t>10</w:t>
      </w:r>
      <w:r w:rsidR="00E96CC2">
        <w:rPr>
          <w:rFonts w:hAnsi="Times New Roman" w:ascii="Times New Roman"/>
          <w:bCs/>
        </w:rPr>
        <w:t>.00 sati</w:t>
      </w:r>
    </w:p>
    <w:p w:rsidRDefault="00E96CC2" w:rsidP="00E96CC2" w:rsidR="00E96CC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kod Trgovačkog suda u Rijeci,</w:t>
      </w:r>
    </w:p>
    <w:p w:rsidRDefault="00E96CC2" w:rsidP="00E96CC2" w:rsidR="00E96CC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Zadarska 1 i 3</w:t>
      </w:r>
    </w:p>
    <w:p w:rsidRDefault="00E96CC2" w:rsidP="00E96CC2" w:rsidR="00E96CC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sudnica 2, I. kat</w:t>
      </w:r>
    </w:p>
    <w:p w:rsidRDefault="009C1FC4" w:rsidP="00E96CC2" w:rsidR="009C1FC4" w:rsidRPr="00E96CC2">
      <w:pPr>
        <w:jc w:val="center"/>
        <w:rPr>
          <w:rFonts w:hAnsi="Times New Roman" w:ascii="Times New Roman"/>
          <w:bCs/>
        </w:rPr>
      </w:pPr>
    </w:p>
    <w:p w:rsidRDefault="00E96CC2" w:rsidP="001C5A83" w:rsidR="00E96CC2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 koje se ročišt</w:t>
      </w:r>
      <w:r w:rsidR="009C1FC4">
        <w:rPr>
          <w:rFonts w:hAnsi="Times New Roman" w:ascii="Times New Roman"/>
          <w:b w:val="false"/>
        </w:rPr>
        <w:t>e</w:t>
      </w:r>
      <w:r>
        <w:rPr>
          <w:rFonts w:hAnsi="Times New Roman" w:ascii="Times New Roman"/>
          <w:b w:val="false"/>
        </w:rPr>
        <w:t xml:space="preserve"> prijepisom zapisnika koji se objavljuje na mrežnoj stranici e-Oglasne ploče sudova pozivaju predlagatelj</w:t>
      </w:r>
      <w:r w:rsidR="0071290F">
        <w:rPr>
          <w:rFonts w:hAnsi="Times New Roman" w:ascii="Times New Roman"/>
          <w:b w:val="false"/>
        </w:rPr>
        <w:t>, privremeni stečajni upravitelj</w:t>
      </w:r>
      <w:r w:rsidR="009C1FC4">
        <w:rPr>
          <w:rFonts w:hAnsi="Times New Roman" w:ascii="Times New Roman"/>
          <w:b w:val="false"/>
        </w:rPr>
        <w:t xml:space="preserve"> i FINA, a </w:t>
      </w:r>
      <w:r>
        <w:rPr>
          <w:rFonts w:hAnsi="Times New Roman" w:ascii="Times New Roman"/>
          <w:b w:val="false"/>
        </w:rPr>
        <w:t xml:space="preserve">zastupnik dužnika po zakonu </w:t>
      </w:r>
      <w:r w:rsidR="009C1FC4">
        <w:rPr>
          <w:rFonts w:hAnsi="Times New Roman" w:ascii="Times New Roman"/>
          <w:b w:val="false"/>
        </w:rPr>
        <w:t>smatra se uredno pozvanim.</w:t>
      </w:r>
      <w:r>
        <w:rPr>
          <w:rFonts w:hAnsi="Times New Roman" w:ascii="Times New Roman"/>
          <w:b w:val="false"/>
        </w:rPr>
        <w:t xml:space="preserve"> </w:t>
      </w:r>
    </w:p>
    <w:p w:rsidRDefault="00E96CC2" w:rsidP="001C5A83" w:rsidR="00E96CC2" w:rsidRPr="00DB4BE8">
      <w:pPr>
        <w:pStyle w:val="Bezproreda"/>
        <w:jc w:val="both"/>
        <w:rPr>
          <w:rFonts w:hAnsi="Times New Roman" w:ascii="Times New Roman"/>
          <w:b w:val="false"/>
        </w:rPr>
      </w:pPr>
    </w:p>
    <w:p w:rsidRDefault="00B5162B" w:rsidP="007D4B9E" w:rsidR="00B5162B" w:rsidRPr="00DB4BE8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Dovršeno u </w:t>
      </w:r>
      <w:r w:rsidR="001C4CED">
        <w:rPr>
          <w:rFonts w:hAnsi="Times New Roman" w:ascii="Times New Roman"/>
          <w:b w:val="false"/>
          <w:bCs/>
        </w:rPr>
        <w:t>1</w:t>
      </w:r>
      <w:r w:rsidR="009C1FC4">
        <w:rPr>
          <w:rFonts w:hAnsi="Times New Roman" w:ascii="Times New Roman"/>
          <w:b w:val="false"/>
          <w:bCs/>
        </w:rPr>
        <w:t>0</w:t>
      </w:r>
      <w:r w:rsidRPr="00DB4BE8">
        <w:rPr>
          <w:rFonts w:hAnsi="Times New Roman" w:ascii="Times New Roman"/>
          <w:b w:val="false"/>
          <w:bCs/>
        </w:rPr>
        <w:t>,1</w:t>
      </w:r>
      <w:r w:rsidR="009C1FC4">
        <w:rPr>
          <w:rFonts w:hAnsi="Times New Roman" w:ascii="Times New Roman"/>
          <w:b w:val="false"/>
          <w:bCs/>
        </w:rPr>
        <w:t>5</w:t>
      </w:r>
      <w:r w:rsidRPr="00DB4BE8">
        <w:rPr>
          <w:rFonts w:hAnsi="Times New Roman" w:ascii="Times New Roman"/>
          <w:b w:val="false"/>
          <w:bCs/>
        </w:rPr>
        <w:t xml:space="preserve"> sati</w:t>
      </w:r>
    </w:p>
    <w:p w:rsidRDefault="005E1346" w:rsidP="005E1346" w:rsidR="005E1346" w:rsidRPr="00DB4BE8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4946B1" w:rsidP="004946B1" w:rsidR="004946B1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  <w:t xml:space="preserve">                       </w:t>
      </w:r>
      <w:r w:rsidR="00ED472B" w:rsidRPr="00DB4BE8">
        <w:rPr>
          <w:rFonts w:hAnsi="Times New Roman" w:ascii="Times New Roman"/>
          <w:b w:val="false"/>
        </w:rPr>
        <w:t xml:space="preserve">   </w:t>
      </w:r>
      <w:r w:rsidRPr="00DB4BE8">
        <w:rPr>
          <w:rFonts w:hAnsi="Times New Roman" w:ascii="Times New Roman"/>
          <w:b w:val="false"/>
        </w:rPr>
        <w:t xml:space="preserve"> </w:t>
      </w:r>
      <w:r w:rsidR="00FE4787" w:rsidRPr="00DB4BE8">
        <w:rPr>
          <w:rFonts w:hAnsi="Times New Roman" w:ascii="Times New Roman"/>
          <w:b w:val="false"/>
        </w:rPr>
        <w:t xml:space="preserve">       </w:t>
      </w:r>
      <w:r w:rsidR="0080775E" w:rsidRPr="00DB4BE8">
        <w:rPr>
          <w:rFonts w:hAnsi="Times New Roman" w:ascii="Times New Roman"/>
          <w:b w:val="false"/>
        </w:rPr>
        <w:t xml:space="preserve">   </w:t>
      </w:r>
      <w:r w:rsidR="00767EFD" w:rsidRPr="00DB4BE8">
        <w:rPr>
          <w:rFonts w:hAnsi="Times New Roman" w:ascii="Times New Roman"/>
          <w:b w:val="false"/>
        </w:rPr>
        <w:t xml:space="preserve">  </w:t>
      </w:r>
      <w:r w:rsidR="0080775E" w:rsidRPr="00DB4BE8">
        <w:rPr>
          <w:rFonts w:hAnsi="Times New Roman" w:ascii="Times New Roman"/>
          <w:b w:val="false"/>
        </w:rPr>
        <w:t>S</w:t>
      </w:r>
      <w:r w:rsidRPr="00DB4BE8">
        <w:rPr>
          <w:rFonts w:hAnsi="Times New Roman" w:ascii="Times New Roman"/>
          <w:b w:val="false"/>
        </w:rPr>
        <w:t>udac</w:t>
      </w:r>
      <w:r w:rsidR="00FE4787" w:rsidRPr="00DB4BE8">
        <w:rPr>
          <w:rFonts w:hAnsi="Times New Roman" w:ascii="Times New Roman"/>
          <w:b w:val="false"/>
        </w:rPr>
        <w:t xml:space="preserve"> </w:t>
      </w:r>
      <w:r w:rsidRPr="00DB4BE8">
        <w:rPr>
          <w:rFonts w:hAnsi="Times New Roman" w:ascii="Times New Roman"/>
          <w:b w:val="false"/>
        </w:rPr>
        <w:t xml:space="preserve">      </w:t>
      </w:r>
      <w:r w:rsidR="00F4605A" w:rsidRPr="00DB4BE8">
        <w:rPr>
          <w:rFonts w:hAnsi="Times New Roman" w:ascii="Times New Roman"/>
          <w:b w:val="false"/>
        </w:rPr>
        <w:t xml:space="preserve">  </w:t>
      </w:r>
      <w:r w:rsidR="00EF55C7" w:rsidRPr="00DB4BE8">
        <w:rPr>
          <w:rFonts w:hAnsi="Times New Roman" w:ascii="Times New Roman"/>
          <w:b w:val="false"/>
        </w:rPr>
        <w:t xml:space="preserve">      </w:t>
      </w:r>
      <w:r w:rsidR="0080775E" w:rsidRPr="00DB4BE8">
        <w:rPr>
          <w:rFonts w:hAnsi="Times New Roman" w:ascii="Times New Roman"/>
          <w:b w:val="false"/>
        </w:rPr>
        <w:t xml:space="preserve">       </w:t>
      </w:r>
      <w:r w:rsidR="00446840" w:rsidRPr="00DB4BE8">
        <w:rPr>
          <w:rFonts w:hAnsi="Times New Roman" w:ascii="Times New Roman"/>
          <w:b w:val="false"/>
        </w:rPr>
        <w:tab/>
      </w:r>
      <w:r w:rsidR="00446840" w:rsidRPr="00DB4BE8">
        <w:rPr>
          <w:rFonts w:hAnsi="Times New Roman" w:ascii="Times New Roman"/>
          <w:b w:val="false"/>
        </w:rPr>
        <w:tab/>
      </w:r>
      <w:r w:rsidR="00767EFD" w:rsidRPr="00DB4BE8">
        <w:rPr>
          <w:rFonts w:hAnsi="Times New Roman" w:ascii="Times New Roman"/>
          <w:b w:val="false"/>
        </w:rPr>
        <w:t>P</w:t>
      </w:r>
      <w:r w:rsidR="00C36870" w:rsidRPr="00DB4BE8">
        <w:rPr>
          <w:rFonts w:hAnsi="Times New Roman" w:ascii="Times New Roman"/>
          <w:b w:val="false"/>
        </w:rPr>
        <w:t xml:space="preserve">redlagatelj </w:t>
      </w:r>
    </w:p>
    <w:p w:rsidRDefault="00656051" w:rsidP="004946B1" w:rsidR="00656051" w:rsidRPr="00DB4BE8">
      <w:pPr>
        <w:jc w:val="both"/>
        <w:rPr>
          <w:rFonts w:hAnsi="Times New Roman" w:ascii="Times New Roman"/>
          <w:b w:val="false"/>
        </w:rPr>
      </w:pPr>
    </w:p>
    <w:p w:rsidRDefault="00FE4787" w:rsidP="004946B1" w:rsidR="00FE4787" w:rsidRPr="00DB4BE8">
      <w:pPr>
        <w:jc w:val="both"/>
        <w:rPr>
          <w:rFonts w:hAnsi="Times New Roman" w:ascii="Times New Roman"/>
          <w:b w:val="false"/>
        </w:rPr>
      </w:pPr>
    </w:p>
    <w:p w:rsidRDefault="0053787C" w:rsidP="002E00E4" w:rsidR="00F4605A" w:rsidRPr="00DB4BE8">
      <w:pPr>
        <w:jc w:val="both"/>
        <w:rPr>
          <w:rFonts w:hAnsi="Times New Roman" w:ascii="Times New Roman"/>
          <w:b w:val="false"/>
        </w:rPr>
      </w:pP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Pr="00DB4BE8">
        <w:rPr>
          <w:rFonts w:hAnsi="Times New Roman" w:ascii="Times New Roman"/>
          <w:b w:val="false"/>
        </w:rPr>
        <w:tab/>
      </w:r>
      <w:r w:rsidR="00887E00" w:rsidRPr="00DB4BE8">
        <w:rPr>
          <w:rFonts w:hAnsi="Times New Roman" w:ascii="Times New Roman"/>
          <w:b w:val="false"/>
        </w:rPr>
        <w:t xml:space="preserve">   </w:t>
      </w:r>
      <w:r w:rsidR="00ED472B" w:rsidRPr="00DB4BE8">
        <w:rPr>
          <w:rFonts w:hAnsi="Times New Roman" w:ascii="Times New Roman"/>
          <w:b w:val="false"/>
        </w:rPr>
        <w:t xml:space="preserve">  </w:t>
      </w:r>
      <w:r w:rsidR="00887E00" w:rsidRPr="00DB4BE8">
        <w:rPr>
          <w:rFonts w:hAnsi="Times New Roman" w:ascii="Times New Roman"/>
          <w:b w:val="false"/>
        </w:rPr>
        <w:t xml:space="preserve"> </w:t>
      </w:r>
      <w:r w:rsidR="00FE4787" w:rsidRPr="00DB4BE8">
        <w:rPr>
          <w:rFonts w:hAnsi="Times New Roman" w:ascii="Times New Roman"/>
          <w:b w:val="false"/>
        </w:rPr>
        <w:t xml:space="preserve">      </w:t>
      </w:r>
      <w:r w:rsidR="004946B1" w:rsidRPr="00DB4BE8">
        <w:rPr>
          <w:rFonts w:hAnsi="Times New Roman" w:ascii="Times New Roman"/>
          <w:b w:val="false"/>
        </w:rPr>
        <w:t>Zapisničar</w:t>
      </w:r>
      <w:r w:rsidR="005E1346" w:rsidRPr="00DB4BE8">
        <w:rPr>
          <w:rFonts w:hAnsi="Times New Roman" w:ascii="Times New Roman"/>
          <w:b w:val="false"/>
        </w:rPr>
        <w:t xml:space="preserve"> </w:t>
      </w:r>
      <w:r w:rsidR="00446840" w:rsidRPr="00DB4BE8">
        <w:rPr>
          <w:rFonts w:hAnsi="Times New Roman" w:ascii="Times New Roman"/>
          <w:b w:val="false"/>
        </w:rPr>
        <w:tab/>
      </w:r>
      <w:r w:rsidR="00446840" w:rsidRPr="00DB4BE8">
        <w:rPr>
          <w:rFonts w:hAnsi="Times New Roman" w:ascii="Times New Roman"/>
          <w:b w:val="false"/>
        </w:rPr>
        <w:tab/>
        <w:t>Zastupnik dužnika po zakonu</w:t>
      </w:r>
    </w:p>
    <w:p w:rsidRDefault="00D76727" w:rsidR="00D76727">
      <w:pPr>
        <w:rPr>
          <w:rFonts w:hAnsi="Times New Roman" w:ascii="Times New Roman"/>
          <w:b w:val="false"/>
        </w:rPr>
      </w:pPr>
    </w:p>
    <w:p w:rsidRDefault="00D76727" w:rsidP="001C4CED" w:rsidR="00D767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sectPr w:rsidSect="00613796" w:rsidR="00D7672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31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3B33D4">
      <w:rPr>
        <w:rFonts w:hAnsi="Times New Roman" w:ascii="Times New Roman"/>
        <w:b w:val="false"/>
      </w:rPr>
      <w:t>172</w:t>
    </w:r>
    <w:r w:rsidR="00C06920">
      <w:rPr>
        <w:rFonts w:hAnsi="Times New Roman" w:ascii="Times New Roman"/>
        <w:b w:val="false"/>
      </w:rPr>
      <w:t>/17-</w:t>
    </w:r>
    <w:r w:rsidR="003B33D4">
      <w:rPr>
        <w:rFonts w:hAnsi="Times New Roman" w:ascii="Times New Roman"/>
        <w:b w:val="false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7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8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0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4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1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8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2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4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3"/>
  </w:num>
  <w:num w:numId="9">
    <w:abstractNumId w:val="30"/>
  </w:num>
  <w:num w:numId="10">
    <w:abstractNumId w:val="23"/>
  </w:num>
  <w:num w:numId="11">
    <w:abstractNumId w:val="40"/>
  </w:num>
  <w:num w:numId="12">
    <w:abstractNumId w:val="19"/>
  </w:num>
  <w:num w:numId="13">
    <w:abstractNumId w:val="39"/>
  </w:num>
  <w:num w:numId="14">
    <w:abstractNumId w:val="21"/>
  </w:num>
  <w:num w:numId="15">
    <w:abstractNumId w:val="6"/>
  </w:num>
  <w:num w:numId="16">
    <w:abstractNumId w:val="38"/>
  </w:num>
  <w:num w:numId="17">
    <w:abstractNumId w:val="10"/>
  </w:num>
  <w:num w:numId="18">
    <w:abstractNumId w:val="25"/>
  </w:num>
  <w:num w:numId="19">
    <w:abstractNumId w:val="9"/>
  </w:num>
  <w:num w:numId="20">
    <w:abstractNumId w:val="28"/>
  </w:num>
  <w:num w:numId="21">
    <w:abstractNumId w:val="32"/>
  </w:num>
  <w:num w:numId="22">
    <w:abstractNumId w:val="3"/>
  </w:num>
  <w:num w:numId="23">
    <w:abstractNumId w:val="14"/>
  </w:num>
  <w:num w:numId="24">
    <w:abstractNumId w:val="35"/>
  </w:num>
  <w:num w:numId="25">
    <w:abstractNumId w:val="36"/>
  </w:num>
  <w:num w:numId="26">
    <w:abstractNumId w:val="20"/>
  </w:num>
  <w:num w:numId="27">
    <w:abstractNumId w:val="11"/>
  </w:num>
  <w:num w:numId="28">
    <w:abstractNumId w:val="4"/>
  </w:num>
  <w:num w:numId="29">
    <w:abstractNumId w:val="18"/>
  </w:num>
  <w:num w:numId="30">
    <w:abstractNumId w:val="0"/>
  </w:num>
  <w:num w:numId="31">
    <w:abstractNumId w:val="42"/>
  </w:num>
  <w:num w:numId="32">
    <w:abstractNumId w:val="26"/>
  </w:num>
  <w:num w:numId="33">
    <w:abstractNumId w:val="22"/>
  </w:num>
  <w:num w:numId="34">
    <w:abstractNumId w:val="7"/>
  </w:num>
  <w:num w:numId="35">
    <w:abstractNumId w:val="13"/>
  </w:num>
  <w:num w:numId="36">
    <w:abstractNumId w:val="17"/>
  </w:num>
  <w:num w:numId="37">
    <w:abstractNumId w:val="15"/>
  </w:num>
  <w:num w:numId="38">
    <w:abstractNumId w:val="16"/>
  </w:num>
  <w:num w:numId="39">
    <w:abstractNumId w:val="37"/>
  </w:num>
  <w:num w:numId="40">
    <w:abstractNumId w:val="43"/>
  </w:num>
  <w:num w:numId="41">
    <w:abstractNumId w:val="31"/>
  </w:num>
  <w:num w:numId="42">
    <w:abstractNumId w:val="29"/>
  </w:num>
  <w:num w:numId="43">
    <w:abstractNumId w:val="24"/>
  </w:num>
  <w:num w:numId="44">
    <w:abstractNumId w:val="2"/>
  </w:num>
  <w:num w:numId="4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0F3CC2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1F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8442E"/>
    <w:rsid w:val="0028551C"/>
    <w:rsid w:val="002923FB"/>
    <w:rsid w:val="002A1E84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92A06"/>
    <w:rsid w:val="004946B1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233EF"/>
    <w:rsid w:val="007250BF"/>
    <w:rsid w:val="00726B7F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3719"/>
    <w:rsid w:val="00A067C3"/>
    <w:rsid w:val="00A21EC8"/>
    <w:rsid w:val="00A24FE2"/>
    <w:rsid w:val="00A255B5"/>
    <w:rsid w:val="00A34313"/>
    <w:rsid w:val="00A4040A"/>
    <w:rsid w:val="00A4220E"/>
    <w:rsid w:val="00A42325"/>
    <w:rsid w:val="00A42BE1"/>
    <w:rsid w:val="00A45F4E"/>
    <w:rsid w:val="00A47183"/>
    <w:rsid w:val="00A53401"/>
    <w:rsid w:val="00A554A0"/>
    <w:rsid w:val="00A564F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8F6"/>
    <w:rsid w:val="00AB6E6E"/>
    <w:rsid w:val="00AC311C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36870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12FE"/>
    <w:rsid w:val="00CB42E7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4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3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3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3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3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4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3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3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3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3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22. studenog 2017.</izvorni_sadrzaj>
    <derivirana_varijabla naziv="DomainObject.StvarniPocetakDatum_1">22. studenog 2017.</derivirana_varijabla>
  </DomainObject.StvarniPocetakDatum>
  <DomainObject.StvarniZavrsetakDatum>
    <izvorni_sadrzaj>22. studenog 2017.</izvorni_sadrzaj>
    <derivirana_varijabla naziv="DomainObject.StvarniZavrsetakDatum_1">22. studenog 2017.</derivirana_varijabla>
  </DomainObject.StvarniZavrsetakDatum>
  <DomainObject.PlaniraniZavrsetakDatum>
    <izvorni_sadrzaj>22. studenog 2017.</izvorni_sadrzaj>
    <derivirana_varijabla naziv="DomainObject.PlaniraniZavrsetakDatum_1">22. studenog 2017.</derivirana_varijabla>
  </DomainObject.PlaniraniZavrsetakDatum>
  <DomainObject.PlaniraniPocetakDatum>
    <izvorni_sadrzaj>22. studenog 2017.</izvorni_sadrzaj>
    <derivirana_varijabla naziv="DomainObject.PlaniraniPocetakDatum_1">22. studenog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studenog 2017.</izvorni_sadrzaj>
    <derivirana_varijabla naziv="DomainObject.Zapisnik.DatumKreiranja_1">22.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St-172/2017-12</izvorni_sadrzaj>
    <derivirana_varijabla naziv="DomainObject.Zapisnik.Oznaka_1">St-172/2017-12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SALOON REUNION j.d.o.o.</izvorni_sadrzaj>
    <derivirana_varijabla naziv="DomainObject.Predmet.ProtustrankaFormated_1">  SALOON REUNION j.d.o.o.</derivirana_varijabla>
  </DomainObject.Predmet.ProtustrankaFormated>
  <DomainObject.Predmet.ProtustrankaFormatedOIB>
    <izvorni_sadrzaj>  SALOON REUNION j.d.o.o., OIB 95495180637</izvorni_sadrzaj>
    <derivirana_varijabla naziv="DomainObject.Predmet.ProtustrankaFormatedOIB_1">  SALOON REUNION j.d.o.o., OIB 95495180637</derivirana_varijabla>
  </DomainObject.Predmet.ProtustrankaFormatedOIB>
  <DomainObject.Predmet.ProtustrankaFormatedWithAdress>
    <izvorni_sadrzaj> SALOON REUNION j.d.o.o., Basaričekova 54h, 51260 Crikvenica</izvorni_sadrzaj>
    <derivirana_varijabla naziv="DomainObject.Predmet.ProtustrankaFormatedWithAdress_1"> SALOON REUNION j.d.o.o., Basaričekova 54h, 51260 Crikvenica</derivirana_varijabla>
  </DomainObject.Predmet.ProtustrankaFormatedWithAdress>
  <DomainObject.Predmet.ProtustrankaFormatedWithAdressOIB>
    <izvorni_sadrzaj> SALOON REUNION j.d.o.o., OIB 95495180637, Basaričekova 54h, 51260 Crikvenica</izvorni_sadrzaj>
    <derivirana_varijabla naziv="DomainObject.Predmet.ProtustrankaFormatedWithAdressOIB_1"> SALOON REUNION j.d.o.o., OIB 95495180637, Basaričekova 54h, 51260 Crikvenica</derivirana_varijabla>
  </DomainObject.Predmet.ProtustrankaFormatedWithAdressOIB>
  <DomainObject.Predmet.ProtustrankaWithAdress>
    <izvorni_sadrzaj>SALOON REUNION j.d.o.o. Basaričekova 54h, 51260 Crikvenica</izvorni_sadrzaj>
    <derivirana_varijabla naziv="DomainObject.Predmet.ProtustrankaWithAdress_1">SALOON REUNION j.d.o.o. Basaričekova 54h, 51260 Crikvenica</derivirana_varijabla>
  </DomainObject.Predmet.ProtustrankaWithAdress>
  <DomainObject.Predmet.ProtustrankaWithAdressOIB>
    <izvorni_sadrzaj>SALOON REUNION j.d.o.o., OIB 95495180637, Basaričekova 54h, 51260 Crikvenica</izvorni_sadrzaj>
    <derivirana_varijabla naziv="DomainObject.Predmet.ProtustrankaWithAdressOIB_1">SALOON REUNION j.d.o.o., OIB 95495180637, Basaričekova 54h, 51260 Crikvenica</derivirana_varijabla>
  </DomainObject.Predmet.ProtustrankaWithAdressOIB>
  <DomainObject.Predmet.ProtustrankaNazivFormated>
    <izvorni_sadrzaj>SALOON REUNION j.d.o.o.</izvorni_sadrzaj>
    <derivirana_varijabla naziv="DomainObject.Predmet.ProtustrankaNazivFormated_1">SALOON REUNION j.d.o.o.</derivirana_varijabla>
  </DomainObject.Predmet.ProtustrankaNazivFormated>
  <DomainObject.Predmet.ProtustrankaNazivFormatedOIB>
    <izvorni_sadrzaj>SALOON REUNION j.d.o.o., OIB 95495180637</izvorni_sadrzaj>
    <derivirana_varijabla naziv="DomainObject.Predmet.ProtustrankaNazivFormatedOIB_1">SALOON REUNION j.d.o.o., OIB 95495180637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SALOON REUNION j.d.o.o.</item>
    </izvorni_sadrzaj>
    <derivirana_varijabla naziv="DomainObject.Predmet.ProtuStrankaListFormated_1">
      <item>SALOON REUNION j.d.o.o.</item>
    </derivirana_varijabla>
  </DomainObject.Predmet.ProtuStrankaListFormated>
  <DomainObject.Predmet.ProtuStrankaListFormatedOIB>
    <izvorni_sadrzaj>
      <item>SALOON REUNION j.d.o.o., OIB 95495180637</item>
    </izvorni_sadrzaj>
    <derivirana_varijabla naziv="DomainObject.Predmet.ProtuStrankaListFormatedOIB_1">
      <item>SALOON REUNION j.d.o.o., OIB 95495180637</item>
    </derivirana_varijabla>
  </DomainObject.Predmet.ProtuStrankaListFormatedOIB>
  <DomainObject.Predmet.ProtuStrankaListFormatedWithAdress>
    <izvorni_sadrzaj>
      <item>SALOON REUNION j.d.o.o., Basaričekova 54h, 51260 Crikvenica</item>
    </izvorni_sadrzaj>
    <derivirana_varijabla naziv="DomainObject.Predmet.ProtuStrankaListFormatedWithAdress_1">
      <item>SALOON REUNION j.d.o.o., Basaričekova 54h, 51260 Crikvenica</item>
    </derivirana_varijabla>
  </DomainObject.Predmet.ProtuStrankaListFormatedWithAdress>
  <DomainObject.Predmet.ProtuStrankaListFormatedWithAdressOIB>
    <izvorni_sadrzaj>
      <item>SALOON REUNION j.d.o.o., OIB 95495180637, Basaričekova 54h, 51260 Crikvenica</item>
    </izvorni_sadrzaj>
    <derivirana_varijabla naziv="DomainObject.Predmet.ProtuStrankaListFormatedWithAdressOIB_1">
      <item>SALOON REUNION j.d.o.o., OIB 95495180637, Basaričekova 54h, 51260 Crikvenica</item>
    </derivirana_varijabla>
  </DomainObject.Predmet.ProtuStrankaListFormatedWithAdressOIB>
  <DomainObject.Predmet.ProtuStrankaListNazivFormated>
    <izvorni_sadrzaj>
      <item>SALOON REUNION j.d.o.o.</item>
    </izvorni_sadrzaj>
    <derivirana_varijabla naziv="DomainObject.Predmet.ProtuStrankaListNazivFormated_1">
      <item>SALOON REUNION j.d.o.o.</item>
    </derivirana_varijabla>
  </DomainObject.Predmet.ProtuStrankaListNazivFormated>
  <DomainObject.Predmet.ProtuStrankaListNazivFormatedOIB>
    <izvorni_sadrzaj>
      <item>SALOON REUNION j.d.o.o., OIB 95495180637</item>
    </izvorni_sadrzaj>
    <derivirana_varijabla naziv="DomainObject.Predmet.ProtuStrankaListNazivFormatedOIB_1">
      <item>SALOON REUNION j.d.o.o., OIB 95495180637</item>
    </derivirana_varijabla>
  </DomainObject.Predmet.ProtuStrankaListNazivFormatedOIB>
  <DomainObject.Predmet.OstaliListFormated>
    <izvorni_sadrzaj>
      <item>Boris Baić</item>
    </izvorni_sadrzaj>
    <derivirana_varijabla naziv="DomainObject.Predmet.OstaliListFormated_1">
      <item>Boris Baić</item>
    </derivirana_varijabla>
  </DomainObject.Predmet.OstaliListFormated>
  <DomainObject.Predmet.OstaliListFormatedOIB>
    <izvorni_sadrzaj>
      <item>Boris Baić, OIB 38743808029</item>
    </izvorni_sadrzaj>
    <derivirana_varijabla naziv="DomainObject.Predmet.OstaliListFormatedOIB_1">
      <item>Boris Baić, OIB 38743808029</item>
    </derivirana_varijabla>
  </DomainObject.Predmet.OstaliListFormatedOIB>
  <DomainObject.Predmet.OstaliListFormatedWithAdress>
    <izvorni_sadrzaj>
      <item>Boris Baić, Kralja Tomislava 112a, 51260 Crikvenica</item>
    </izvorni_sadrzaj>
    <derivirana_varijabla naziv="DomainObject.Predmet.OstaliListFormatedWithAdress_1">
      <item>Boris Baić, Kralja Tomislava 112a, 51260 Crikvenica</item>
    </derivirana_varijabla>
  </DomainObject.Predmet.OstaliListFormatedWithAdress>
  <DomainObject.Predmet.OstaliListFormatedWithAdressOIB>
    <izvorni_sadrzaj>
      <item>Boris Baić, OIB 38743808029, Kralja Tomislava 112a, 51260 Crikvenica</item>
    </izvorni_sadrzaj>
    <derivirana_varijabla naziv="DomainObject.Predmet.OstaliListFormatedWithAdressOIB_1">
      <item>Boris Baić, OIB 38743808029, Kralja Tomislava 112a, 51260 Crikvenica</item>
    </derivirana_varijabla>
  </DomainObject.Predmet.OstaliListFormatedWithAdressOIB>
  <DomainObject.Predmet.OstaliListNazivFormated>
    <izvorni_sadrzaj>
      <item>Boris Baić</item>
    </izvorni_sadrzaj>
    <derivirana_varijabla naziv="DomainObject.Predmet.OstaliListNazivFormated_1">
      <item>Boris Baić</item>
    </derivirana_varijabla>
  </DomainObject.Predmet.OstaliListNazivFormated>
  <DomainObject.Predmet.OstaliListNazivFormatedOIB>
    <izvorni_sadrzaj>
      <item>Boris Baić, OIB 38743808029</item>
    </izvorni_sadrzaj>
    <derivirana_varijabla naziv="DomainObject.Predmet.OstaliListNazivFormatedOIB_1">
      <item>Boris Baić, OIB 38743808029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St-172/2017-12</izvorni_sadrzaj>
    <derivirana_varijabla naziv="DomainObject.PoslovniBrojDokumenta_1">St-172/2017-12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SALOON REUNION j.d.o.o.</izvorni_sadrzaj>
    <derivirana_varijabla naziv="DomainObject.Predmet.ProtustrankaIDrugi_1">SALOON REUNION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SALOON REUNION j.d.o.o., OIB 95495180637, Basaričekova 54h, 51260 Crikvenica</izvorni_sadrzaj>
    <derivirana_varijabla naziv="DomainObject.Predmet.ProtustrankaIDrugiAdressOIB_1">SALOON REUNION j.d.o.o., OIB 95495180637, Basaričekova 54h,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SALOON REUNION j.d.o.o.</item>
      <item>Boris Baić</item>
    </izvorni_sadrzaj>
    <derivirana_varijabla naziv="DomainObject.Predmet.SudioniciListNaziv_1">
      <item>FINA  Rijeka</item>
      <item>SALOON REUNION j.d.o.o.</item>
      <item>Boris Baić</item>
    </derivirana_varijabla>
  </DomainObject.Predmet.SudioniciListNaziv>
  <DomainObject.Predmet.SudioniciListAdressOIB>
    <izvorni_sadrzaj>
      <item>FINA  Rijeka, OIB 85821130368, Frana Kurelca 8,51000 Rijeka</item>
      <item>SALOON REUNION j.d.o.o., OIB 95495180637, Basaričekova 54h,51260 Crikvenica</item>
      <item>Boris Baić, OIB 38743808029, Kralja Tomislava 112a,51260 Crikvenica</item>
    </izvorni_sadrzaj>
    <derivirana_varijabla naziv="DomainObject.Predmet.SudioniciListAdressOIB_1">
      <item>FINA  Rijeka, OIB 85821130368, Frana Kurelca 8,51000 Rijeka</item>
      <item>SALOON REUNION j.d.o.o., OIB 95495180637, Basaričekova 54h,51260 Crikvenica</item>
      <item>Boris Baić, OIB 38743808029, Kralja Tomislava 112a,51260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95495180637</item>
      <item>, OIB 38743808029</item>
    </izvorni_sadrzaj>
    <derivirana_varijabla naziv="DomainObject.Predmet.SudioniciListNazivOIB_1">
      <item>, OIB 85821130368</item>
      <item>, OIB 95495180637</item>
      <item>, OIB 38743808029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EAA42-2296-4326-8A19-7239AC08C4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543</properties:Words>
  <properties:Characters>3122</properties:Characters>
  <properties:Lines>84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2017-11-22T09:10:00Z</dcterms:created>
  <dc:creator>rcerneka</dc:creator>
  <cp:lastModifiedBy>Jasna Radulović</cp:lastModifiedBy>
  <cp:lastPrinted>2017-11-21T10:14:00Z</cp:lastPrinted>
  <dcterms:modified xmlns:xsi="http://www.w3.org/2001/XMLSchema-instance" xsi:type="dcterms:W3CDTF">2017-11-22T09:15:00Z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St-172/2017-12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