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12d0" w14:paraId="62d12d0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</w:t>
      </w:r>
      <w:r w:rsidR="00875CB9">
        <w:rPr>
          <w:sz w:val="24"/>
          <w:szCs w:val="24"/>
        </w:rPr>
        <w:t xml:space="preserve">  </w:t>
      </w:r>
      <w:r w:rsidRPr="00535042">
        <w:rPr>
          <w:sz w:val="24"/>
          <w:szCs w:val="24"/>
        </w:rPr>
        <w:t xml:space="preserve">      </w:t>
      </w:r>
      <w:r w:rsidR="00875CB9"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 </w:t>
      </w:r>
      <w:r w:rsidR="00331B40">
        <w:rPr>
          <w:noProof/>
          <w:sz w:val="24"/>
          <w:szCs w:val="24"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CB9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535042">
        <w:rPr>
          <w:sz w:val="24"/>
          <w:szCs w:val="24"/>
        </w:rPr>
        <w:t>REPUBLIKA HRVATSKA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E001FE" w:rsidP="00875CB9" w:rsidR="00E001FE" w:rsidRPr="00535042">
      <w:pPr>
        <w:ind w:firstLine="72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Pazin, Dršćevka 1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  <w:t xml:space="preserve">                  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</w:p>
    <w:p w:rsidRDefault="00875CB9" w:rsidP="00875CB9" w:rsidR="00875CB9" w:rsidRPr="00535042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 </w:t>
      </w:r>
      <w:r w:rsidRPr="00535042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</w:p>
    <w:p w:rsidRDefault="00E001FE" w:rsidP="008D11E3" w:rsidR="00E001FE" w:rsidRPr="00535042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35042">
        <w:rPr>
          <w:sz w:val="24"/>
          <w:szCs w:val="24"/>
        </w:rPr>
        <w:t xml:space="preserve">Trgovački sud </w:t>
      </w:r>
      <w:r w:rsidR="00C53AE7" w:rsidRPr="00535042">
        <w:rPr>
          <w:sz w:val="24"/>
          <w:szCs w:val="24"/>
        </w:rPr>
        <w:t>u</w:t>
      </w:r>
      <w:r w:rsidRPr="00535042">
        <w:rPr>
          <w:sz w:val="24"/>
          <w:szCs w:val="24"/>
        </w:rPr>
        <w:t xml:space="preserve"> Pazinu, po stečajnom sucu Ivanu Dujiću, </w:t>
      </w:r>
      <w:r w:rsidRPr="00535042">
        <w:rPr>
          <w:color w:val="auto"/>
          <w:sz w:val="24"/>
          <w:szCs w:val="24"/>
        </w:rPr>
        <w:t xml:space="preserve">u </w:t>
      </w:r>
      <w:r w:rsidRPr="00535042">
        <w:rPr>
          <w:sz w:val="24"/>
          <w:szCs w:val="24"/>
        </w:rPr>
        <w:t xml:space="preserve">stečajnom postupku </w:t>
      </w:r>
      <w:r w:rsidRPr="00535042">
        <w:rPr>
          <w:color w:val="auto"/>
          <w:sz w:val="24"/>
          <w:szCs w:val="24"/>
        </w:rPr>
        <w:t>nad</w:t>
      </w:r>
      <w:r w:rsidRPr="00535042">
        <w:rPr>
          <w:sz w:val="24"/>
          <w:szCs w:val="24"/>
        </w:rPr>
        <w:t xml:space="preserve"> dužnikom </w:t>
      </w:r>
      <w:r w:rsidR="00C63D7D" w:rsidRPr="00535042">
        <w:rPr>
          <w:sz w:val="24"/>
          <w:szCs w:val="24"/>
        </w:rPr>
        <w:t xml:space="preserve">LOHN – ŠPED d.o.o. </w:t>
      </w:r>
      <w:r w:rsidR="00182345" w:rsidRPr="00535042">
        <w:rPr>
          <w:sz w:val="24"/>
          <w:szCs w:val="24"/>
        </w:rPr>
        <w:t xml:space="preserve">u stečaju </w:t>
      </w:r>
      <w:r w:rsidR="00C63D7D" w:rsidRPr="00535042">
        <w:rPr>
          <w:sz w:val="24"/>
          <w:szCs w:val="24"/>
        </w:rPr>
        <w:t>Pula, Tartinijeva ulica 5, OIB: 42252662422</w:t>
      </w:r>
      <w:r w:rsidRPr="00535042">
        <w:rPr>
          <w:sz w:val="24"/>
          <w:szCs w:val="24"/>
        </w:rPr>
        <w:t>, nakon održanog ispitnog ročišta</w:t>
      </w:r>
      <w:r w:rsidRPr="00535042">
        <w:rPr>
          <w:color w:val="auto"/>
          <w:sz w:val="24"/>
          <w:szCs w:val="24"/>
        </w:rPr>
        <w:t xml:space="preserve"> </w:t>
      </w:r>
      <w:r w:rsidR="00C63D7D" w:rsidRPr="00535042">
        <w:rPr>
          <w:color w:val="auto"/>
          <w:sz w:val="24"/>
          <w:szCs w:val="24"/>
        </w:rPr>
        <w:t>27</w:t>
      </w:r>
      <w:r w:rsidRPr="00535042">
        <w:rPr>
          <w:color w:val="auto"/>
          <w:sz w:val="24"/>
          <w:szCs w:val="24"/>
        </w:rPr>
        <w:t xml:space="preserve">. </w:t>
      </w:r>
      <w:r w:rsidR="00182345" w:rsidRPr="00535042">
        <w:rPr>
          <w:color w:val="auto"/>
          <w:sz w:val="24"/>
          <w:szCs w:val="24"/>
        </w:rPr>
        <w:t>listopada</w:t>
      </w:r>
      <w:r w:rsidRPr="00535042">
        <w:rPr>
          <w:color w:val="auto"/>
          <w:sz w:val="24"/>
          <w:szCs w:val="24"/>
        </w:rPr>
        <w:t xml:space="preserve"> 2016.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31007C" w:rsidRPr="00535042">
        <w:rPr>
          <w:sz w:val="24"/>
          <w:szCs w:val="24"/>
        </w:rPr>
        <w:t xml:space="preserve">Utvrđuje se postojanje tražbina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stečajnom </w:t>
      </w:r>
      <w:r w:rsidR="007B3A32" w:rsidRPr="00535042">
        <w:rPr>
          <w:sz w:val="24"/>
          <w:szCs w:val="24"/>
        </w:rPr>
        <w:t xml:space="preserve">dužniku </w:t>
      </w:r>
      <w:r w:rsidR="00C63D7D" w:rsidRPr="00535042">
        <w:rPr>
          <w:sz w:val="24"/>
          <w:szCs w:val="24"/>
        </w:rPr>
        <w:t>LOHN – ŠPED d.o.o. u stečaju Pula, Tartinijeva ulica 5, OIB: 42252662422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a)  TRAŽBINE PRVOG VIŠEG ISPLATNOG REDA: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1. REPUBLIKA HRVATSKA, Ministarstvo financija, Porezna uprava,  Područni ured Istra, Hrvatsko primorje, Gorski kotar i Lika, M. B. Rašana 2/4, Pazin, u iznosu od 34.333,79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 xml:space="preserve">2. NATAŠA DRAKOVIĆ KOS iz Pule, Tartinijeva ulica 5, OIB 34244323795, u iznosu od 56.891,60 kuna; 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3. DIEGO KOS iz Pule, Tartinijeva ulica 5, OIB  15213814535, u iznosu od 56.055,94 kuna.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b)  TRAŽBINE DRUGOG VIŠEG ISPLATNOG REDA: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1. UNIQA osiguranje d.d. Zagreb, Planinska 13 A, OIB 85821130368, u iznosu od 1.327,58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</w:t>
      </w: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2. PULA HERCULANEA d.o.o. Pula, Trg I. Istarske brigade 14, OIB 11294943436, u iznosu od 195,72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3. REPUBLIKA HRVATSKA, Ministarstvo financija, Porezna uprava,  Područni ured Istra, Hrvatsko primorje, Gorski kotar i Lika, M. B. Rašana 2/4, Pazin, u iznosu od 10.444,89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4. WIENER Osiguranje – VIG d.d. Zagreb, Slovenska cesta 24, OIB 52848403362, u iznosu od 80,98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</w:t>
      </w: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5. GRAD PULA, Forum 1, Pula, OIB 79517841355, u iznosu od 7.781,26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lastRenderedPageBreak/>
        <w:tab/>
      </w:r>
      <w:r w:rsidR="00C63D7D" w:rsidRPr="00535042">
        <w:rPr>
          <w:sz w:val="24"/>
          <w:szCs w:val="24"/>
        </w:rPr>
        <w:t>6. Erste &amp; Steiermarkischer Bank d.d. Rijeka, Jadranski trg 3a, OIB 23057039320, u iznosu od 173.085,22 kuna;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34E99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C63D7D" w:rsidRPr="00535042">
        <w:rPr>
          <w:sz w:val="24"/>
          <w:szCs w:val="24"/>
        </w:rPr>
        <w:t>7. PRAGRANDE d.o.o. Pula, Trg I. Istarske brigade 14, OIB 05117157608, u iznosu od 110,48 kuna;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E99" w:rsidP="00535042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8</w:t>
      </w:r>
      <w:r w:rsidR="00C63D7D" w:rsidRPr="00535042">
        <w:rPr>
          <w:sz w:val="24"/>
          <w:szCs w:val="24"/>
        </w:rPr>
        <w:t xml:space="preserve">. </w:t>
      </w:r>
      <w:r w:rsidRPr="00535042">
        <w:rPr>
          <w:sz w:val="24"/>
          <w:szCs w:val="24"/>
        </w:rPr>
        <w:t xml:space="preserve">Tajana Peruško, vl. </w:t>
      </w:r>
      <w:r w:rsidR="00C63D7D" w:rsidRPr="00535042">
        <w:rPr>
          <w:sz w:val="24"/>
          <w:szCs w:val="24"/>
        </w:rPr>
        <w:t>Knjigovodstven</w:t>
      </w:r>
      <w:r w:rsidRPr="00535042">
        <w:rPr>
          <w:sz w:val="24"/>
          <w:szCs w:val="24"/>
        </w:rPr>
        <w:t xml:space="preserve">og </w:t>
      </w:r>
      <w:r w:rsidR="00C63D7D" w:rsidRPr="00535042">
        <w:rPr>
          <w:sz w:val="24"/>
          <w:szCs w:val="24"/>
        </w:rPr>
        <w:t>obrt</w:t>
      </w:r>
      <w:r w:rsidRPr="00535042">
        <w:rPr>
          <w:sz w:val="24"/>
          <w:szCs w:val="24"/>
        </w:rPr>
        <w:t>a</w:t>
      </w:r>
      <w:r w:rsidR="00C63D7D" w:rsidRPr="00535042">
        <w:rPr>
          <w:sz w:val="24"/>
          <w:szCs w:val="24"/>
        </w:rPr>
        <w:t xml:space="preserve"> „Tajana“, </w:t>
      </w:r>
      <w:r w:rsidRPr="00535042">
        <w:rPr>
          <w:sz w:val="24"/>
          <w:szCs w:val="24"/>
        </w:rPr>
        <w:t xml:space="preserve">iz Pule, Osječka 4, </w:t>
      </w:r>
      <w:r w:rsidR="00C63D7D" w:rsidRPr="00535042">
        <w:rPr>
          <w:sz w:val="24"/>
          <w:szCs w:val="24"/>
        </w:rPr>
        <w:t>OIB 28753420315, u iznosu od 26.800,00 kuna</w:t>
      </w:r>
      <w:r w:rsidR="00535042">
        <w:rPr>
          <w:sz w:val="24"/>
          <w:szCs w:val="24"/>
        </w:rPr>
        <w:t>.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E99" w:rsidP="0081409B" w:rsidR="007B3A32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1.</w:t>
      </w:r>
      <w:r w:rsidRPr="00535042"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6401A2" w:rsidRPr="00535042">
        <w:rPr>
          <w:sz w:val="24"/>
          <w:szCs w:val="24"/>
        </w:rPr>
        <w:t xml:space="preserve">vjerovnika </w:t>
      </w:r>
      <w:r w:rsidR="0081409B" w:rsidRPr="00535042">
        <w:rPr>
          <w:sz w:val="24"/>
          <w:szCs w:val="24"/>
        </w:rPr>
        <w:t>NATAŠE DRAKOVIĆ KOS iz Pule, Tartinijeva ulica 5, OIB 34244323795, u iznosu od 17.014,72 kuna</w:t>
      </w:r>
      <w:r w:rsidR="00B7239B" w:rsidRPr="00535042">
        <w:rPr>
          <w:sz w:val="24"/>
          <w:szCs w:val="24"/>
        </w:rPr>
        <w:t>.</w:t>
      </w:r>
      <w:r w:rsidRPr="00535042">
        <w:rPr>
          <w:sz w:val="24"/>
          <w:szCs w:val="24"/>
        </w:rPr>
        <w:t xml:space="preserve">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I višeg isplatnog reda u iznosu od </w:t>
      </w:r>
      <w:r w:rsidR="0081409B" w:rsidRPr="00535042">
        <w:rPr>
          <w:sz w:val="24"/>
          <w:szCs w:val="24"/>
        </w:rPr>
        <w:t>17.014,72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7B3A32" w:rsidP="00A34E99" w:rsidR="007B3A32" w:rsidRPr="00535042">
      <w:pPr>
        <w:ind w:firstLine="720"/>
        <w:jc w:val="both"/>
        <w:rPr>
          <w:sz w:val="24"/>
          <w:szCs w:val="24"/>
        </w:rPr>
      </w:pPr>
    </w:p>
    <w:p w:rsidRDefault="0081409B" w:rsidP="0081409B" w:rsidR="0081409B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2.</w:t>
      </w:r>
      <w:r w:rsidRPr="00535042">
        <w:rPr>
          <w:sz w:val="24"/>
          <w:szCs w:val="24"/>
        </w:rPr>
        <w:tab/>
        <w:t>Utvrđuje se da je stečajni upravitelj osporio tražbinu vjerovnika DIEGA KOSA iz Pule, Tartinijeva ulica 5, OIB  15213814535, u iznosu od 17.319,07 kuna. Upućuje se vjerovnik u parnicu radi utvrđivanja osporene tražbine I višeg isplatnog reda u iznosu od 17.319,07 kuna,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81409B" w:rsidRPr="00535042">
        <w:rPr>
          <w:sz w:val="24"/>
          <w:szCs w:val="24"/>
        </w:rPr>
        <w:t>27</w:t>
      </w:r>
      <w:r w:rsidR="00E001FE" w:rsidRPr="00535042">
        <w:rPr>
          <w:sz w:val="24"/>
          <w:szCs w:val="24"/>
        </w:rPr>
        <w:t xml:space="preserve">. </w:t>
      </w:r>
      <w:r w:rsidR="00182345" w:rsidRPr="00535042">
        <w:rPr>
          <w:sz w:val="24"/>
          <w:szCs w:val="24"/>
        </w:rPr>
        <w:t>listopada</w:t>
      </w:r>
      <w:r w:rsidR="00E001FE" w:rsidRPr="00535042">
        <w:rPr>
          <w:sz w:val="24"/>
          <w:szCs w:val="24"/>
        </w:rPr>
        <w:t xml:space="preserve"> 2016.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81409B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  <w:r w:rsidR="007B3A32" w:rsidRPr="00535042">
        <w:rPr>
          <w:sz w:val="24"/>
          <w:szCs w:val="24"/>
        </w:rPr>
        <w:t xml:space="preserve"> </w:t>
      </w:r>
    </w:p>
    <w:p w:rsidRDefault="0081409B" w:rsidP="0081409B" w:rsidR="0081409B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- NATAŠA DRAKOVIĆ KOS iz Pule, Tartinijeva ulica 5, OIB 34244323795, prijavila je tražbinu u iznosu od 73.906,32 kuna, s osnova plaća i otpremnina. Stečajni upravitelj priznao je tražbinu u iznosu od 56.891,60 kuna kao tražbinu I višeg isplatnog reda.</w:t>
      </w:r>
    </w:p>
    <w:p w:rsidRDefault="0081409B" w:rsidP="0081409B" w:rsidR="0081409B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Stečajni upravitelj osporio </w:t>
      </w:r>
      <w:r w:rsidR="008D11E3" w:rsidRPr="00535042">
        <w:rPr>
          <w:sz w:val="24"/>
          <w:szCs w:val="24"/>
        </w:rPr>
        <w:t xml:space="preserve">je </w:t>
      </w:r>
      <w:r w:rsidRPr="00535042">
        <w:rPr>
          <w:sz w:val="24"/>
          <w:szCs w:val="24"/>
        </w:rPr>
        <w:t>tražbinu u iznosu od 17.014,72 kuna. Naveo je da se osporena tražbina u iznosu od 17.014,72 kuna odnosi na doprinose iz i na plaću, a koji su već priznati Republici Hrvatskoj kao tražbina I višeg isplatnog reda. Vjerovnik je upućen pokrenuti parnicu u roku od osam dana od primitka rješenja o upućivanju na parnicu radi utvrđivanja osporene tražbine, u smislu odredbe čl. 266. i 267. SZ-a.</w:t>
      </w:r>
    </w:p>
    <w:p w:rsidRDefault="0081409B" w:rsidP="0081409B" w:rsidR="0081409B" w:rsidRPr="00535042">
      <w:pPr>
        <w:jc w:val="both"/>
        <w:rPr>
          <w:sz w:val="24"/>
          <w:szCs w:val="24"/>
        </w:rPr>
      </w:pPr>
    </w:p>
    <w:p w:rsidRDefault="0081409B" w:rsidP="0081409B" w:rsidR="0081409B" w:rsidRPr="00535042">
      <w:pPr>
        <w:jc w:val="both"/>
        <w:rPr>
          <w:sz w:val="24"/>
          <w:szCs w:val="24"/>
        </w:rPr>
      </w:pPr>
    </w:p>
    <w:p w:rsidRDefault="0081409B" w:rsidP="0081409B" w:rsidR="0081409B" w:rsidRPr="00535042">
      <w:pPr>
        <w:jc w:val="both"/>
        <w:rPr>
          <w:sz w:val="24"/>
          <w:szCs w:val="24"/>
        </w:rPr>
      </w:pPr>
    </w:p>
    <w:p w:rsidRDefault="0081409B" w:rsidP="0081409B" w:rsidR="00182345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- DIEGO KOS iz Pule, Tartinijeva ulica 5, OIB  15213814535, prijavio je tražbinu u iznosu od 73.375,01 kuna, s osnova plaća i otpremnina. Stečajni upravitelj prizna</w:t>
      </w:r>
      <w:r w:rsidR="008D11E3" w:rsidRPr="00535042">
        <w:rPr>
          <w:sz w:val="24"/>
          <w:szCs w:val="24"/>
        </w:rPr>
        <w:t xml:space="preserve">o </w:t>
      </w:r>
      <w:r w:rsidRPr="00535042">
        <w:rPr>
          <w:sz w:val="24"/>
          <w:szCs w:val="24"/>
        </w:rPr>
        <w:t>je tražbinu u iznosu od 56.055,94 kuna kao tražbinu I višeg isplatnog reda.</w:t>
      </w:r>
      <w:r w:rsidR="008D11E3" w:rsidRPr="00535042"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Stečajni upravitelj ospor</w:t>
      </w:r>
      <w:r w:rsidR="008D11E3" w:rsidRPr="00535042">
        <w:rPr>
          <w:sz w:val="24"/>
          <w:szCs w:val="24"/>
        </w:rPr>
        <w:t>io je</w:t>
      </w:r>
      <w:r w:rsidRPr="00535042">
        <w:rPr>
          <w:sz w:val="24"/>
          <w:szCs w:val="24"/>
        </w:rPr>
        <w:t xml:space="preserve"> tražbinu u iznosu od 17.319,07 kuna.</w:t>
      </w:r>
      <w:r w:rsidR="008D11E3" w:rsidRPr="00535042">
        <w:rPr>
          <w:sz w:val="24"/>
          <w:szCs w:val="24"/>
        </w:rPr>
        <w:t xml:space="preserve"> Naveo je </w:t>
      </w:r>
      <w:r w:rsidRPr="00535042">
        <w:rPr>
          <w:sz w:val="24"/>
          <w:szCs w:val="24"/>
        </w:rPr>
        <w:t xml:space="preserve">da se osporena tražbina u iznosu od 17.319,07 kuna odnosi na doprinose iz i na plaću, a koji su već priznati Republici Hrvatskoj kao tražbina I višeg isplatnog reda. </w:t>
      </w:r>
      <w:r w:rsidR="00182345"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7B3A32" w:rsidP="00A34E99" w:rsidR="007B3A32" w:rsidRPr="00535042">
      <w:pPr>
        <w:ind w:firstLine="708"/>
        <w:jc w:val="both"/>
        <w:rPr>
          <w:sz w:val="24"/>
          <w:szCs w:val="24"/>
        </w:rPr>
      </w:pP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8D11E3" w:rsidR="00D26D42" w:rsidRPr="00535042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8D11E3" w:rsidRPr="00535042">
        <w:rPr>
          <w:sz w:val="24"/>
          <w:szCs w:val="24"/>
        </w:rPr>
        <w:t>27.</w:t>
      </w:r>
      <w:r w:rsidR="00EC4789" w:rsidRPr="00535042">
        <w:rPr>
          <w:sz w:val="24"/>
          <w:szCs w:val="24"/>
        </w:rPr>
        <w:t xml:space="preserve"> </w:t>
      </w:r>
      <w:r w:rsidR="007B3A32" w:rsidRPr="00535042">
        <w:rPr>
          <w:sz w:val="24"/>
          <w:szCs w:val="24"/>
        </w:rPr>
        <w:t>listopada</w:t>
      </w:r>
      <w:r w:rsidR="00EC4789" w:rsidRPr="00535042">
        <w:rPr>
          <w:sz w:val="24"/>
          <w:szCs w:val="24"/>
        </w:rPr>
        <w:t xml:space="preserve"> 201</w:t>
      </w:r>
      <w:r w:rsidR="007B3A32" w:rsidRPr="00535042">
        <w:rPr>
          <w:sz w:val="24"/>
          <w:szCs w:val="24"/>
        </w:rPr>
        <w:t>6</w:t>
      </w:r>
      <w:r w:rsidR="00EC4789" w:rsidRPr="00535042">
        <w:rPr>
          <w:sz w:val="24"/>
          <w:szCs w:val="24"/>
        </w:rPr>
        <w:t>.</w:t>
      </w:r>
    </w:p>
    <w:p w:rsidRDefault="00DF2B80" w:rsidP="00A34E99" w:rsidR="00DF2B80" w:rsidRPr="00535042">
      <w:pPr>
        <w:ind w:firstLine="708" w:left="5664"/>
        <w:jc w:val="both"/>
        <w:rPr>
          <w:sz w:val="24"/>
          <w:szCs w:val="24"/>
        </w:rPr>
      </w:pPr>
    </w:p>
    <w:p w:rsidRDefault="00D26D42" w:rsidP="00A34E99" w:rsidR="00D26D42" w:rsidRPr="00535042">
      <w:pPr>
        <w:ind w:firstLine="708" w:left="5664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AB5314" w:rsidRPr="00535042">
        <w:rPr>
          <w:sz w:val="24"/>
          <w:szCs w:val="24"/>
        </w:rPr>
        <w:t>Ivan Dujić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8D11E3" w:rsidR="008D11E3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8D11E3" w:rsidRPr="00535042">
        <w:rPr>
          <w:sz w:val="24"/>
          <w:szCs w:val="24"/>
        </w:rPr>
        <w:t>Zdravko Čupković iz Rijeke, Gnambova 2/III</w:t>
      </w:r>
    </w:p>
    <w:p w:rsidRDefault="008D11E3" w:rsidP="007B7066" w:rsidR="007B7066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</w:t>
      </w:r>
      <w:r w:rsidR="007B7066" w:rsidRPr="00535042">
        <w:rPr>
          <w:sz w:val="24"/>
          <w:szCs w:val="24"/>
        </w:rPr>
        <w:t xml:space="preserve">Nataša Draković Kos </w:t>
      </w:r>
      <w:r w:rsidRPr="00535042">
        <w:rPr>
          <w:sz w:val="24"/>
          <w:szCs w:val="24"/>
        </w:rPr>
        <w:t xml:space="preserve">iz Pule, Tartinijeva ulica 5, </w:t>
      </w:r>
    </w:p>
    <w:p w:rsidRDefault="007B7066" w:rsidP="008D11E3" w:rsidR="00132DA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Diego Kos iz Pule, Tartinijeva ulica 5</w:t>
      </w:r>
    </w:p>
    <w:p w:rsidRDefault="00132DAE" w:rsidP="00A34E99" w:rsidR="00132DAE" w:rsidRPr="00535042">
      <w:pPr>
        <w:jc w:val="both"/>
        <w:rPr>
          <w:sz w:val="24"/>
          <w:szCs w:val="24"/>
        </w:rPr>
      </w:pPr>
    </w:p>
    <w:sectPr w:rsidSect="00875CB9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3C8" w:rsidR="00E363C8">
      <w:r>
        <w:separator/>
      </w:r>
    </w:p>
  </w:endnote>
  <w:endnote w:id="0" w:type="continuationSeparator">
    <w:p w:rsidRDefault="00E363C8" w:rsidR="00E3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3C8" w:rsidR="00E363C8">
      <w:r>
        <w:separator/>
      </w:r>
    </w:p>
  </w:footnote>
  <w:footnote w:id="0" w:type="continuationSeparator">
    <w:p w:rsidRDefault="00E363C8" w:rsidR="00E36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5C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  <w:t>Posl.br. 10 St-1209/15-24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C63D7D">
      <w:rPr>
        <w:sz w:val="24"/>
        <w:szCs w:val="24"/>
      </w:rPr>
      <w:t>1209/15-24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9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508C7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31B40"/>
    <w:rsid w:val="00392817"/>
    <w:rsid w:val="0039299A"/>
    <w:rsid w:val="003A5278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35042"/>
    <w:rsid w:val="00544222"/>
    <w:rsid w:val="00566776"/>
    <w:rsid w:val="00571D8D"/>
    <w:rsid w:val="00583871"/>
    <w:rsid w:val="005B084C"/>
    <w:rsid w:val="005C36BE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705B15"/>
    <w:rsid w:val="007377FE"/>
    <w:rsid w:val="007B3A32"/>
    <w:rsid w:val="007B7066"/>
    <w:rsid w:val="007C6B66"/>
    <w:rsid w:val="007E7D01"/>
    <w:rsid w:val="00812205"/>
    <w:rsid w:val="0081409B"/>
    <w:rsid w:val="00875CB9"/>
    <w:rsid w:val="008D11E3"/>
    <w:rsid w:val="008D122E"/>
    <w:rsid w:val="00900B37"/>
    <w:rsid w:val="009075C0"/>
    <w:rsid w:val="00922CAE"/>
    <w:rsid w:val="00967F12"/>
    <w:rsid w:val="00975983"/>
    <w:rsid w:val="00984A8D"/>
    <w:rsid w:val="00997FF6"/>
    <w:rsid w:val="009C5B72"/>
    <w:rsid w:val="009E334B"/>
    <w:rsid w:val="00A320D2"/>
    <w:rsid w:val="00A34E99"/>
    <w:rsid w:val="00A41ECB"/>
    <w:rsid w:val="00A50C94"/>
    <w:rsid w:val="00A669F7"/>
    <w:rsid w:val="00A85989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07A30"/>
    <w:rsid w:val="00C30DC4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05C9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363C8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5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5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5C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5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5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1007C"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05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5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5C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5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5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LOHN - ŠPED d.o.o. PULA</izvorni_sadrzaj>
    <derivirana_varijabla naziv="DomainObject.Predmet.ProtustrankaFormated_1">  LOHN - ŠPED d.o.o. PULA</derivirana_varijabla>
  </DomainObject.Predmet.ProtustrankaFormated>
  <DomainObject.Predmet.ProtustrankaFormatedOIB>
    <izvorni_sadrzaj>  LOHN - ŠPED d.o.o. PULA, OIB 42252662422</izvorni_sadrzaj>
    <derivirana_varijabla naziv="DomainObject.Predmet.ProtustrankaFormatedOIB_1">  LOHN - ŠPED d.o.o. PULA, OIB 42252662422</derivirana_varijabla>
  </DomainObject.Predmet.ProtustrankaFormatedOIB>
  <DomainObject.Predmet.ProtustrankaFormatedWithAdress>
    <izvorni_sadrzaj> LOHN - ŠPED d.o.o. PULA, Tartinijeva ulica 5, 52100 Pula</izvorni_sadrzaj>
    <derivirana_varijabla naziv="DomainObject.Predmet.ProtustrankaFormatedWithAdress_1"> LOHN - ŠPED d.o.o. PULA, Tartinijeva ulica 5, 52100 Pula</derivirana_varijabla>
  </DomainObject.Predmet.ProtustrankaFormatedWithAdress>
  <DomainObject.Predmet.ProtustrankaFormatedWithAdressOIB>
    <izvorni_sadrzaj> LOHN - ŠPED d.o.o. PULA, OIB 42252662422, Tartinijeva ulica 5, 52100 Pula</izvorni_sadrzaj>
    <derivirana_varijabla naziv="DomainObject.Predmet.ProtustrankaFormatedWithAdressOIB_1"> LOHN - ŠPED d.o.o. PULA, OIB 42252662422, Tartinijeva ulica 5, 52100 Pula</derivirana_varijabla>
  </DomainObject.Predmet.ProtustrankaFormatedWithAdressOIB>
  <DomainObject.Predmet.ProtustrankaWithAdress>
    <izvorni_sadrzaj>LOHN - ŠPED d.o.o. PULA Tartinijeva ulica 5, 52100 Pula</izvorni_sadrzaj>
    <derivirana_varijabla naziv="DomainObject.Predmet.ProtustrankaWithAdress_1">LOHN - ŠPED d.o.o. PULA Tartinijeva ulica 5, 52100 Pula</derivirana_varijabla>
  </DomainObject.Predmet.ProtustrankaWithAdress>
  <DomainObject.Predmet.ProtustrankaWithAdressOIB>
    <izvorni_sadrzaj>LOHN - ŠPED d.o.o. PULA, OIB 42252662422, Tartinijeva ulica 5, 52100 Pula</izvorni_sadrzaj>
    <derivirana_varijabla naziv="DomainObject.Predmet.ProtustrankaWithAdressOIB_1">LOHN - ŠPED d.o.o. PULA, OIB 42252662422, Tartinijeva ulica 5, 52100 Pula</derivirana_varijabla>
  </DomainObject.Predmet.ProtustrankaWithAdressOIB>
  <DomainObject.Predmet.ProtustrankaNazivFormated>
    <izvorni_sadrzaj>LOHN - ŠPED d.o.o. PULA</izvorni_sadrzaj>
    <derivirana_varijabla naziv="DomainObject.Predmet.ProtustrankaNazivFormated_1">LOHN - ŠPED d.o.o. PULA</derivirana_varijabla>
  </DomainObject.Predmet.ProtustrankaNazivFormated>
  <DomainObject.Predmet.ProtustrankaNazivFormatedOIB>
    <izvorni_sadrzaj>LOHN - ŠPED d.o.o. PULA, OIB 42252662422</izvorni_sadrzaj>
    <derivirana_varijabla naziv="DomainObject.Predmet.ProtustrankaNazivFormatedOIB_1">LOHN - ŠPED d.o.o. PULA, OIB 42252662422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7741.99</izvorni_sadrzaj>
    <derivirana_varijabla naziv="DomainObject.Predmet.TrenutnaVrijednost_1">7741.99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LOHN - ŠPED d.o.o. PULA</item>
    </izvorni_sadrzaj>
    <derivirana_varijabla naziv="DomainObject.Predmet.ProtuStrankaListFormated_1">
      <item>LOHN - ŠPED d.o.o. PULA</item>
    </derivirana_varijabla>
  </DomainObject.Predmet.ProtuStrankaListFormated>
  <DomainObject.Predmet.ProtuStrankaListFormatedOIB>
    <izvorni_sadrzaj>
      <item>LOHN - ŠPED d.o.o. PULA, OIB 42252662422</item>
    </izvorni_sadrzaj>
    <derivirana_varijabla naziv="DomainObject.Predmet.ProtuStrankaListFormatedOIB_1">
      <item>LOHN - ŠPED d.o.o. PULA, OIB 42252662422</item>
    </derivirana_varijabla>
  </DomainObject.Predmet.ProtuStrankaListFormatedOIB>
  <DomainObject.Predmet.ProtuStrankaListFormatedWithAdress>
    <izvorni_sadrzaj>
      <item>LOHN - ŠPED d.o.o. PULA, Tartinijeva ulica 5, 52100 Pula</item>
    </izvorni_sadrzaj>
    <derivirana_varijabla naziv="DomainObject.Predmet.ProtuStrankaListFormatedWithAdress_1">
      <item>LOHN - ŠPED d.o.o. PULA, Tartinijeva ulica 5, 52100 Pula</item>
    </derivirana_varijabla>
  </DomainObject.Predmet.ProtuStrankaListFormatedWithAdress>
  <DomainObject.Predmet.ProtuStrankaListFormatedWithAdressOIB>
    <izvorni_sadrzaj>
      <item>LOHN - ŠPED d.o.o. PULA, OIB 42252662422, Tartinijeva ulica 5, 52100 Pula</item>
    </izvorni_sadrzaj>
    <derivirana_varijabla naziv="DomainObject.Predmet.ProtuStrankaListFormatedWithAdressOIB_1">
      <item>LOHN - ŠPED d.o.o. PULA, OIB 42252662422, Tartinijeva ulica 5, 52100 Pula</item>
    </derivirana_varijabla>
  </DomainObject.Predmet.ProtuStrankaListFormatedWithAdressOIB>
  <DomainObject.Predmet.ProtuStrankaListNazivFormated>
    <izvorni_sadrzaj>
      <item>LOHN - ŠPED d.o.o. PULA</item>
    </izvorni_sadrzaj>
    <derivirana_varijabla naziv="DomainObject.Predmet.ProtuStrankaListNazivFormated_1">
      <item>LOHN - ŠPED d.o.o. PULA</item>
    </derivirana_varijabla>
  </DomainObject.Predmet.ProtuStrankaListNazivFormated>
  <DomainObject.Predmet.ProtuStrankaListNazivFormatedOIB>
    <izvorni_sadrzaj>
      <item>LOHN - ŠPED d.o.o. PULA, OIB 42252662422</item>
    </izvorni_sadrzaj>
    <derivirana_varijabla naziv="DomainObject.Predmet.ProtuStrankaListNazivFormatedOIB_1">
      <item>LOHN - ŠPED d.o.o. PULA, OIB 42252662422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LOHN - ŠPED d.o.o. PULA</izvorni_sadrzaj>
    <derivirana_varijabla naziv="DomainObject.Predmet.ProtustrankaIDrugi_1">LOHN - ŠPED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LOHN - ŠPED d.o.o. PULA, OIB 42252662422, Tartinijeva ulica 5, 52100 Pula</izvorni_sadrzaj>
    <derivirana_varijabla naziv="DomainObject.Predmet.ProtustrankaIDrugiAdressOIB_1">LOHN - ŠPED d.o.o. PULA, OIB 42252662422, Tartinijeva ulica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LOHN - ŠPED d.o.o. PULA</item>
    </izvorni_sadrzaj>
    <derivirana_varijabla naziv="DomainObject.Predmet.SudioniciListNaziv_1">
      <item>FINANCIJSKA AGENCIJA, RC RIJEKA, PODRUŽNICA PULA, PULA</item>
      <item>LOHN - ŠPED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LOHN - ŠPED d.o.o. PULA, OIB 42252662422, Tartinijeva ulica 5,52100 Pula</item>
    </izvorni_sadrzaj>
    <derivirana_varijabla naziv="DomainObject.Predmet.SudioniciListAdressOIB_1">
      <item>FINANCIJSKA AGENCIJA, RC RIJEKA, PODRUŽNICA PULA, PULA, OIB 85821130368, Giardini 5,52100 Pula</item>
      <item>LOHN - ŠPED d.o.o. PULA, OIB 42252662422, Tartinijeva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42252662422</item>
    </izvorni_sadrzaj>
    <derivirana_varijabla naziv="DomainObject.Predmet.SudioniciListNazivOIB_1">
      <item>, OIB 85821130368</item>
      <item>, OIB 42252662422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972</properties:Words>
  <properties:Characters>4984</properties:Characters>
  <properties:Lines>130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6032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2016-10-27T10:43:00Z</dcterms:created>
  <dc:creator>msimicic</dc:creator>
  <cp:lastModifiedBy>Sanja Lakošeljac</cp:lastModifiedBy>
  <cp:lastPrinted>2011-05-05T11:44:00Z</cp:lastPrinted>
  <dcterms:modified xmlns:xsi="http://www.w3.org/2001/XMLSchema-instance" xsi:type="dcterms:W3CDTF">2016-10-27T11:06:00Z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