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39d4" w14:paraId="88339d4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10905">
        <w:rPr>
          <w:rFonts w:hAnsi="Times New Roman" w:ascii="Times New Roman"/>
          <w:szCs w:val="24"/>
          <w:lang w:val="hr-HR"/>
        </w:rPr>
        <w:t xml:space="preserve"> </w:t>
      </w:r>
      <w:r w:rsidR="00E14627">
        <w:rPr>
          <w:rFonts w:hAnsi="Times New Roman" w:ascii="Times New Roman"/>
          <w:szCs w:val="24"/>
          <w:lang w:val="hr-HR"/>
        </w:rPr>
        <w:t xml:space="preserve"> </w:t>
      </w:r>
      <w:r w:rsidR="00E14627" w:rsidRPr="00F42061">
        <w:rPr>
          <w:rFonts w:hAnsi="Times New Roman" w:ascii="Times New Roman"/>
        </w:rPr>
        <w:t>KOLORI MP, d.o.o., Zagreb, Samoborska cesta 127, OIB: 98226856763,</w:t>
      </w:r>
      <w:r w:rsidR="00E14627" w:rsidRPr="002C41A3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10905">
        <w:rPr>
          <w:rFonts w:hAnsi="Times New Roman" w:ascii="Times New Roman"/>
          <w:szCs w:val="24"/>
          <w:lang w:val="hr-HR"/>
        </w:rPr>
        <w:t>31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E14627">
        <w:rPr>
          <w:rFonts w:hAnsi="Times New Roman" w:ascii="Times New Roman"/>
          <w:szCs w:val="24"/>
          <w:lang w:val="hr-HR"/>
        </w:rPr>
        <w:t xml:space="preserve"> Josip Mihić, Zagreb, Remetinečki gaj 19/a, OIB 28573174522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E14627">
        <w:rPr>
          <w:rFonts w:hAnsi="Times New Roman" w:ascii="Times New Roman"/>
          <w:lang w:val="hr-HR"/>
        </w:rPr>
        <w:t>4029</w:t>
      </w:r>
      <w:r w:rsidR="00B27187">
        <w:rPr>
          <w:rFonts w:hAnsi="Times New Roman" w:ascii="Times New Roman"/>
          <w:lang w:val="hr-HR"/>
        </w:rPr>
        <w:t xml:space="preserve">/2015. od </w:t>
      </w:r>
      <w:r w:rsidR="00A10905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10905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771226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</w:t>
      </w:r>
      <w:r w:rsidRPr="00771226">
        <w:rPr>
          <w:rFonts w:hAnsi="Times New Roman" w:ascii="Times New Roman"/>
          <w:lang w:val="hr-HR"/>
        </w:rPr>
        <w:t>Š</w:t>
      </w:r>
      <w:r w:rsidR="00771226" w:rsidRPr="00771226">
        <w:rPr>
          <w:rFonts w:hAnsi="Times New Roman" w:ascii="Times New Roman"/>
          <w:lang w:val="hr-HR"/>
        </w:rPr>
        <w:t>,</w:t>
      </w:r>
      <w:r w:rsidR="00771226" w:rsidRPr="00771226">
        <w:rPr>
          <w:rFonts w:hAnsi="Times New Roman" w:ascii="Times New Roman"/>
          <w:sz w:val="22"/>
          <w:szCs w:val="22"/>
        </w:rPr>
        <w:t>v.r.</w:t>
      </w:r>
    </w:p>
    <w:p w:rsidRDefault="00771226" w:rsidR="00771226" w:rsidRPr="00771226">
      <w:pPr>
        <w:jc w:val="right"/>
        <w:rPr>
          <w:rFonts w:hAnsi="Times New Roman" w:ascii="Times New Roman"/>
          <w:sz w:val="22"/>
          <w:szCs w:val="22"/>
        </w:rPr>
      </w:pPr>
    </w:p>
    <w:p w:rsidRDefault="00771226" w:rsidR="00771226" w:rsidRPr="00771226">
      <w:pPr>
        <w:jc w:val="right"/>
        <w:rPr>
          <w:rFonts w:hAnsi="Times New Roman" w:ascii="Times New Roman"/>
          <w:color w:val="000000"/>
        </w:rPr>
      </w:pPr>
      <w:r w:rsidRPr="00771226">
        <w:rPr>
          <w:rFonts w:hAnsi="Times New Roman" w:ascii="Times New Roman"/>
          <w:color w:val="000000"/>
        </w:rPr>
        <w:t>Za točnost otpravka</w:t>
      </w:r>
    </w:p>
    <w:p w:rsidRDefault="00771226" w:rsidR="00771226" w:rsidRPr="00771226">
      <w:pPr>
        <w:jc w:val="right"/>
        <w:rPr>
          <w:rFonts w:hAnsi="Times New Roman" w:ascii="Times New Roman"/>
          <w:color w:val="000000"/>
        </w:rPr>
      </w:pPr>
      <w:r w:rsidRPr="00771226">
        <w:rPr>
          <w:rFonts w:hAnsi="Times New Roman" w:ascii="Times New Roman"/>
          <w:color w:val="000000"/>
        </w:rPr>
        <w:t>Ovlašteni službenik</w:t>
      </w:r>
    </w:p>
    <w:p w:rsidRDefault="00771226" w:rsidR="00771226" w:rsidRPr="00771226">
      <w:pPr>
        <w:jc w:val="right"/>
        <w:rPr>
          <w:rFonts w:hAnsi="Times New Roman" w:ascii="Times New Roman"/>
          <w:color w:val="000000"/>
        </w:rPr>
      </w:pPr>
      <w:r w:rsidRPr="00771226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42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E14627">
      <w:rPr>
        <w:rFonts w:hAnsi="Times New Roman" w:ascii="Times New Roman"/>
        <w:lang w:val="hr-HR"/>
      </w:rPr>
      <w:t>4029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10905">
      <w:rPr>
        <w:rFonts w:hAnsi="Times New Roman" w:ascii="Times New Roman"/>
        <w:lang w:val="hr-HR"/>
      </w:rPr>
      <w:t>4</w:t>
    </w:r>
    <w:r w:rsidR="00E14627">
      <w:rPr>
        <w:rFonts w:hAnsi="Times New Roman" w:ascii="Times New Roman"/>
        <w:lang w:val="hr-HR"/>
      </w:rPr>
      <w:t>029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32026D"/>
    <w:rsid w:val="00355D2B"/>
    <w:rsid w:val="003B4D97"/>
    <w:rsid w:val="0042162E"/>
    <w:rsid w:val="004268A5"/>
    <w:rsid w:val="004509F8"/>
    <w:rsid w:val="00465C91"/>
    <w:rsid w:val="004E5A23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71226"/>
    <w:rsid w:val="007A29F9"/>
    <w:rsid w:val="007D7578"/>
    <w:rsid w:val="00840E3D"/>
    <w:rsid w:val="008968CC"/>
    <w:rsid w:val="00932D82"/>
    <w:rsid w:val="00962832"/>
    <w:rsid w:val="00997BA9"/>
    <w:rsid w:val="009E45D7"/>
    <w:rsid w:val="00A10905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2DE"/>
    <w:rsid w:val="00DB4528"/>
    <w:rsid w:val="00E14627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2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2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2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2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2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2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2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2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4029</izvorni_sadrzaj>
    <derivirana_varijabla naziv="DomainObject.Predmet.Broj_1">4029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St-4029/2015</izvorni_sadrzaj>
    <derivirana_varijabla naziv="DomainObject.Predmet.OznakaBroj_1">St-4029/2015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 MP, d.o.o. zastupanog po punomoćniku JOSIP MIHIĆ; PETAR JENGIĆ; BRANKA JENGIĆ</izvorni_sadrzaj>
    <derivirana_varijabla naziv="DomainObject.Predmet.ProtustrankaFormated_1">  KOLORI MP, d.o.o. zastupanog po punomoćniku JOSIP MIHIĆ; PETAR JENGIĆ; BRANKA JENGIĆ</derivirana_varijabla>
  </DomainObject.Predmet.ProtustrankaFormated>
  <DomainObject.Predmet.ProtustrankaFormatedOIB>
    <izvorni_sadrzaj>  KOLORI MP, d.o.o., OIB 98226856763 zastupanog po punomoćniku JOSIP MIHIĆ; PETAR JENGIĆ; BRANKA JENGIĆ</izvorni_sadrzaj>
    <derivirana_varijabla naziv="DomainObject.Predmet.ProtustrankaFormatedOIB_1">  KOLORI MP, d.o.o., OIB 98226856763 zastupanog po punomoćniku JOSIP MIHIĆ; PETAR JENGIĆ; BRANKA JENGIĆ</derivirana_varijabla>
  </DomainObject.Predmet.ProtustrankaFormatedOIB>
  <DomainObject.Predmet.ProtustrankaFormatedWithAdress>
    <izvorni_sadrzaj> KOLORI MP, d.o.o., Samoborska cesta 127, 10000 Zagreb zastupanog po punomoćniku JOSIP MIHIĆ; PETAR JENGIĆ; BRANKA JENGIĆ</izvorni_sadrzaj>
    <derivirana_varijabla naziv="DomainObject.Predmet.ProtustrankaFormatedWithAdress_1"> KOLORI MP, d.o.o., Samoborska cesta 127, 10000 Zagreb zastupanog po punomoćniku JOSIP MIHIĆ; PETAR JENGIĆ; BRANKA JENGIĆ</derivirana_varijabla>
  </DomainObject.Predmet.ProtustrankaFormatedWithAdress>
  <DomainObject.Predmet.ProtustrankaFormatedWithAdressOIB>
    <izvorni_sadrzaj> KOLORI MP, d.o.o., OIB 98226856763, Samoborska cesta 127, 10000 Zagreb zastupanog po punomoćniku JOSIP MIHIĆ; PETAR JENGIĆ; BRANKA JENGIĆ</izvorni_sadrzaj>
    <derivirana_varijabla naziv="DomainObject.Predmet.ProtustrankaFormatedWithAdressOIB_1"> KOLORI MP, d.o.o., OIB 98226856763, Samoborska cesta 127, 10000 Zagreb zastupanog po punomoćniku JOSIP MIHIĆ; PETAR JENGIĆ; BRANKA JENGIĆ</derivirana_varijabla>
  </DomainObject.Predmet.ProtustrankaFormatedWithAdressOIB>
  <DomainObject.Predmet.ProtustrankaWithAdress>
    <izvorni_sadrzaj>KOLORI MP, d.o.o. Samoborska cesta 127, 10000 Zagreb</izvorni_sadrzaj>
    <derivirana_varijabla naziv="DomainObject.Predmet.ProtustrankaWithAdress_1">KOLORI MP, d.o.o. Samoborska cesta 127, 10000 Zagreb</derivirana_varijabla>
  </DomainObject.Predmet.ProtustrankaWithAdress>
  <DomainObject.Predmet.ProtustrankaWithAdressOIB>
    <izvorni_sadrzaj>KOLORI MP, d.o.o., OIB 98226856763, Samoborska cesta 127, 10000 Zagreb</izvorni_sadrzaj>
    <derivirana_varijabla naziv="DomainObject.Predmet.ProtustrankaWithAdressOIB_1">KOLORI MP, d.o.o., OIB 98226856763, Samoborska cesta 127, 10000 Zagreb</derivirana_varijabla>
  </DomainObject.Predmet.ProtustrankaWithAdressOIB>
  <DomainObject.Predmet.ProtustrankaNazivFormated>
    <izvorni_sadrzaj>KOLORI MP, d.o.o.</izvorni_sadrzaj>
    <derivirana_varijabla naziv="DomainObject.Predmet.ProtustrankaNazivFormated_1">KOLORI MP, d.o.o.</derivirana_varijabla>
  </DomainObject.Predmet.ProtustrankaNazivFormated>
  <DomainObject.Predmet.ProtustrankaNazivFormatedOIB>
    <izvorni_sadrzaj>KOLORI MP, d.o.o., OIB 98226856763</izvorni_sadrzaj>
    <derivirana_varijabla naziv="DomainObject.Predmet.ProtustrankaNazivFormatedOIB_1">KOLORI MP, d.o.o., OIB 98226856763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KOLORI MP, d.o.o. zastupanog po punomoćniku JOSIP MIHIĆ; PETAR JENGIĆ; BRANKA JENGIĆ</item>
    </izvorni_sadrzaj>
    <derivirana_varijabla naziv="DomainObject.Predmet.ProtuStrankaListFormated_1">
      <item>KOLORI MP, d.o.o. zastupanog po punomoćniku JOSIP MIHIĆ; PETAR JENGIĆ; BRANKA JENGIĆ</item>
    </derivirana_varijabla>
  </DomainObject.Predmet.ProtuStrankaListFormated>
  <DomainObject.Predmet.ProtuStrankaListFormatedOIB>
    <izvorni_sadrzaj>
      <item>KOLORI MP, d.o.o., OIB 98226856763 zastupanog po punomoćniku JOSIP MIHIĆ; PETAR JENGIĆ; BRANKA JENGIĆ</item>
    </izvorni_sadrzaj>
    <derivirana_varijabla naziv="DomainObject.Predmet.ProtuStrankaListFormatedOIB_1">
      <item>KOLORI MP, d.o.o., OIB 98226856763 zastupanog po punomoćniku JOSIP MIHIĆ; PETAR JENGIĆ; BRANKA JENGIĆ</item>
    </derivirana_varijabla>
  </DomainObject.Predmet.ProtuStrankaListFormatedOIB>
  <DomainObject.Predmet.ProtuStrankaListFormatedWithAdress>
    <izvorni_sadrzaj>
      <item>KOLORI MP, d.o.o., Samoborska cesta 127, 10000 Zagreb zastupanog po punomoćniku JOSIP MIHIĆ; PETAR JENGIĆ; BRANKA JENGIĆ</item>
    </izvorni_sadrzaj>
    <derivirana_varijabla naziv="DomainObject.Predmet.ProtuStrankaListFormatedWithAdress_1">
      <item>KOLORI MP, d.o.o., Samoborska cesta 127, 10000 Zagreb zastupanog po punomoćniku JOSIP MIHIĆ; PETAR JENGIĆ; BRANKA JENGIĆ</item>
    </derivirana_varijabla>
  </DomainObject.Predmet.ProtuStrankaListFormatedWithAdress>
  <DomainObject.Predmet.ProtuStrankaListFormatedWithAdressOIB>
    <izvorni_sadrzaj>
      <item>KOLORI MP, d.o.o., OIB 98226856763, Samoborska cesta 127, 10000 Zagreb zastupanog po punomoćniku JOSIP MIHIĆ; PETAR JENGIĆ; BRANKA JENGIĆ</item>
    </izvorni_sadrzaj>
    <derivirana_varijabla naziv="DomainObject.Predmet.ProtuStrankaListFormatedWithAdressOIB_1">
      <item>KOLORI MP, d.o.o., OIB 98226856763, Samoborska cesta 127, 10000 Zagreb zastupanog po punomoćniku JOSIP MIHIĆ; PETAR JENGIĆ; BRANKA JENGIĆ</item>
    </derivirana_varijabla>
  </DomainObject.Predmet.ProtuStrankaListFormatedWithAdressOIB>
  <DomainObject.Predmet.ProtuStrankaListNazivFormated>
    <izvorni_sadrzaj>
      <item>KOLORI MP, d.o.o.</item>
    </izvorni_sadrzaj>
    <derivirana_varijabla naziv="DomainObject.Predmet.ProtuStrankaListNazivFormated_1">
      <item>KOLORI MP, d.o.o.</item>
    </derivirana_varijabla>
  </DomainObject.Predmet.ProtuStrankaListNazivFormated>
  <DomainObject.Predmet.ProtuStrankaListNazivFormatedOIB>
    <izvorni_sadrzaj>
      <item>KOLORI MP, d.o.o., OIB 98226856763</item>
    </izvorni_sadrzaj>
    <derivirana_varijabla naziv="DomainObject.Predmet.ProtuStrankaListNazivFormatedOIB_1">
      <item>KOLORI MP, d.o.o., OIB 98226856763</item>
    </derivirana_varijabla>
  </DomainObject.Predmet.ProtuStrankaListNazivFormatedOIB>
  <DomainObject.Predmet.OstaliListFormated>
    <izvorni_sadrzaj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</izvorni_sadrzaj>
    <derivirana_varijabla naziv="DomainObject.Predmet.OstaliListFormated_1">
      <item>HRVATSKI ZAVOD ZA MIROVINSKO OSIGURANJE</item>
      <item>JOSIP MIHIĆ punomoćnik sudionika u postupku KOLORI MP, d.o.o.</item>
      <item>PETAR JENGIĆ punomoćnik sudionika u postupku KOLORI MP, d.o.o.</item>
      <item>BRANKA JENGIĆ punomoćnik sudionika u postupku KOLORI MP, d.o.o.</item>
    </derivirana_varijabla>
  </DomainObject.Predmet.OstaliListFormated>
  <DomainObject.Predmet.OstaliListFormatedOIB>
    <izvorni_sadrzaj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</izvorni_sadrzaj>
    <derivirana_varijabla naziv="DomainObject.Predmet.OstaliListFormatedOIB_1">
      <item>HRVATSKI ZAVOD ZA MIROVINSKO OSIGURANJE, OIB 84397956623</item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</derivirana_varijabla>
  </DomainObject.Predmet.OstaliListFormatedOIB>
  <DomainObject.Predmet.OstaliListFormatedWithAdress>
    <izvorni_sadrzaj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</izvorni_sadrzaj>
    <derivirana_varijabla naziv="DomainObject.Predmet.OstaliListFormatedWithAdress_1">
      <item>HRVATSKI ZAVOD ZA MIROVINSKO OSIGURANJE, Trpimirova 4, 10000 Zagreb</item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</izvorni_sadrzaj>
    <derivirana_varijabla naziv="DomainObject.Predmet.OstaliListFormatedWithAdressOIB_1">
      <item>HRVATSKI ZAVOD ZA MIROVINSKO OSIGURANJE, OIB 84397956623, Trpimirova 4, 10000 Zagreb</item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</derivirana_varijabla>
  </DomainObject.Predmet.OstaliListFormatedWithAdressOIB>
  <DomainObject.Predmet.OstaliListNazivFormated>
    <izvorni_sadrzaj>
      <item>HRVATSKI ZAVOD ZA MIROVINSKO OSIGURANJE</item>
      <item>JOSIP MIHIĆ</item>
      <item>PETAR JENGIĆ</item>
      <item>BRANKA JENGIĆ</item>
    </izvorni_sadrzaj>
    <derivirana_varijabla naziv="DomainObject.Predmet.OstaliListNazivFormated_1">
      <item>HRVATSKI ZAVOD ZA MIROVINSKO OSIGURANJE</item>
      <item>JOSIP MIHIĆ</item>
      <item>PETAR JENGIĆ</item>
      <item>BRANKA JENGIĆ</item>
    </derivirana_varijabla>
  </DomainObject.Predmet.OstaliListNazivFormated>
  <DomainObject.Predmet.OstaliListNazivFormatedOIB>
    <izvorni_sadrzaj>
      <item>HRVATSKI ZAVOD ZA MIROVINSKO OSIGURANJE, OIB 84397956623</item>
      <item>JOSIP MIHIĆ, OIB 28573174522</item>
      <item>PETAR JENGIĆ, OIB 83003426827</item>
      <item>BRANKA JENGIĆ, OIB 56673040518</item>
    </izvorni_sadrzaj>
    <derivirana_varijabla naziv="DomainObject.Predmet.OstaliListNazivFormatedOIB_1">
      <item>HRVATSKI ZAVOD ZA MIROVINSKO OSIGURANJE, OIB 84397956623</item>
      <item>JOSIP MIHIĆ, OIB 28573174522</item>
      <item>PETAR JENGIĆ, OIB 83003426827</item>
      <item>BRANKA JENGIĆ, OIB 56673040518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KOLORI MP, d.o.o.</izvorni_sadrzaj>
    <derivirana_varijabla naziv="DomainObject.Predmet.ProtustrankaIDrugi_1">KOLORI MP,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KOLORI MP, d.o.o., OIB 98226856763, Samoborska cesta 127, 10000 Zagreb</izvorni_sadrzaj>
    <derivirana_varijabla naziv="DomainObject.Predmet.ProtustrankaIDrugiAdressOIB_1">KOLORI MP, d.o.o., OIB 98226856763, Samoborska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KOLORI MP, d.o.o.</item>
      <item>HRVATSKI ZAVOD ZA MIROVINSKO OSIGURANJE</item>
      <item>JOSIP MIHIĆ</item>
      <item>PETAR JENGIĆ</item>
      <item>BRANKA JENGIĆ</item>
    </izvorni_sadrzaj>
    <derivirana_varijabla naziv="DomainObject.Predmet.SudioniciListNaziv_1">
      <item>FINA Regionalni centar Zagreb</item>
      <item>KOLORI MP, d.o.o.</item>
      <item>HRVATSKI ZAVOD ZA MIROVINSKO OSIGURANJE</item>
      <item>JOSIP MIHIĆ</item>
      <item>PETAR JENGIĆ</item>
      <item>BRANKA JENGIĆ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</izvorni_sadrzaj>
    <derivirana_varijabla naziv="DomainObject.Predmet.SudioniciListAdressOIB_1">
      <item>FINA Regionalni centar Zagreb, OIB 85821130368, Trg svibanjskih žrtava 1995. 1,10000 Zagreb</item>
      <item>KOLORI MP, d.o.o., OIB 98226856763, Samoborska cesta 127,10000 Zagreb</item>
      <item>HRVATSKI ZAVOD ZA MIROVINSKO OSIGURANJE, OIB 84397956623, Trpimirova 4,10000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98226856763</item>
      <item>, OIB 84397956623</item>
      <item>, OIB 28573174522</item>
      <item>, OIB 83003426827</item>
      <item>, OIB 56673040518</item>
    </izvorni_sadrzaj>
    <derivirana_varijabla naziv="DomainObject.Predmet.SudioniciListNazivOIB_1">
      <item>, OIB 85821130368</item>
      <item>, OIB 98226856763</item>
      <item>, OIB 84397956623</item>
      <item>, OIB 28573174522</item>
      <item>, OIB 83003426827</item>
      <item>, OIB 56673040518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2437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2016-03-31T08:12:00Z</dcterms:created>
  <dc:creator>Sudsko vijeæe</dc:creator>
  <cp:lastModifiedBy>Višnja Svečak</cp:lastModifiedBy>
  <cp:lastPrinted>2016-03-31T08:13:00Z</cp:lastPrinted>
  <dcterms:modified xmlns:xsi="http://www.w3.org/2001/XMLSchema-instance" xsi:type="dcterms:W3CDTF">2016-03-31T08:14:00Z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