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3f6a" w14:paraId="1083f6a" w:rsidRDefault="007A75CE" w:rsidP="00964C7D" w:rsidR="007A75CE" w:rsidRPr="00A267EB">
      <w:pPr>
        <w:jc w:val="right"/>
        <w15:collapsed w:val="false"/>
        <w:rPr>
          <w:szCs w:val="24"/>
        </w:rPr>
      </w:pPr>
      <w:bookmarkStart w:name="_GoBack" w:id="0"/>
      <w:bookmarkEnd w:id="0"/>
      <w:r w:rsidRPr="00A267EB">
        <w:rPr>
          <w:szCs w:val="24"/>
        </w:rPr>
        <w:t xml:space="preserve">Poslovni broj: 9 </w:t>
      </w:r>
      <w:r w:rsidR="00976596" w:rsidRPr="00A267EB">
        <w:rPr>
          <w:szCs w:val="24"/>
        </w:rPr>
        <w:t>St-</w:t>
      </w:r>
      <w:r w:rsidR="007F7394" w:rsidRPr="00A267EB">
        <w:rPr>
          <w:szCs w:val="24"/>
        </w:rPr>
        <w:t>363</w:t>
      </w:r>
      <w:r w:rsidR="00B8373D" w:rsidRPr="00A267EB">
        <w:rPr>
          <w:szCs w:val="24"/>
        </w:rPr>
        <w:t>/201</w:t>
      </w:r>
      <w:r w:rsidR="009D3AB2" w:rsidRPr="00A267EB">
        <w:rPr>
          <w:szCs w:val="24"/>
        </w:rPr>
        <w:t>5</w:t>
      </w:r>
      <w:r w:rsidR="00B8373D" w:rsidRPr="00A267EB">
        <w:rPr>
          <w:szCs w:val="24"/>
        </w:rPr>
        <w:t>-</w:t>
      </w:r>
      <w:r w:rsidR="006C0030" w:rsidRPr="00A267EB">
        <w:rPr>
          <w:szCs w:val="24"/>
        </w:rPr>
        <w:t>5</w:t>
      </w:r>
    </w:p>
    <w:p w:rsidRDefault="00B7038C" w:rsidP="00B7038C" w:rsidR="00B7038C" w:rsidRPr="00A267EB">
      <w:pPr>
        <w:widowControl w:val="false"/>
        <w:jc w:val="both"/>
        <w:rPr>
          <w:snapToGrid w:val="false"/>
          <w:szCs w:val="24"/>
          <w:lang w:eastAsia="en-US"/>
        </w:rPr>
      </w:pPr>
      <w:r w:rsidRPr="00A267EB">
        <w:rPr>
          <w:bCs/>
          <w:snapToGrid w:val="false"/>
          <w:szCs w:val="24"/>
          <w:lang w:eastAsia="en-US"/>
        </w:rPr>
        <w:t xml:space="preserve">                     </w:t>
      </w:r>
      <w:r w:rsidRPr="00A267EB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7EB">
        <w:rPr>
          <w:bCs/>
          <w:snapToGrid w:val="false"/>
          <w:szCs w:val="24"/>
          <w:lang w:eastAsia="en-US"/>
        </w:rPr>
        <w:tab/>
      </w:r>
      <w:r w:rsidRPr="00A267EB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A267EB">
      <w:pPr>
        <w:widowControl w:val="false"/>
        <w:jc w:val="both"/>
        <w:rPr>
          <w:snapToGrid w:val="false"/>
          <w:szCs w:val="24"/>
          <w:lang w:eastAsia="en-US"/>
        </w:rPr>
      </w:pPr>
      <w:r w:rsidRPr="00A267EB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A267EB">
      <w:pPr>
        <w:widowControl w:val="false"/>
        <w:jc w:val="both"/>
        <w:rPr>
          <w:snapToGrid w:val="false"/>
          <w:szCs w:val="24"/>
          <w:lang w:eastAsia="en-US"/>
        </w:rPr>
      </w:pPr>
      <w:r w:rsidRPr="00A267EB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A267EB">
      <w:pPr>
        <w:widowControl w:val="false"/>
        <w:rPr>
          <w:bCs/>
          <w:snapToGrid w:val="false"/>
          <w:szCs w:val="24"/>
          <w:lang w:eastAsia="en-US"/>
        </w:rPr>
      </w:pPr>
      <w:r w:rsidRPr="00A267EB">
        <w:rPr>
          <w:snapToGrid w:val="false"/>
          <w:szCs w:val="24"/>
          <w:lang w:eastAsia="en-US"/>
        </w:rPr>
        <w:t xml:space="preserve">                  B. Radić 2</w:t>
      </w:r>
      <w:r w:rsidRPr="00A267EB">
        <w:rPr>
          <w:bCs/>
          <w:snapToGrid w:val="false"/>
          <w:szCs w:val="24"/>
          <w:lang w:eastAsia="en-US"/>
        </w:rPr>
        <w:t xml:space="preserve">                   </w:t>
      </w:r>
      <w:r w:rsidRPr="00A267EB">
        <w:rPr>
          <w:bCs/>
          <w:snapToGrid w:val="false"/>
          <w:szCs w:val="24"/>
          <w:lang w:eastAsia="en-US"/>
        </w:rPr>
        <w:tab/>
      </w:r>
      <w:r w:rsidRPr="00A267EB">
        <w:rPr>
          <w:bCs/>
          <w:snapToGrid w:val="false"/>
          <w:szCs w:val="24"/>
          <w:lang w:eastAsia="en-US"/>
        </w:rPr>
        <w:tab/>
      </w:r>
      <w:r w:rsidRPr="00A267EB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A267EB">
      <w:pPr>
        <w:rPr>
          <w:szCs w:val="24"/>
        </w:rPr>
      </w:pPr>
    </w:p>
    <w:p w:rsidRDefault="00D90F47" w:rsidP="00964C7D" w:rsidR="00D90F47" w:rsidRPr="00A267EB">
      <w:pPr>
        <w:rPr>
          <w:szCs w:val="24"/>
        </w:rPr>
      </w:pPr>
    </w:p>
    <w:p w:rsidRDefault="00B8373D" w:rsidP="006C0030" w:rsidR="007A75CE" w:rsidRPr="00A267EB">
      <w:pPr>
        <w:jc w:val="center"/>
        <w:rPr>
          <w:szCs w:val="24"/>
        </w:rPr>
      </w:pPr>
      <w:r w:rsidRPr="00A267EB">
        <w:rPr>
          <w:szCs w:val="24"/>
        </w:rPr>
        <w:t>U  I M E  R E P U B L I K E  H R V A T S K E</w:t>
      </w:r>
    </w:p>
    <w:p w:rsidRDefault="00D90F47" w:rsidP="006C0030" w:rsidR="00D90F47" w:rsidRPr="00A267EB">
      <w:pPr>
        <w:jc w:val="center"/>
        <w:rPr>
          <w:szCs w:val="24"/>
        </w:rPr>
      </w:pPr>
    </w:p>
    <w:p w:rsidRDefault="007A75CE" w:rsidP="00964C7D" w:rsidR="007A75CE" w:rsidRPr="00A267EB">
      <w:pPr>
        <w:jc w:val="center"/>
        <w:rPr>
          <w:szCs w:val="24"/>
        </w:rPr>
      </w:pPr>
      <w:r w:rsidRPr="00A267EB">
        <w:rPr>
          <w:szCs w:val="24"/>
        </w:rPr>
        <w:t>R J E Š E NJ E</w:t>
      </w:r>
    </w:p>
    <w:p w:rsidRDefault="007A75CE" w:rsidP="00964C7D" w:rsidR="007A75CE" w:rsidRPr="00A267EB">
      <w:pPr>
        <w:rPr>
          <w:szCs w:val="24"/>
        </w:rPr>
      </w:pPr>
    </w:p>
    <w:p w:rsidRDefault="007A75CE" w:rsidP="000571E3" w:rsidR="000571E3" w:rsidRPr="00A267EB">
      <w:pPr>
        <w:jc w:val="both"/>
      </w:pPr>
      <w:r w:rsidRPr="00A267EB">
        <w:rPr>
          <w:szCs w:val="24"/>
        </w:rPr>
        <w:tab/>
      </w:r>
      <w:r w:rsidR="000571E3" w:rsidRPr="00A267EB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7F7394" w:rsidRPr="00A267EB">
        <w:t>DEMADE d.o.o., Koprivnički Bregi, Vinogradska 14, MBS: 010075270, OIB: 30854016248</w:t>
      </w:r>
      <w:r w:rsidR="000571E3" w:rsidRPr="00A267EB">
        <w:t xml:space="preserve">, dana </w:t>
      </w:r>
      <w:r w:rsidR="006C0030" w:rsidRPr="00A267EB">
        <w:t>2</w:t>
      </w:r>
      <w:r w:rsidR="00A267EB" w:rsidRPr="00A267EB">
        <w:t>3</w:t>
      </w:r>
      <w:r w:rsidR="000571E3" w:rsidRPr="00A267EB">
        <w:t xml:space="preserve">. </w:t>
      </w:r>
      <w:r w:rsidR="006C0030" w:rsidRPr="00A267EB">
        <w:t>prosinca</w:t>
      </w:r>
      <w:r w:rsidR="000571E3" w:rsidRPr="00A267EB">
        <w:t xml:space="preserve"> 2015. godine</w:t>
      </w:r>
    </w:p>
    <w:p w:rsidRDefault="000571E3" w:rsidP="000571E3" w:rsidR="000571E3" w:rsidRPr="00A267EB">
      <w:pPr>
        <w:jc w:val="both"/>
      </w:pPr>
    </w:p>
    <w:p w:rsidRDefault="001D2D22" w:rsidP="000571E3" w:rsidR="001D2D22" w:rsidRPr="00A267EB">
      <w:pPr>
        <w:jc w:val="both"/>
      </w:pPr>
    </w:p>
    <w:p w:rsidRDefault="007A75CE" w:rsidP="000571E3" w:rsidR="007A75CE" w:rsidRPr="00A267EB">
      <w:pPr>
        <w:jc w:val="center"/>
        <w:rPr>
          <w:szCs w:val="24"/>
        </w:rPr>
      </w:pPr>
      <w:r w:rsidRPr="00A267EB">
        <w:rPr>
          <w:szCs w:val="24"/>
        </w:rPr>
        <w:t>r i j e š i o  j e</w:t>
      </w:r>
    </w:p>
    <w:p w:rsidRDefault="007A75CE" w:rsidP="00964C7D" w:rsidR="007A75CE" w:rsidRPr="00A267EB">
      <w:pPr>
        <w:rPr>
          <w:szCs w:val="24"/>
        </w:rPr>
      </w:pPr>
    </w:p>
    <w:p w:rsidRDefault="00DF4B3F" w:rsidP="00CE3446" w:rsidR="007A75CE" w:rsidRPr="00A267EB">
      <w:pPr>
        <w:jc w:val="both"/>
        <w:rPr>
          <w:szCs w:val="24"/>
        </w:rPr>
      </w:pPr>
      <w:r w:rsidRPr="00A267EB">
        <w:rPr>
          <w:szCs w:val="24"/>
        </w:rPr>
        <w:tab/>
        <w:t xml:space="preserve">I </w:t>
      </w:r>
      <w:r w:rsidR="007A75CE" w:rsidRPr="00A267EB">
        <w:rPr>
          <w:szCs w:val="24"/>
        </w:rPr>
        <w:t>Otvara se stečajni postupak nad stečajnim dužnikom</w:t>
      </w:r>
      <w:r w:rsidR="00964C7D" w:rsidRPr="00A267EB">
        <w:rPr>
          <w:szCs w:val="24"/>
        </w:rPr>
        <w:t xml:space="preserve"> </w:t>
      </w:r>
      <w:r w:rsidR="007F7394" w:rsidRPr="00A267EB">
        <w:t>DEMADE d.o.o., Koprivnički Bregi, Vinogradska 14, MBS: 010075270, OIB: 30854016248</w:t>
      </w:r>
      <w:r w:rsidR="00964C7D" w:rsidRPr="00A267EB">
        <w:rPr>
          <w:szCs w:val="24"/>
        </w:rPr>
        <w:t xml:space="preserve">, </w:t>
      </w:r>
      <w:r w:rsidR="007A75CE" w:rsidRPr="00A267EB">
        <w:rPr>
          <w:szCs w:val="24"/>
        </w:rPr>
        <w:t xml:space="preserve">s danom </w:t>
      </w:r>
      <w:r w:rsidR="006C0030" w:rsidRPr="00A267EB">
        <w:rPr>
          <w:szCs w:val="24"/>
        </w:rPr>
        <w:t>2</w:t>
      </w:r>
      <w:r w:rsidR="00A267EB" w:rsidRPr="00A267EB">
        <w:rPr>
          <w:szCs w:val="24"/>
        </w:rPr>
        <w:t>3</w:t>
      </w:r>
      <w:r w:rsidR="00964C7D" w:rsidRPr="00A267EB">
        <w:rPr>
          <w:szCs w:val="24"/>
        </w:rPr>
        <w:t xml:space="preserve">. </w:t>
      </w:r>
      <w:r w:rsidR="006C0030" w:rsidRPr="00A267EB">
        <w:rPr>
          <w:szCs w:val="24"/>
        </w:rPr>
        <w:t>prosinca</w:t>
      </w:r>
      <w:r w:rsidR="00964C7D" w:rsidRPr="00A267EB">
        <w:rPr>
          <w:szCs w:val="24"/>
        </w:rPr>
        <w:t xml:space="preserve"> 201</w:t>
      </w:r>
      <w:r w:rsidR="007F2D48" w:rsidRPr="00A267EB">
        <w:rPr>
          <w:szCs w:val="24"/>
        </w:rPr>
        <w:t>5</w:t>
      </w:r>
      <w:r w:rsidR="00964C7D" w:rsidRPr="00A267EB">
        <w:rPr>
          <w:szCs w:val="24"/>
        </w:rPr>
        <w:t xml:space="preserve">. </w:t>
      </w:r>
      <w:r w:rsidR="00AE3548" w:rsidRPr="00A267EB">
        <w:rPr>
          <w:szCs w:val="24"/>
        </w:rPr>
        <w:t xml:space="preserve">u </w:t>
      </w:r>
      <w:r w:rsidR="00964C7D" w:rsidRPr="00A267EB">
        <w:rPr>
          <w:szCs w:val="24"/>
        </w:rPr>
        <w:t>14,30</w:t>
      </w:r>
      <w:r w:rsidR="00AE3548" w:rsidRPr="00A267EB">
        <w:rPr>
          <w:szCs w:val="24"/>
        </w:rPr>
        <w:t xml:space="preserve"> </w:t>
      </w:r>
      <w:r w:rsidR="007A75CE" w:rsidRPr="00A267EB">
        <w:rPr>
          <w:szCs w:val="24"/>
        </w:rPr>
        <w:t>sati.</w:t>
      </w:r>
    </w:p>
    <w:p w:rsidRDefault="007A75CE" w:rsidP="00CE3446" w:rsidR="007A75CE" w:rsidRPr="00A267EB">
      <w:pPr>
        <w:jc w:val="both"/>
        <w:rPr>
          <w:szCs w:val="24"/>
        </w:rPr>
      </w:pPr>
    </w:p>
    <w:p w:rsidRDefault="00DF4B3F" w:rsidP="00CE3446" w:rsidR="00B8373D" w:rsidRPr="00A267EB">
      <w:pPr>
        <w:jc w:val="both"/>
      </w:pPr>
      <w:r w:rsidRPr="00A267EB">
        <w:rPr>
          <w:szCs w:val="24"/>
        </w:rPr>
        <w:tab/>
        <w:t xml:space="preserve">II </w:t>
      </w:r>
      <w:r w:rsidR="007A75CE" w:rsidRPr="00A267EB">
        <w:rPr>
          <w:szCs w:val="24"/>
        </w:rPr>
        <w:t xml:space="preserve">Zaključuje se stečajni postupak nad stečajnim dužnikom </w:t>
      </w:r>
      <w:r w:rsidR="007F7394" w:rsidRPr="00A267EB">
        <w:t>DEMADE d.o.o., Koprivnički Bregi, Vinogradska 14, MBS: 010075270, OIB: 30854016248</w:t>
      </w:r>
      <w:r w:rsidR="007F2D48" w:rsidRPr="00A267EB">
        <w:t>.</w:t>
      </w:r>
    </w:p>
    <w:p w:rsidRDefault="00DF4B3F" w:rsidP="00CE3446" w:rsidR="00DF4B3F" w:rsidRPr="00A267EB">
      <w:pPr>
        <w:jc w:val="both"/>
      </w:pPr>
    </w:p>
    <w:p w:rsidRDefault="00DF4B3F" w:rsidP="00DF4B3F" w:rsidR="00DF4B3F" w:rsidRPr="00A267EB">
      <w:pPr>
        <w:jc w:val="both"/>
      </w:pPr>
      <w:r w:rsidRPr="00A267EB">
        <w:tab/>
        <w:t xml:space="preserve">III Za stečajnog upravitelja imenuje se </w:t>
      </w:r>
      <w:r w:rsidR="00A267EB" w:rsidRPr="00A267EB">
        <w:t>Renato Sabljić</w:t>
      </w:r>
      <w:r w:rsidRPr="00A267EB">
        <w:t xml:space="preserve">, </w:t>
      </w:r>
      <w:r w:rsidR="001D2D22" w:rsidRPr="00A267EB">
        <w:t>Zagreb</w:t>
      </w:r>
      <w:r w:rsidRPr="00A267EB">
        <w:t xml:space="preserve">, </w:t>
      </w:r>
      <w:r w:rsidR="00A267EB" w:rsidRPr="00A267EB">
        <w:t>Zdenački zavoj 14</w:t>
      </w:r>
      <w:r w:rsidRPr="00A267EB">
        <w:t>, OIB:</w:t>
      </w:r>
      <w:r w:rsidR="001D2D22" w:rsidRPr="00A267EB">
        <w:t xml:space="preserve"> </w:t>
      </w:r>
      <w:r w:rsidR="00A267EB" w:rsidRPr="00A267EB">
        <w:t>74644810692</w:t>
      </w:r>
      <w:r w:rsidRPr="00A267EB">
        <w:t>.</w:t>
      </w:r>
    </w:p>
    <w:p w:rsidRDefault="00DF4B3F" w:rsidP="00CE3446" w:rsidR="00DF4B3F" w:rsidRPr="00A267EB">
      <w:pPr>
        <w:jc w:val="both"/>
      </w:pPr>
    </w:p>
    <w:p w:rsidRDefault="00DF4B3F" w:rsidP="00CE3446" w:rsidR="007A75CE" w:rsidRPr="00A267EB">
      <w:pPr>
        <w:jc w:val="both"/>
        <w:rPr>
          <w:szCs w:val="24"/>
        </w:rPr>
      </w:pPr>
      <w:r w:rsidRPr="00A267EB">
        <w:rPr>
          <w:szCs w:val="24"/>
        </w:rPr>
        <w:tab/>
      </w:r>
      <w:r w:rsidR="007A75CE" w:rsidRPr="00A267EB">
        <w:rPr>
          <w:szCs w:val="24"/>
        </w:rPr>
        <w:t>I</w:t>
      </w:r>
      <w:r w:rsidRPr="00A267EB">
        <w:rPr>
          <w:szCs w:val="24"/>
        </w:rPr>
        <w:t xml:space="preserve">V </w:t>
      </w:r>
      <w:r w:rsidR="007A75CE" w:rsidRPr="00A267EB">
        <w:rPr>
          <w:szCs w:val="24"/>
        </w:rPr>
        <w:t xml:space="preserve">Ovo rješenje objavit će se na </w:t>
      </w:r>
      <w:r w:rsidR="000571E3" w:rsidRPr="00A267EB">
        <w:rPr>
          <w:szCs w:val="24"/>
        </w:rPr>
        <w:t>e-</w:t>
      </w:r>
      <w:r w:rsidR="007A75CE" w:rsidRPr="00A267EB">
        <w:rPr>
          <w:szCs w:val="24"/>
        </w:rPr>
        <w:t>oglasnoj ploči suda.</w:t>
      </w:r>
    </w:p>
    <w:p w:rsidRDefault="007A75CE" w:rsidP="00CE3446" w:rsidR="007A75CE" w:rsidRPr="00A267EB">
      <w:pPr>
        <w:jc w:val="both"/>
        <w:rPr>
          <w:szCs w:val="24"/>
        </w:rPr>
      </w:pPr>
    </w:p>
    <w:p w:rsidRDefault="00DF4B3F" w:rsidP="00CE3446" w:rsidR="007A75CE" w:rsidRPr="00A267EB">
      <w:pPr>
        <w:jc w:val="both"/>
        <w:rPr>
          <w:szCs w:val="24"/>
        </w:rPr>
      </w:pPr>
      <w:r w:rsidRPr="00A267EB">
        <w:rPr>
          <w:szCs w:val="24"/>
        </w:rPr>
        <w:tab/>
        <w:t xml:space="preserve">V </w:t>
      </w:r>
      <w:r w:rsidR="007A75CE" w:rsidRPr="00A267EB">
        <w:rPr>
          <w:szCs w:val="24"/>
        </w:rPr>
        <w:t xml:space="preserve">Po pravomoćnosti ovoga rješenja stečajni dužnik </w:t>
      </w:r>
      <w:r w:rsidR="007F7394" w:rsidRPr="00A267EB">
        <w:t>DEMADE d.o.o., Koprivnički Bregi, Vinogradska 14, MBS: 010075270, OIB: 30854016248</w:t>
      </w:r>
      <w:r w:rsidR="00964C7D" w:rsidRPr="00A267EB">
        <w:rPr>
          <w:szCs w:val="24"/>
        </w:rPr>
        <w:t xml:space="preserve">, </w:t>
      </w:r>
      <w:r w:rsidR="007A75CE" w:rsidRPr="00A267EB">
        <w:rPr>
          <w:szCs w:val="24"/>
        </w:rPr>
        <w:t>bit će brisan iz sudskog registra.</w:t>
      </w:r>
    </w:p>
    <w:p w:rsidRDefault="007A75CE" w:rsidP="00964C7D" w:rsidR="007A75CE" w:rsidRPr="00A267EB">
      <w:pPr>
        <w:rPr>
          <w:szCs w:val="24"/>
        </w:rPr>
      </w:pPr>
    </w:p>
    <w:p w:rsidRDefault="00D90F47" w:rsidP="00964C7D" w:rsidR="00D90F47" w:rsidRPr="00A267EB">
      <w:pPr>
        <w:rPr>
          <w:szCs w:val="24"/>
        </w:rPr>
      </w:pPr>
    </w:p>
    <w:p w:rsidRDefault="007A75CE" w:rsidP="00964C7D" w:rsidR="007A75CE" w:rsidRPr="00A267EB">
      <w:pPr>
        <w:jc w:val="center"/>
        <w:rPr>
          <w:szCs w:val="24"/>
        </w:rPr>
      </w:pPr>
      <w:r w:rsidRPr="00A267EB">
        <w:rPr>
          <w:szCs w:val="24"/>
        </w:rPr>
        <w:t>Obrazloženje</w:t>
      </w:r>
    </w:p>
    <w:p w:rsidRDefault="001D2D22" w:rsidP="00964C7D" w:rsidR="001D2D22" w:rsidRPr="00A267EB">
      <w:pPr>
        <w:jc w:val="center"/>
        <w:rPr>
          <w:szCs w:val="24"/>
        </w:rPr>
      </w:pPr>
    </w:p>
    <w:p w:rsidRDefault="007A75CE" w:rsidP="00964C7D" w:rsidR="007A75CE" w:rsidRPr="00A267EB">
      <w:pPr>
        <w:rPr>
          <w:szCs w:val="24"/>
        </w:rPr>
      </w:pPr>
    </w:p>
    <w:p w:rsidRDefault="007F2D48" w:rsidP="00CE3446" w:rsidR="007A75CE" w:rsidRPr="00A267EB">
      <w:pPr>
        <w:jc w:val="both"/>
        <w:rPr>
          <w:szCs w:val="24"/>
        </w:rPr>
      </w:pPr>
      <w:r w:rsidRPr="00A267EB">
        <w:rPr>
          <w:szCs w:val="24"/>
        </w:rPr>
        <w:tab/>
        <w:t xml:space="preserve">Predlagatelj </w:t>
      </w:r>
      <w:r w:rsidR="007A75CE" w:rsidRPr="00A267EB">
        <w:rPr>
          <w:szCs w:val="24"/>
        </w:rPr>
        <w:t xml:space="preserve">je dana </w:t>
      </w:r>
      <w:r w:rsidR="006C0030" w:rsidRPr="00A267EB">
        <w:rPr>
          <w:szCs w:val="24"/>
        </w:rPr>
        <w:t>29</w:t>
      </w:r>
      <w:r w:rsidR="00964C7D" w:rsidRPr="00A267EB">
        <w:rPr>
          <w:szCs w:val="24"/>
        </w:rPr>
        <w:t xml:space="preserve">. </w:t>
      </w:r>
      <w:r w:rsidR="006C0030" w:rsidRPr="00A267EB">
        <w:rPr>
          <w:szCs w:val="24"/>
        </w:rPr>
        <w:t>listopad</w:t>
      </w:r>
      <w:r w:rsidR="00B8373D" w:rsidRPr="00A267EB">
        <w:rPr>
          <w:szCs w:val="24"/>
        </w:rPr>
        <w:t xml:space="preserve"> 201</w:t>
      </w:r>
      <w:r w:rsidR="000571E3" w:rsidRPr="00A267EB">
        <w:rPr>
          <w:szCs w:val="24"/>
        </w:rPr>
        <w:t>5</w:t>
      </w:r>
      <w:r w:rsidR="00964C7D" w:rsidRPr="00A267EB">
        <w:rPr>
          <w:szCs w:val="24"/>
        </w:rPr>
        <w:t xml:space="preserve">. </w:t>
      </w:r>
      <w:r w:rsidR="007A75CE" w:rsidRPr="00A267EB">
        <w:rPr>
          <w:szCs w:val="24"/>
        </w:rPr>
        <w:t>podni</w:t>
      </w:r>
      <w:r w:rsidRPr="00A267EB">
        <w:rPr>
          <w:szCs w:val="24"/>
        </w:rPr>
        <w:t>o</w:t>
      </w:r>
      <w:r w:rsidR="007A75CE" w:rsidRPr="00A267EB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A267EB">
        <w:rPr>
          <w:szCs w:val="24"/>
        </w:rPr>
        <w:t>428</w:t>
      </w:r>
      <w:r w:rsidR="007A75CE" w:rsidRPr="00A267EB">
        <w:rPr>
          <w:szCs w:val="24"/>
        </w:rPr>
        <w:t>.</w:t>
      </w:r>
      <w:r w:rsidR="00976596" w:rsidRPr="00A267EB">
        <w:rPr>
          <w:szCs w:val="24"/>
        </w:rPr>
        <w:t xml:space="preserve"> </w:t>
      </w:r>
      <w:r w:rsidR="007A75CE" w:rsidRPr="00A267EB">
        <w:rPr>
          <w:szCs w:val="24"/>
        </w:rPr>
        <w:t xml:space="preserve">Stečajnog zakona (''Narodne novine'' broj </w:t>
      </w:r>
      <w:r w:rsidR="000571E3" w:rsidRPr="00A267EB">
        <w:rPr>
          <w:szCs w:val="24"/>
        </w:rPr>
        <w:t>71/15</w:t>
      </w:r>
      <w:r w:rsidR="007A75CE" w:rsidRPr="00A267EB">
        <w:rPr>
          <w:szCs w:val="24"/>
        </w:rPr>
        <w:t xml:space="preserve"> - dalje SZ-a), sud je, primjenom čl. </w:t>
      </w:r>
      <w:r w:rsidR="000571E3" w:rsidRPr="00A267EB">
        <w:rPr>
          <w:szCs w:val="24"/>
        </w:rPr>
        <w:t xml:space="preserve">430 i 431. </w:t>
      </w:r>
      <w:r w:rsidR="007A75CE" w:rsidRPr="00A267EB">
        <w:rPr>
          <w:szCs w:val="24"/>
        </w:rPr>
        <w:t xml:space="preserve">SZ-a, </w:t>
      </w:r>
      <w:r w:rsidR="00DF4B3F" w:rsidRPr="00A267EB">
        <w:rPr>
          <w:szCs w:val="24"/>
        </w:rPr>
        <w:t>objavio oglas na e-</w:t>
      </w:r>
      <w:r w:rsidR="000571E3" w:rsidRPr="00A267EB">
        <w:rPr>
          <w:szCs w:val="24"/>
        </w:rPr>
        <w:t>oglasnoj ploči suda</w:t>
      </w:r>
      <w:r w:rsidR="007A75CE" w:rsidRPr="00A267EB">
        <w:rPr>
          <w:szCs w:val="24"/>
        </w:rPr>
        <w:t>,</w:t>
      </w:r>
      <w:r w:rsidR="000571E3" w:rsidRPr="00A267EB">
        <w:rPr>
          <w:szCs w:val="24"/>
        </w:rPr>
        <w:t xml:space="preserve"> u kojem je</w:t>
      </w:r>
      <w:r w:rsidR="007A75CE" w:rsidRPr="00A267EB">
        <w:rPr>
          <w:szCs w:val="24"/>
        </w:rPr>
        <w:t xml:space="preserve"> zatražio od osob</w:t>
      </w:r>
      <w:r w:rsidR="00DF4B3F" w:rsidRPr="00A267EB">
        <w:rPr>
          <w:szCs w:val="24"/>
        </w:rPr>
        <w:t>e</w:t>
      </w:r>
      <w:r w:rsidR="007A75CE" w:rsidRPr="00A267EB">
        <w:rPr>
          <w:szCs w:val="24"/>
        </w:rPr>
        <w:t xml:space="preserve"> ovlašten</w:t>
      </w:r>
      <w:r w:rsidR="00DF4B3F" w:rsidRPr="00A267EB">
        <w:rPr>
          <w:szCs w:val="24"/>
        </w:rPr>
        <w:t>e</w:t>
      </w:r>
      <w:r w:rsidR="007A75CE" w:rsidRPr="00A267EB">
        <w:rPr>
          <w:szCs w:val="24"/>
        </w:rPr>
        <w:t xml:space="preserve"> za zastupanje da u roku od petnaest dana podnes</w:t>
      </w:r>
      <w:r w:rsidR="00DF4B3F" w:rsidRPr="00A267EB">
        <w:rPr>
          <w:szCs w:val="24"/>
        </w:rPr>
        <w:t>e</w:t>
      </w:r>
      <w:r w:rsidR="007A75CE" w:rsidRPr="00A267EB">
        <w:rPr>
          <w:szCs w:val="24"/>
        </w:rPr>
        <w:t xml:space="preserve"> sudu </w:t>
      </w:r>
      <w:r w:rsidR="000571E3" w:rsidRPr="00A267EB">
        <w:rPr>
          <w:szCs w:val="24"/>
        </w:rPr>
        <w:t xml:space="preserve">javnobilježnički ovjerovljeni prokazni popis imovine i obveza dužnika na propisanom obrascu i </w:t>
      </w:r>
      <w:r w:rsidR="007A75CE" w:rsidRPr="00A267EB">
        <w:rPr>
          <w:szCs w:val="24"/>
        </w:rPr>
        <w:t xml:space="preserve">kojim je pozvao vjerovnike da najkasnije u roku od četrdeset pet dana od objave </w:t>
      </w:r>
      <w:r w:rsidR="00DF4B3F" w:rsidRPr="00A267EB">
        <w:rPr>
          <w:szCs w:val="24"/>
        </w:rPr>
        <w:t>oglasa</w:t>
      </w:r>
      <w:r w:rsidR="007A75CE" w:rsidRPr="00A267EB">
        <w:rPr>
          <w:szCs w:val="24"/>
        </w:rPr>
        <w:t xml:space="preserve"> predlože otvaranje stečajnoga postupka.</w:t>
      </w:r>
    </w:p>
    <w:p w:rsidRDefault="007A75CE" w:rsidP="00964C7D" w:rsidR="007A75CE" w:rsidRPr="00A267EB">
      <w:pPr>
        <w:rPr>
          <w:szCs w:val="24"/>
        </w:rPr>
      </w:pPr>
    </w:p>
    <w:p w:rsidRDefault="007A75CE" w:rsidP="000571E3" w:rsidR="000571E3" w:rsidRPr="00A267EB">
      <w:pPr>
        <w:jc w:val="both"/>
        <w:rPr>
          <w:szCs w:val="24"/>
        </w:rPr>
      </w:pPr>
      <w:r w:rsidRPr="00A267EB">
        <w:rPr>
          <w:szCs w:val="24"/>
        </w:rPr>
        <w:lastRenderedPageBreak/>
        <w:tab/>
      </w:r>
      <w:r w:rsidR="000571E3" w:rsidRPr="00A267EB">
        <w:rPr>
          <w:szCs w:val="24"/>
        </w:rPr>
        <w:t>Kako osob</w:t>
      </w:r>
      <w:r w:rsidR="00DF4B3F" w:rsidRPr="00A267EB">
        <w:rPr>
          <w:szCs w:val="24"/>
        </w:rPr>
        <w:t>a</w:t>
      </w:r>
      <w:r w:rsidR="000571E3" w:rsidRPr="00A267EB">
        <w:rPr>
          <w:szCs w:val="24"/>
        </w:rPr>
        <w:t xml:space="preserve"> ovlašten</w:t>
      </w:r>
      <w:r w:rsidR="00DF4B3F" w:rsidRPr="00A267EB">
        <w:rPr>
          <w:szCs w:val="24"/>
        </w:rPr>
        <w:t>a</w:t>
      </w:r>
      <w:r w:rsidR="000571E3" w:rsidRPr="00A267EB">
        <w:rPr>
          <w:szCs w:val="24"/>
        </w:rPr>
        <w:t xml:space="preserve"> za zastupanje pravne osobe u roku od petnaest dana n</w:t>
      </w:r>
      <w:r w:rsidR="00DF4B3F" w:rsidRPr="00A267EB">
        <w:rPr>
          <w:szCs w:val="24"/>
        </w:rPr>
        <w:t xml:space="preserve">ije </w:t>
      </w:r>
      <w:r w:rsidR="000571E3" w:rsidRPr="00A267EB">
        <w:rPr>
          <w:szCs w:val="24"/>
        </w:rPr>
        <w:t>podnijel</w:t>
      </w:r>
      <w:r w:rsidR="00DF4B3F" w:rsidRPr="00A267EB">
        <w:rPr>
          <w:szCs w:val="24"/>
        </w:rPr>
        <w:t>a</w:t>
      </w:r>
      <w:r w:rsidR="000571E3" w:rsidRPr="00A267EB">
        <w:rPr>
          <w:szCs w:val="24"/>
        </w:rPr>
        <w:t xml:space="preserve"> </w:t>
      </w:r>
      <w:r w:rsidR="00DF4B3F" w:rsidRPr="00A267EB">
        <w:rPr>
          <w:szCs w:val="24"/>
        </w:rPr>
        <w:t xml:space="preserve">javnobilježnički ovjerovljeni prokazni popis imovine i obveza dužnika </w:t>
      </w:r>
      <w:r w:rsidR="000571E3" w:rsidRPr="00A267EB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A267EB">
        <w:rPr>
          <w:szCs w:val="24"/>
        </w:rPr>
        <w:t xml:space="preserve"> i 432.</w:t>
      </w:r>
      <w:r w:rsidR="000571E3" w:rsidRPr="00A267EB">
        <w:rPr>
          <w:szCs w:val="24"/>
        </w:rPr>
        <w:t xml:space="preserve"> SZ-a odlučio kao u izreci</w:t>
      </w:r>
      <w:r w:rsidR="00DF4B3F" w:rsidRPr="00A267EB">
        <w:rPr>
          <w:szCs w:val="24"/>
        </w:rPr>
        <w:t xml:space="preserve"> ovog rješenja</w:t>
      </w:r>
      <w:r w:rsidR="000571E3" w:rsidRPr="00A267EB">
        <w:rPr>
          <w:szCs w:val="24"/>
        </w:rPr>
        <w:t>.</w:t>
      </w:r>
    </w:p>
    <w:p w:rsidRDefault="000571E3" w:rsidP="000571E3" w:rsidR="000571E3" w:rsidRPr="00A267EB">
      <w:pPr>
        <w:rPr>
          <w:szCs w:val="24"/>
        </w:rPr>
      </w:pPr>
    </w:p>
    <w:p w:rsidRDefault="00AC5AD3" w:rsidP="000571E3" w:rsidR="00AC5AD3" w:rsidRPr="00A267EB">
      <w:pPr>
        <w:rPr>
          <w:szCs w:val="24"/>
        </w:rPr>
      </w:pPr>
    </w:p>
    <w:p w:rsidRDefault="007A75CE" w:rsidP="00964C7D" w:rsidR="007A75CE" w:rsidRPr="00A267EB">
      <w:pPr>
        <w:jc w:val="center"/>
        <w:rPr>
          <w:szCs w:val="24"/>
        </w:rPr>
      </w:pPr>
      <w:r w:rsidRPr="00A267EB">
        <w:rPr>
          <w:szCs w:val="24"/>
        </w:rPr>
        <w:t>U Varaždinu</w:t>
      </w:r>
      <w:r w:rsidR="00B7038C" w:rsidRPr="00A267EB">
        <w:rPr>
          <w:szCs w:val="24"/>
        </w:rPr>
        <w:t>,</w:t>
      </w:r>
      <w:r w:rsidRPr="00A267EB">
        <w:rPr>
          <w:szCs w:val="24"/>
        </w:rPr>
        <w:t xml:space="preserve"> </w:t>
      </w:r>
      <w:r w:rsidR="006C0030" w:rsidRPr="00A267EB">
        <w:rPr>
          <w:szCs w:val="24"/>
        </w:rPr>
        <w:t>2</w:t>
      </w:r>
      <w:r w:rsidR="00A267EB" w:rsidRPr="00A267EB">
        <w:rPr>
          <w:szCs w:val="24"/>
        </w:rPr>
        <w:t>3</w:t>
      </w:r>
      <w:r w:rsidR="00964C7D" w:rsidRPr="00A267EB">
        <w:rPr>
          <w:szCs w:val="24"/>
        </w:rPr>
        <w:t xml:space="preserve">. </w:t>
      </w:r>
      <w:r w:rsidR="006C0030" w:rsidRPr="00A267EB">
        <w:rPr>
          <w:szCs w:val="24"/>
        </w:rPr>
        <w:t>prosinca</w:t>
      </w:r>
      <w:r w:rsidR="00836343" w:rsidRPr="00A267EB">
        <w:rPr>
          <w:szCs w:val="24"/>
        </w:rPr>
        <w:t xml:space="preserve"> </w:t>
      </w:r>
      <w:r w:rsidR="00B8373D" w:rsidRPr="00A267EB">
        <w:rPr>
          <w:szCs w:val="24"/>
        </w:rPr>
        <w:t>201</w:t>
      </w:r>
      <w:r w:rsidR="007F2D48" w:rsidRPr="00A267EB">
        <w:rPr>
          <w:szCs w:val="24"/>
        </w:rPr>
        <w:t>5</w:t>
      </w:r>
      <w:r w:rsidR="00964C7D" w:rsidRPr="00A267EB">
        <w:rPr>
          <w:szCs w:val="24"/>
        </w:rPr>
        <w:t>.</w:t>
      </w:r>
    </w:p>
    <w:p w:rsidRDefault="007A75CE" w:rsidP="00964C7D" w:rsidR="007A75CE" w:rsidRPr="00A267EB">
      <w:pPr>
        <w:rPr>
          <w:szCs w:val="24"/>
        </w:rPr>
      </w:pPr>
      <w:r w:rsidRPr="00A267EB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A267EB">
      <w:pPr>
        <w:rPr>
          <w:szCs w:val="24"/>
        </w:rPr>
      </w:pPr>
      <w:r w:rsidRPr="00A267EB">
        <w:rPr>
          <w:szCs w:val="24"/>
        </w:rPr>
        <w:t xml:space="preserve">     </w:t>
      </w:r>
    </w:p>
    <w:p w:rsidRDefault="007A75CE" w:rsidP="00964C7D" w:rsidR="007A75CE" w:rsidRPr="00A267EB">
      <w:pPr>
        <w:rPr>
          <w:szCs w:val="24"/>
        </w:rPr>
      </w:pPr>
      <w:r w:rsidRPr="00A267EB">
        <w:rPr>
          <w:szCs w:val="24"/>
        </w:rPr>
        <w:tab/>
      </w:r>
      <w:r w:rsidRPr="00A267EB">
        <w:rPr>
          <w:szCs w:val="24"/>
        </w:rPr>
        <w:tab/>
      </w:r>
      <w:r w:rsidRPr="00A267EB">
        <w:rPr>
          <w:szCs w:val="24"/>
        </w:rPr>
        <w:tab/>
      </w:r>
      <w:r w:rsidRPr="00A267EB">
        <w:rPr>
          <w:szCs w:val="24"/>
        </w:rPr>
        <w:tab/>
      </w:r>
      <w:r w:rsidRPr="00A267EB">
        <w:rPr>
          <w:szCs w:val="24"/>
        </w:rPr>
        <w:tab/>
      </w:r>
      <w:r w:rsidRPr="00A267EB">
        <w:rPr>
          <w:szCs w:val="24"/>
        </w:rPr>
        <w:tab/>
      </w:r>
      <w:r w:rsidRPr="00A267EB">
        <w:rPr>
          <w:szCs w:val="24"/>
        </w:rPr>
        <w:tab/>
      </w:r>
      <w:r w:rsidRPr="00A267EB">
        <w:rPr>
          <w:szCs w:val="24"/>
        </w:rPr>
        <w:tab/>
      </w:r>
      <w:r w:rsidRPr="00A267EB">
        <w:rPr>
          <w:szCs w:val="24"/>
        </w:rPr>
        <w:tab/>
        <w:t xml:space="preserve"> S u d a c</w:t>
      </w:r>
    </w:p>
    <w:p w:rsidRDefault="007A75CE" w:rsidP="00964C7D" w:rsidR="007A75CE" w:rsidRPr="00A267EB">
      <w:pPr>
        <w:rPr>
          <w:szCs w:val="24"/>
        </w:rPr>
      </w:pPr>
    </w:p>
    <w:p w:rsidRDefault="007A75CE" w:rsidP="00DB0E73" w:rsidR="00DB0E73">
      <w:pPr>
        <w:rPr>
          <w:szCs w:val="24"/>
        </w:rPr>
      </w:pPr>
      <w:r w:rsidRPr="00A267EB">
        <w:rPr>
          <w:szCs w:val="24"/>
        </w:rPr>
        <w:t xml:space="preserve">            </w:t>
      </w:r>
      <w:r w:rsidRPr="00A267EB">
        <w:rPr>
          <w:szCs w:val="24"/>
        </w:rPr>
        <w:tab/>
      </w:r>
      <w:r w:rsidRPr="00A267EB">
        <w:rPr>
          <w:szCs w:val="24"/>
        </w:rPr>
        <w:tab/>
      </w:r>
      <w:r w:rsidRPr="00A267EB">
        <w:rPr>
          <w:szCs w:val="24"/>
        </w:rPr>
        <w:tab/>
      </w:r>
      <w:r w:rsidRPr="00A267EB">
        <w:rPr>
          <w:szCs w:val="24"/>
        </w:rPr>
        <w:tab/>
      </w:r>
      <w:r w:rsidRPr="00A267EB">
        <w:rPr>
          <w:szCs w:val="24"/>
        </w:rPr>
        <w:tab/>
      </w:r>
      <w:r w:rsidRPr="00A267EB">
        <w:rPr>
          <w:szCs w:val="24"/>
        </w:rPr>
        <w:tab/>
        <w:t xml:space="preserve">              </w:t>
      </w:r>
      <w:r w:rsidR="00964C7D" w:rsidRPr="00A267EB">
        <w:rPr>
          <w:szCs w:val="24"/>
        </w:rPr>
        <w:t xml:space="preserve">  </w:t>
      </w:r>
      <w:r w:rsidRPr="00A267EB">
        <w:rPr>
          <w:szCs w:val="24"/>
        </w:rPr>
        <w:t xml:space="preserve">    Maja Valušnig</w:t>
      </w:r>
    </w:p>
    <w:p w:rsidRDefault="001B52FA" w:rsidP="00DB0E73" w:rsidR="00B7038C" w:rsidRPr="00A267EB">
      <w:pPr>
        <w:rPr>
          <w:szCs w:val="24"/>
        </w:rPr>
      </w:pPr>
      <w:r w:rsidRPr="00A267EB">
        <w:rPr>
          <w:szCs w:val="24"/>
        </w:rPr>
        <w:t xml:space="preserve"> </w:t>
      </w:r>
    </w:p>
    <w:p w:rsidRDefault="00B7038C" w:rsidP="00964C7D" w:rsidR="00B7038C" w:rsidRPr="00A267EB">
      <w:pPr>
        <w:rPr>
          <w:szCs w:val="24"/>
        </w:rPr>
      </w:pPr>
    </w:p>
    <w:p w:rsidRDefault="007A75CE" w:rsidP="00964C7D" w:rsidR="007A75CE" w:rsidRPr="00A267EB">
      <w:pPr>
        <w:rPr>
          <w:szCs w:val="24"/>
        </w:rPr>
      </w:pPr>
      <w:r w:rsidRPr="00A267EB">
        <w:rPr>
          <w:szCs w:val="24"/>
        </w:rPr>
        <w:t xml:space="preserve">                              </w:t>
      </w:r>
    </w:p>
    <w:p w:rsidRDefault="007A75CE" w:rsidP="00964C7D" w:rsidR="007A75CE" w:rsidRPr="00A267EB">
      <w:pPr>
        <w:rPr>
          <w:szCs w:val="24"/>
        </w:rPr>
      </w:pPr>
      <w:r w:rsidRPr="00A267EB">
        <w:rPr>
          <w:szCs w:val="24"/>
        </w:rPr>
        <w:tab/>
        <w:t>Uputa o pravnom lijeku:</w:t>
      </w:r>
    </w:p>
    <w:p w:rsidRDefault="007A75CE" w:rsidP="00D7256A" w:rsidR="007A75CE" w:rsidRPr="00A267EB">
      <w:pPr>
        <w:jc w:val="both"/>
        <w:rPr>
          <w:szCs w:val="24"/>
        </w:rPr>
      </w:pPr>
      <w:r w:rsidRPr="00A267EB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A267EB">
        <w:rPr>
          <w:szCs w:val="24"/>
        </w:rPr>
        <w:t>na e-oglasnoj ploči suda</w:t>
      </w:r>
      <w:r w:rsidRPr="00A267EB">
        <w:rPr>
          <w:szCs w:val="24"/>
        </w:rPr>
        <w:t xml:space="preserve">, pisano u </w:t>
      </w:r>
      <w:r w:rsidR="007F2D48" w:rsidRPr="00A267EB">
        <w:rPr>
          <w:szCs w:val="24"/>
        </w:rPr>
        <w:t>četiri</w:t>
      </w:r>
      <w:r w:rsidRPr="00A267EB">
        <w:rPr>
          <w:szCs w:val="24"/>
        </w:rPr>
        <w:t xml:space="preserve"> primjerka, putem ovoga suda, Visokom trgovačkom sudu RH. </w:t>
      </w:r>
    </w:p>
    <w:p w:rsidRDefault="007A75CE" w:rsidP="00D7256A" w:rsidR="007A75CE" w:rsidRPr="00A267EB">
      <w:pPr>
        <w:jc w:val="both"/>
        <w:rPr>
          <w:szCs w:val="24"/>
        </w:rPr>
      </w:pPr>
      <w:r w:rsidRPr="00A267EB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A267EB">
        <w:rPr>
          <w:szCs w:val="24"/>
        </w:rPr>
        <w:t>128</w:t>
      </w:r>
      <w:r w:rsidRPr="00A267EB">
        <w:rPr>
          <w:szCs w:val="24"/>
        </w:rPr>
        <w:t>. st. 8. SZ-a).</w:t>
      </w:r>
    </w:p>
    <w:p w:rsidRDefault="007A75CE" w:rsidP="00964C7D" w:rsidR="007A75CE" w:rsidRPr="00A267EB">
      <w:pPr>
        <w:rPr>
          <w:szCs w:val="24"/>
        </w:rPr>
      </w:pPr>
    </w:p>
    <w:p w:rsidRDefault="007A75CE" w:rsidP="00964C7D" w:rsidR="007A75CE" w:rsidRPr="00A267EB">
      <w:pPr>
        <w:rPr>
          <w:szCs w:val="24"/>
        </w:rPr>
      </w:pPr>
    </w:p>
    <w:p w:rsidRDefault="007A75CE" w:rsidP="00964C7D" w:rsidR="007A75CE" w:rsidRPr="00A267EB">
      <w:pPr>
        <w:rPr>
          <w:szCs w:val="24"/>
        </w:rPr>
      </w:pPr>
      <w:r w:rsidRPr="00A267EB">
        <w:rPr>
          <w:szCs w:val="24"/>
        </w:rPr>
        <w:t>DNA:</w:t>
      </w:r>
    </w:p>
    <w:p w:rsidRDefault="00531356" w:rsidP="00531356" w:rsidR="00531356" w:rsidRPr="00A267EB">
      <w:pPr>
        <w:numPr>
          <w:ilvl w:val="0"/>
          <w:numId w:val="1"/>
        </w:numPr>
        <w:jc w:val="both"/>
      </w:pPr>
      <w:r w:rsidRPr="00A267EB">
        <w:t xml:space="preserve">Predlagatelj </w:t>
      </w:r>
      <w:r w:rsidR="00CF63B6" w:rsidRPr="00A267EB">
        <w:t>Financijska agencija, Regionalni centar Zagreb, Podružnica Varažd</w:t>
      </w:r>
      <w:r w:rsidR="00B7038C" w:rsidRPr="00A267EB">
        <w:t>in, Augusta Cesarca 2, Varaždin</w:t>
      </w:r>
    </w:p>
    <w:p w:rsidRDefault="00836343" w:rsidP="00836343" w:rsidR="00836343" w:rsidRPr="00A267EB">
      <w:pPr>
        <w:numPr>
          <w:ilvl w:val="0"/>
          <w:numId w:val="1"/>
        </w:numPr>
        <w:jc w:val="both"/>
      </w:pPr>
      <w:r w:rsidRPr="00A267EB">
        <w:t>Županijsko državno odvjetništvo u Varaždinu, Braće Radića 2</w:t>
      </w:r>
    </w:p>
    <w:p w:rsidRDefault="00AE3548" w:rsidP="00836343" w:rsidR="00836343" w:rsidRPr="00A267EB">
      <w:pPr>
        <w:numPr>
          <w:ilvl w:val="0"/>
          <w:numId w:val="1"/>
        </w:numPr>
      </w:pPr>
      <w:r w:rsidRPr="00A267EB">
        <w:rPr>
          <w:szCs w:val="24"/>
        </w:rPr>
        <w:t>Dužnik</w:t>
      </w:r>
      <w:r w:rsidR="007A75CE" w:rsidRPr="00A267EB">
        <w:rPr>
          <w:szCs w:val="24"/>
        </w:rPr>
        <w:t xml:space="preserve"> </w:t>
      </w:r>
      <w:r w:rsidR="007F7394" w:rsidRPr="00A267EB">
        <w:t>DEMADE d.o.o., Koprivnički Bregi, Vinogradska 14</w:t>
      </w:r>
    </w:p>
    <w:p w:rsidRDefault="00403DAC" w:rsidP="007F7394" w:rsidR="007F7394" w:rsidRPr="00A267EB">
      <w:pPr>
        <w:numPr>
          <w:ilvl w:val="0"/>
          <w:numId w:val="1"/>
        </w:numPr>
        <w:rPr>
          <w:szCs w:val="24"/>
        </w:rPr>
      </w:pPr>
      <w:r w:rsidRPr="00A267EB">
        <w:t>Član uprave</w:t>
      </w:r>
      <w:r w:rsidR="00A80348" w:rsidRPr="00A267EB">
        <w:t xml:space="preserve"> dužnika </w:t>
      </w:r>
      <w:r w:rsidR="007F7394" w:rsidRPr="00A267EB">
        <w:t>Selma Bunić, Koprivnički Bregi, Vinogradska 14</w:t>
      </w:r>
    </w:p>
    <w:p w:rsidRDefault="00964C7D" w:rsidP="007F7394" w:rsidR="00B375FC" w:rsidRPr="00A267EB">
      <w:pPr>
        <w:numPr>
          <w:ilvl w:val="0"/>
          <w:numId w:val="1"/>
        </w:numPr>
        <w:rPr>
          <w:szCs w:val="24"/>
        </w:rPr>
      </w:pPr>
      <w:r w:rsidRPr="00A267EB">
        <w:rPr>
          <w:szCs w:val="24"/>
        </w:rPr>
        <w:t>S</w:t>
      </w:r>
      <w:r w:rsidR="007A75CE" w:rsidRPr="00A267EB">
        <w:rPr>
          <w:szCs w:val="24"/>
        </w:rPr>
        <w:t>udski registar ovog suda radi zabilježbe (odmah</w:t>
      </w:r>
      <w:r w:rsidR="00836343" w:rsidRPr="00A267EB">
        <w:rPr>
          <w:szCs w:val="24"/>
        </w:rPr>
        <w:t xml:space="preserve"> i nakon pravomoćnosti</w:t>
      </w:r>
      <w:r w:rsidR="007A75CE" w:rsidRPr="00A267EB">
        <w:rPr>
          <w:szCs w:val="24"/>
        </w:rPr>
        <w:t>)</w:t>
      </w:r>
      <w:r w:rsidR="00DF4B3F" w:rsidRPr="00A267EB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A267EB">
      <w:pPr>
        <w:numPr>
          <w:ilvl w:val="0"/>
          <w:numId w:val="1"/>
        </w:numPr>
        <w:rPr>
          <w:szCs w:val="24"/>
        </w:rPr>
      </w:pPr>
      <w:r w:rsidRPr="00A267EB">
        <w:rPr>
          <w:szCs w:val="24"/>
        </w:rPr>
        <w:t xml:space="preserve">Ministarstvo financija, Porezna uprava, Područni ured Sjeverna Hrvatska, Ispostava </w:t>
      </w:r>
      <w:r w:rsidR="007F3FCE" w:rsidRPr="00A267EB">
        <w:rPr>
          <w:szCs w:val="24"/>
        </w:rPr>
        <w:t>Koprivnica</w:t>
      </w:r>
      <w:r w:rsidR="001B52FA" w:rsidRPr="00A267EB">
        <w:rPr>
          <w:szCs w:val="24"/>
        </w:rPr>
        <w:t xml:space="preserve">, </w:t>
      </w:r>
      <w:r w:rsidR="007F3FCE" w:rsidRPr="00A267EB">
        <w:rPr>
          <w:szCs w:val="24"/>
        </w:rPr>
        <w:t>Ulica Hrvatske državnosti 7</w:t>
      </w:r>
    </w:p>
    <w:p w:rsidRDefault="00DF4B3F" w:rsidP="00DF4B3F" w:rsidR="007A75CE" w:rsidRPr="00A267EB">
      <w:pPr>
        <w:numPr>
          <w:ilvl w:val="0"/>
          <w:numId w:val="1"/>
        </w:numPr>
        <w:rPr>
          <w:szCs w:val="24"/>
        </w:rPr>
      </w:pPr>
      <w:r w:rsidRPr="00A267EB">
        <w:rPr>
          <w:szCs w:val="24"/>
        </w:rPr>
        <w:t xml:space="preserve">Stečajni upravitelj </w:t>
      </w:r>
      <w:r w:rsidR="00A267EB" w:rsidRPr="00A267EB">
        <w:t>Renato Sabljić, Zagreb, Zdenački zavoj 14</w:t>
      </w:r>
    </w:p>
    <w:p w:rsidRDefault="00CF63B6" w:rsidP="00964C7D" w:rsidR="00CF63B6" w:rsidRPr="00A267EB">
      <w:pPr>
        <w:numPr>
          <w:ilvl w:val="0"/>
          <w:numId w:val="1"/>
        </w:numPr>
        <w:rPr>
          <w:szCs w:val="24"/>
        </w:rPr>
      </w:pPr>
      <w:r w:rsidRPr="00A267EB">
        <w:rPr>
          <w:szCs w:val="24"/>
        </w:rPr>
        <w:t>e-oglasna ploča suda</w:t>
      </w:r>
    </w:p>
    <w:p w:rsidRDefault="007A75CE" w:rsidP="00964C7D" w:rsidR="007A75CE" w:rsidRPr="00A267EB">
      <w:pPr>
        <w:rPr>
          <w:szCs w:val="24"/>
        </w:rPr>
      </w:pPr>
    </w:p>
    <w:p w:rsidRDefault="007A75CE" w:rsidP="007A75CE" w:rsidR="007A75CE" w:rsidRPr="00A267EB">
      <w:pPr>
        <w:rPr>
          <w:szCs w:val="24"/>
        </w:rPr>
      </w:pPr>
    </w:p>
    <w:p w:rsidRDefault="007A75CE" w:rsidP="007A75CE" w:rsidR="007A75CE" w:rsidRPr="00A267EB">
      <w:pPr>
        <w:rPr>
          <w:szCs w:val="24"/>
        </w:rPr>
      </w:pPr>
    </w:p>
    <w:p w:rsidRDefault="007A75CE" w:rsidP="007A75CE" w:rsidR="007A75CE" w:rsidRPr="00A267EB">
      <w:pPr>
        <w:rPr>
          <w:szCs w:val="24"/>
        </w:rPr>
      </w:pPr>
    </w:p>
    <w:p w:rsidRDefault="009E6198" w:rsidR="009E6198" w:rsidRPr="00A267EB">
      <w:pPr>
        <w:rPr>
          <w:szCs w:val="24"/>
        </w:rPr>
      </w:pPr>
    </w:p>
    <w:sectPr w:rsidSect="009E6198" w:rsidR="009E6198" w:rsidRPr="00A267EB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B0E73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7F7394">
      <w:rPr>
        <w:color w:themeColor="text1" w:val="000000"/>
      </w:rPr>
      <w:t>363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03DAC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C28CB"/>
    <w:rsid w:val="005E243D"/>
    <w:rsid w:val="006040F5"/>
    <w:rsid w:val="0063224D"/>
    <w:rsid w:val="006523AF"/>
    <w:rsid w:val="0068190F"/>
    <w:rsid w:val="00693CD2"/>
    <w:rsid w:val="006C0030"/>
    <w:rsid w:val="006C1AAA"/>
    <w:rsid w:val="006F25A8"/>
    <w:rsid w:val="00735822"/>
    <w:rsid w:val="00741660"/>
    <w:rsid w:val="007A75CE"/>
    <w:rsid w:val="007B0DF7"/>
    <w:rsid w:val="007B10CE"/>
    <w:rsid w:val="007B7B76"/>
    <w:rsid w:val="007F2D48"/>
    <w:rsid w:val="007F3FCE"/>
    <w:rsid w:val="007F7394"/>
    <w:rsid w:val="00807802"/>
    <w:rsid w:val="00817267"/>
    <w:rsid w:val="00817CEC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267EB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A2E6E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90F47"/>
    <w:rsid w:val="00DB0E73"/>
    <w:rsid w:val="00DB4EB7"/>
    <w:rsid w:val="00DF2415"/>
    <w:rsid w:val="00DF4B3F"/>
    <w:rsid w:val="00E00A2B"/>
    <w:rsid w:val="00E81F7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E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E7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E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E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E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E7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E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E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St-363/2015</izvorni_sadrzaj>
    <derivirana_varijabla naziv="DomainObject.Predmet.OznakaBroj_1">St-363/2015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DEMADE društvo s ograničenom odgovornošću za trgovinu i usluge</izvorni_sadrzaj>
    <derivirana_varijabla naziv="DomainObject.Predmet.ProtustrankaFormated_1">  DEMADE društvo s ograničenom odgovornošću za trgovinu i usluge</derivirana_varijabla>
  </DomainObject.Predmet.ProtustrankaFormated>
  <DomainObject.Predmet.ProtustrankaFormatedOIB>
    <izvorni_sadrzaj>  DEMADE društvo s ograničenom odgovornošću za trgovinu i usluge, OIB 30854016248</izvorni_sadrzaj>
    <derivirana_varijabla naziv="DomainObject.Predmet.ProtustrankaFormatedOIB_1">  DEMADE društvo s ograničenom odgovornošću za trgovinu i usluge, OIB 30854016248</derivirana_varijabla>
  </DomainObject.Predmet.ProtustrankaFormatedOIB>
  <DomainObject.Predmet.ProtustrankaFormatedWithAdress>
    <izvorni_sadrzaj> DEMADE društvo s ograničenom odgovornošću za trgovinu i usluge, Vinogradska 14, 48000 Koprivnički Bregi</izvorni_sadrzaj>
    <derivirana_varijabla naziv="DomainObject.Predmet.ProtustrankaFormatedWithAdress_1"> DEMADE društvo s ograničenom odgovornošću za trgovinu i usluge, Vinogradska 14, 48000 Koprivnički Bregi</derivirana_varijabla>
  </DomainObject.Predmet.ProtustrankaFormatedWithAdress>
  <DomainObject.Predmet.ProtustrankaFormatedWithAdressOIB>
    <izvorni_sadrzaj> DEMADE društvo s ograničenom odgovornošću za trgovinu i usluge, OIB 30854016248, Vinogradska 14, 48000 Koprivnički Bregi</izvorni_sadrzaj>
    <derivirana_varijabla naziv="DomainObject.Predmet.ProtustrankaFormatedWithAdressOIB_1"> DEMADE društvo s ograničenom odgovornošću za trgovinu i usluge, OIB 30854016248, Vinogradska 14, 48000 Koprivnički Bregi</derivirana_varijabla>
  </DomainObject.Predmet.ProtustrankaFormatedWithAdressOIB>
  <DomainObject.Predmet.ProtustrankaWithAdress>
    <izvorni_sadrzaj>DEMADE društvo s ograničenom odgovornošću za trgovinu i usluge Vinogradska 14, 48000 Koprivnički Bregi</izvorni_sadrzaj>
    <derivirana_varijabla naziv="DomainObject.Predmet.ProtustrankaWithAdress_1">DEMADE društvo s ograničenom odgovornošću za trgovinu i usluge Vinogradska 14, 48000 Koprivnički Bregi</derivirana_varijabla>
  </DomainObject.Predmet.ProtustrankaWithAdress>
  <DomainObject.Predmet.ProtustrankaWithAdressOIB>
    <izvorni_sadrzaj>DEMADE društvo s ograničenom odgovornošću za trgovinu i usluge, OIB 30854016248, Vinogradska 14, 48000 Koprivnički Bregi</izvorni_sadrzaj>
    <derivirana_varijabla naziv="DomainObject.Predmet.ProtustrankaWithAdressOIB_1">DEMADE društvo s ograničenom odgovornošću za trgovinu i usluge, OIB 30854016248, Vinogradska 14, 48000 Koprivnički Bregi</derivirana_varijabla>
  </DomainObject.Predmet.ProtustrankaWithAdressOIB>
  <DomainObject.Predmet.ProtustrankaNazivFormated>
    <izvorni_sadrzaj>DEMADE društvo s ograničenom odgovornošću za trgovinu i usluge</izvorni_sadrzaj>
    <derivirana_varijabla naziv="DomainObject.Predmet.ProtustrankaNazivFormated_1">DEMADE društvo s ograničenom odgovornošću za trgovinu i usluge</derivirana_varijabla>
  </DomainObject.Predmet.ProtustrankaNazivFormated>
  <DomainObject.Predmet.ProtustrankaNazivFormatedOIB>
    <izvorni_sadrzaj>DEMADE društvo s ograničenom odgovornošću za trgovinu i usluge, OIB 30854016248</izvorni_sadrzaj>
    <derivirana_varijabla naziv="DomainObject.Predmet.ProtustrankaNazivFormatedOIB_1">DEMADE društvo s ograničenom odgovornošću za trgovinu i usluge, OIB 30854016248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9829.52</izvorni_sadrzaj>
    <derivirana_varijabla naziv="DomainObject.Predmet.TrenutnaVrijednost_1">9829.52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DEMADE društvo s ograničenom odgovornošću za trgovinu i usluge</item>
    </izvorni_sadrzaj>
    <derivirana_varijabla naziv="DomainObject.Predmet.ProtuStrankaListFormated_1">
      <item>DEMADE društvo s ograničenom odgovornošću za trgovinu i usluge</item>
    </derivirana_varijabla>
  </DomainObject.Predmet.ProtuStrankaListFormated>
  <DomainObject.Predmet.ProtuStrankaListFormatedOIB>
    <izvorni_sadrzaj>
      <item>DEMADE društvo s ograničenom odgovornošću za trgovinu i usluge, OIB 30854016248</item>
    </izvorni_sadrzaj>
    <derivirana_varijabla naziv="DomainObject.Predmet.ProtuStrankaListFormatedOIB_1">
      <item>DEMADE društvo s ograničenom odgovornošću za trgovinu i usluge, OIB 30854016248</item>
    </derivirana_varijabla>
  </DomainObject.Predmet.ProtuStrankaListFormatedOIB>
  <DomainObject.Predmet.ProtuStrankaListFormatedWithAdress>
    <izvorni_sadrzaj>
      <item>DEMADE društvo s ograničenom odgovornošću za trgovinu i usluge, Vinogradska 14, 48000 Koprivnički Bregi</item>
    </izvorni_sadrzaj>
    <derivirana_varijabla naziv="DomainObject.Predmet.ProtuStrankaListFormatedWithAdress_1">
      <item>DEMADE društvo s ograničenom odgovornošću za trgovinu i usluge, Vinogradska 14, 48000 Koprivnički Bregi</item>
    </derivirana_varijabla>
  </DomainObject.Predmet.ProtuStrankaListFormatedWithAdress>
  <DomainObject.Predmet.ProtuStrankaListFormatedWithAdressOIB>
    <izvorni_sadrzaj>
      <item>DEMADE društvo s ograničenom odgovornošću za trgovinu i usluge, OIB 30854016248, Vinogradska 14, 48000 Koprivnički Bregi</item>
    </izvorni_sadrzaj>
    <derivirana_varijabla naziv="DomainObject.Predmet.ProtuStrankaListFormatedWithAdressOIB_1">
      <item>DEMADE društvo s ograničenom odgovornošću za trgovinu i usluge, OIB 30854016248, Vinogradska 14, 48000 Koprivnički Bregi</item>
    </derivirana_varijabla>
  </DomainObject.Predmet.ProtuStrankaListFormatedWithAdressOIB>
  <DomainObject.Predmet.ProtuStrankaListNazivFormated>
    <izvorni_sadrzaj>
      <item>DEMADE društvo s ograničenom odgovornošću za trgovinu i usluge</item>
    </izvorni_sadrzaj>
    <derivirana_varijabla naziv="DomainObject.Predmet.ProtuStrankaListNazivFormated_1">
      <item>DEMADE društvo s ograničenom odgovornošću za trgovinu i usluge</item>
    </derivirana_varijabla>
  </DomainObject.Predmet.ProtuStrankaListNazivFormated>
  <DomainObject.Predmet.ProtuStrankaListNazivFormatedOIB>
    <izvorni_sadrzaj>
      <item>DEMADE društvo s ograničenom odgovornošću za trgovinu i usluge, OIB 30854016248</item>
    </izvorni_sadrzaj>
    <derivirana_varijabla naziv="DomainObject.Predmet.ProtuStrankaListNazivFormatedOIB_1">
      <item>DEMADE društvo s ograničenom odgovornošću za trgovinu i usluge, OIB 30854016248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Selma Bunić</item>
      <item>Županijsko državno odvjetništvo</item>
      <item>Porezna uprava Koprivnica</item>
    </izvorni_sadrzaj>
    <derivirana_varijabla naziv="DomainObject.Predmet.OstaliListFormated_1">
      <item>Sudski registar, Trgovački sud u Varaždinu</item>
      <item>E-oglasna ploča ovog suda</item>
      <item>Selma Bunić</item>
      <item>Županijsko državno odvjetništvo</item>
      <item>Porezna uprava Koprivnica</item>
    </derivirana_varijabla>
  </DomainObject.Predmet.OstaliListFormated>
  <DomainObject.Predmet.OstaliListFormatedOIB>
    <izvorni_sadrzaj>
      <item>Sudski registar, Trgovački sud u Varaždinu</item>
      <item>E-oglasna ploča ovog suda</item>
      <item>Selma Bunić, OIB 67592258465</item>
      <item>Županijsko državno odvjetništvo</item>
      <item>Porezna uprava Koprivnica</item>
    </izvorni_sadrzaj>
    <derivirana_varijabla naziv="DomainObject.Predmet.OstaliListFormatedOIB_1">
      <item>Sudski registar, Trgovački sud u Varaždinu</item>
      <item>E-oglasna ploča ovog suda</item>
      <item>Selma Bunić, OIB 67592258465</item>
      <item>Županijsko državno odvjetništvo</item>
      <item>Porezna uprava Koprivnica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Selma Bunić, Vinogradska 14, 48000 Koprivnički Bregi</item>
      <item>Županijsko državno odvjetništvo</item>
      <item>Porezna uprava Koprivnica, Ulica Hrvatske državnosti 7, 48000 Koprivnica</item>
    </izvorni_sadrzaj>
    <derivirana_varijabla naziv="DomainObject.Predmet.OstaliListFormatedWithAdress_1">
      <item>Sudski registar, Trgovački sud u Varaždinu</item>
      <item>E-oglasna ploča ovog suda</item>
      <item>Selma Bunić, Vinogradska 14, 48000 Koprivnički Bregi</item>
      <item>Županijsko državno odvjetništvo</item>
      <item>Porezna uprava Koprivnica, Ulica Hrvatske državnosti 7, 48000 Koprivnica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Selma Bunić, OIB 67592258465, Vinogradska 14, 48000 Koprivnički Bregi</item>
      <item>Županijsko državno odvjetništvo</item>
      <item>Porezna uprava Koprivnica, Ulica Hrvatske državnosti 7, 48000 Koprivnica</item>
    </izvorni_sadrzaj>
    <derivirana_varijabla naziv="DomainObject.Predmet.OstaliListFormatedWithAdressOIB_1">
      <item>Sudski registar, Trgovački sud u Varaždinu</item>
      <item>E-oglasna ploča ovog suda</item>
      <item>Selma Bunić, OIB 67592258465, Vinogradska 14, 48000 Koprivnički Bregi</item>
      <item>Županijsko državno odvjetništvo</item>
      <item>Porezna uprava Koprivnica, Ulica Hrvatske državnosti 7, 48000 Koprivnica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Selma Bunić</item>
      <item>Županijsko državno odvjetništvo</item>
      <item>Porezna uprava Koprivnica</item>
    </izvorni_sadrzaj>
    <derivirana_varijabla naziv="DomainObject.Predmet.OstaliListNazivFormated_1">
      <item>Sudski registar, Trgovački sud u Varaždinu</item>
      <item>E-oglasna ploča ovog suda</item>
      <item>Selma Bunić</item>
      <item>Županijsko državno odvjetništvo</item>
      <item>Porezna uprava Koprivnica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Selma Bunić, OIB 67592258465</item>
      <item>Županijsko državno odvjetništvo</item>
      <item>Porezna uprava Koprivnica</item>
    </izvorni_sadrzaj>
    <derivirana_varijabla naziv="DomainObject.Predmet.OstaliListNazivFormatedOIB_1">
      <item>Sudski registar, Trgovački sud u Varaždinu</item>
      <item>E-oglasna ploča ovog suda</item>
      <item>Selma Bunić, OIB 67592258465</item>
      <item>Županijsko državno odvjetništvo</item>
      <item>Porezna uprava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DEMADE društvo s ograničenom odgovornošću za trgovinu i usluge</izvorni_sadrzaj>
    <derivirana_varijabla naziv="DomainObject.Predmet.ProtustrankaIDrugi_1">DEMADE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DEMADE društvo s ograničenom odgovornošću za trgovinu i usluge, OIB 30854016248, Vinogradska 14, 48000 Koprivnički Bregi</izvorni_sadrzaj>
    <derivirana_varijabla naziv="DomainObject.Predmet.ProtustrankaIDrugiAdressOIB_1">DEMADE društvo s ograničenom odgovornošću za trgovinu i usluge, OIB 30854016248, Vinogradska 14, 48000 Koprivnički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DEMADE društvo s ograničenom odgovornošću za trgovinu i usluge</item>
      <item>Sudski registar, Trgovački sud u Varaždinu</item>
      <item>E-oglasna ploča ovog suda</item>
      <item>Selma Bunić</item>
      <item>Županijsko državno odvjetništvo</item>
      <item>Porezna uprava Koprivnica</item>
    </izvorni_sadrzaj>
    <derivirana_varijabla naziv="DomainObject.Predmet.SudioniciListNaziv_1">
      <item>Financijska agencija, Regionalni centar Zagreb, Podružnica Varaždin</item>
      <item>DEMADE društvo s ograničenom odgovornošću za trgovinu i usluge</item>
      <item>Sudski registar, Trgovački sud u Varaždinu</item>
      <item>E-oglasna ploča ovog suda</item>
      <item>Selma Bunić</item>
      <item>Županijsko državno odvjetništvo</item>
      <item>Porezna uprava Koprivnica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DEMADE društvo s ograničenom odgovornošću za trgovinu i usluge, OIB 30854016248, Vinogradska 14,48000 Koprivnički Bregi</item>
      <item>Sudski registar, Trgovački sud u Varaždinu</item>
      <item>E-oglasna ploča ovog suda</item>
      <item>Selma Bunić, OIB 67592258465, Vinogradska 14,48000 Koprivnički Bregi</item>
      <item>Županijsko državno odvjetništvo</item>
      <item>Porezna uprava Koprivnica, Ulica Hrvatske državnosti 7,48000 Koprivnica</item>
    </izvorni_sadrzaj>
    <derivirana_varijabla naziv="DomainObject.Predmet.SudioniciListAdressOIB_1">
      <item>Financijska agencija, Regionalni centar Zagreb, Podružnica Varaždin, A. Cesarca 2,42000 Varaždin</item>
      <item>DEMADE društvo s ograničenom odgovornošću za trgovinu i usluge, OIB 30854016248, Vinogradska 14,48000 Koprivnički Bregi</item>
      <item>Sudski registar, Trgovački sud u Varaždinu</item>
      <item>E-oglasna ploča ovog suda</item>
      <item>Selma Bunić, OIB 67592258465, Vinogradska 14,48000 Koprivnički Bregi</item>
      <item>Županijsko državno odvjetništvo</item>
      <item>Porezna uprava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30854016248</item>
      <item>, OIB null</item>
      <item>, OIB null</item>
      <item>, OIB 67592258465</item>
      <item>, OIB null</item>
      <item>, OIB null</item>
    </izvorni_sadrzaj>
    <derivirana_varijabla naziv="DomainObject.Predmet.SudioniciListNazivOIB_1">
      <item>, OIB null</item>
      <item>, OIB 30854016248</item>
      <item>, OIB null</item>
      <item>, OIB null</item>
      <item>, OIB 67592258465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2803</properties:Characters>
  <properties:Lines>87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2015-12-21T08:42:00Z</dcterms:created>
  <dc:creator>Ljubica Makovec</dc:creator>
  <cp:lastModifiedBy>Nevenka Vuković</cp:lastModifiedBy>
  <cp:lastPrinted>2015-12-23T11:02:00Z</cp:lastPrinted>
  <dcterms:modified xmlns:xsi="http://www.w3.org/2001/XMLSchema-instance" xsi:type="dcterms:W3CDTF">2015-12-23T11:03:00Z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