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3b08" w14:paraId="add3b08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DB58FD">
        <w:rPr>
          <w:b/>
          <w:sz w:val="22"/>
          <w:szCs w:val="22"/>
        </w:rPr>
        <w:t>915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DB58FD">
        <w:rPr>
          <w:b/>
          <w:sz w:val="22"/>
          <w:szCs w:val="22"/>
        </w:rPr>
        <w:t>7</w:t>
      </w:r>
      <w:r w:rsidR="00F61E63">
        <w:rPr>
          <w:b/>
          <w:sz w:val="22"/>
          <w:szCs w:val="22"/>
        </w:rPr>
        <w:t>6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DB58FD" w:rsidRPr="00DB58FD">
        <w:rPr>
          <w:sz w:val="22"/>
          <w:szCs w:val="22"/>
        </w:rPr>
        <w:t xml:space="preserve">u stečajnom postupku nad dužnikom </w:t>
      </w:r>
      <w:r w:rsidR="00DB58FD" w:rsidRPr="00DB58FD">
        <w:rPr>
          <w:bCs/>
          <w:sz w:val="22"/>
          <w:szCs w:val="22"/>
        </w:rPr>
        <w:t xml:space="preserve">ŠAKO PET PLUS d.o.o. </w:t>
      </w:r>
      <w:r w:rsidR="00DB58FD" w:rsidRPr="00DB58FD">
        <w:rPr>
          <w:bCs/>
          <w:sz w:val="22"/>
          <w:szCs w:val="22"/>
          <w:lang w:val="en-AU"/>
        </w:rPr>
        <w:t>"</w:t>
      </w:r>
      <w:proofErr w:type="gramStart"/>
      <w:r w:rsidR="00DB58FD" w:rsidRPr="00DB58FD">
        <w:rPr>
          <w:bCs/>
          <w:sz w:val="22"/>
          <w:szCs w:val="22"/>
          <w:lang w:val="en-AU"/>
        </w:rPr>
        <w:t>u</w:t>
      </w:r>
      <w:proofErr w:type="gramEnd"/>
      <w:r w:rsidR="00DB58FD" w:rsidRPr="00DB58FD">
        <w:rPr>
          <w:bCs/>
          <w:sz w:val="22"/>
          <w:szCs w:val="22"/>
          <w:lang w:val="en-AU"/>
        </w:rPr>
        <w:t xml:space="preserve"> stečaju", </w:t>
      </w:r>
      <w:proofErr w:type="spellStart"/>
      <w:r w:rsidR="00DB58FD" w:rsidRPr="00DB58FD">
        <w:rPr>
          <w:bCs/>
          <w:sz w:val="22"/>
          <w:szCs w:val="22"/>
        </w:rPr>
        <w:t>Neorić</w:t>
      </w:r>
      <w:proofErr w:type="spellEnd"/>
      <w:r w:rsidR="00DB58FD" w:rsidRPr="00DB58FD">
        <w:rPr>
          <w:bCs/>
          <w:sz w:val="22"/>
          <w:szCs w:val="22"/>
        </w:rPr>
        <w:t xml:space="preserve">, </w:t>
      </w:r>
      <w:proofErr w:type="spellStart"/>
      <w:r w:rsidR="00DB58FD" w:rsidRPr="00DB58FD">
        <w:rPr>
          <w:bCs/>
          <w:sz w:val="22"/>
          <w:szCs w:val="22"/>
        </w:rPr>
        <w:t>Neorić</w:t>
      </w:r>
      <w:proofErr w:type="spellEnd"/>
      <w:r w:rsidR="00DB58FD" w:rsidRPr="00DB58FD">
        <w:rPr>
          <w:bCs/>
          <w:sz w:val="22"/>
          <w:szCs w:val="22"/>
        </w:rPr>
        <w:t xml:space="preserve"> 82/a, OIB: 42897649697, MBS: 060208119</w:t>
      </w:r>
      <w:r w:rsidR="00DB58FD" w:rsidRPr="00DB58FD">
        <w:rPr>
          <w:sz w:val="22"/>
          <w:szCs w:val="22"/>
        </w:rPr>
        <w:t>,</w:t>
      </w:r>
      <w:r w:rsidR="00DB58FD" w:rsidRPr="00DB58FD">
        <w:rPr>
          <w:sz w:val="22"/>
          <w:szCs w:val="22"/>
          <w:lang w:val="en-AU"/>
        </w:rPr>
        <w:t xml:space="preserve"> </w:t>
      </w:r>
      <w:proofErr w:type="spellStart"/>
      <w:r w:rsidR="00DB58FD" w:rsidRPr="00DB58FD">
        <w:rPr>
          <w:sz w:val="22"/>
          <w:szCs w:val="22"/>
          <w:lang w:val="en-AU"/>
        </w:rPr>
        <w:t>zastupano</w:t>
      </w:r>
      <w:proofErr w:type="spellEnd"/>
      <w:r w:rsidR="00DB58FD" w:rsidRPr="00DB58FD">
        <w:rPr>
          <w:sz w:val="22"/>
          <w:szCs w:val="22"/>
          <w:lang w:val="en-AU"/>
        </w:rPr>
        <w:t xml:space="preserve"> </w:t>
      </w:r>
      <w:proofErr w:type="spellStart"/>
      <w:r w:rsidR="00DB58FD" w:rsidRPr="00DB58FD">
        <w:rPr>
          <w:sz w:val="22"/>
          <w:szCs w:val="22"/>
          <w:lang w:val="en-AU"/>
        </w:rPr>
        <w:t>po</w:t>
      </w:r>
      <w:proofErr w:type="spellEnd"/>
      <w:r w:rsidR="00DB58FD" w:rsidRPr="00DB58FD">
        <w:rPr>
          <w:sz w:val="22"/>
          <w:szCs w:val="22"/>
          <w:lang w:val="en-AU"/>
        </w:rPr>
        <w:t xml:space="preserve"> </w:t>
      </w:r>
      <w:proofErr w:type="spellStart"/>
      <w:r w:rsidR="00DB58FD" w:rsidRPr="00DB58FD">
        <w:rPr>
          <w:sz w:val="22"/>
          <w:szCs w:val="22"/>
          <w:lang w:val="en-AU"/>
        </w:rPr>
        <w:t>stečajnom</w:t>
      </w:r>
      <w:proofErr w:type="spellEnd"/>
      <w:r w:rsidR="00DB58FD" w:rsidRPr="00DB58FD">
        <w:rPr>
          <w:sz w:val="22"/>
          <w:szCs w:val="22"/>
          <w:lang w:val="en-AU"/>
        </w:rPr>
        <w:t xml:space="preserve"> </w:t>
      </w:r>
      <w:proofErr w:type="spellStart"/>
      <w:r w:rsidR="00DB58FD" w:rsidRPr="00DB58FD">
        <w:rPr>
          <w:sz w:val="22"/>
          <w:szCs w:val="22"/>
          <w:lang w:val="en-AU"/>
        </w:rPr>
        <w:t>upravitelju</w:t>
      </w:r>
      <w:proofErr w:type="spellEnd"/>
      <w:r w:rsidR="00DB58FD" w:rsidRPr="00DB58FD">
        <w:rPr>
          <w:sz w:val="22"/>
          <w:szCs w:val="22"/>
          <w:lang w:val="en-AU"/>
        </w:rPr>
        <w:t xml:space="preserve"> Anti </w:t>
      </w:r>
      <w:proofErr w:type="spellStart"/>
      <w:r w:rsidR="00DB58FD" w:rsidRPr="00DB58FD">
        <w:rPr>
          <w:sz w:val="22"/>
          <w:szCs w:val="22"/>
          <w:lang w:val="en-AU"/>
        </w:rPr>
        <w:t>Mrkonjiću</w:t>
      </w:r>
      <w:proofErr w:type="spellEnd"/>
      <w:r w:rsidR="00DB58FD" w:rsidRPr="00DB58FD">
        <w:rPr>
          <w:sz w:val="22"/>
          <w:szCs w:val="22"/>
          <w:lang w:val="en-AU"/>
        </w:rPr>
        <w:t xml:space="preserve"> </w:t>
      </w:r>
      <w:proofErr w:type="spellStart"/>
      <w:r w:rsidR="00DB58FD" w:rsidRPr="00DB58FD">
        <w:rPr>
          <w:sz w:val="22"/>
          <w:szCs w:val="22"/>
          <w:lang w:val="en-AU"/>
        </w:rPr>
        <w:t>iz</w:t>
      </w:r>
      <w:proofErr w:type="spellEnd"/>
      <w:r w:rsidR="00DB58FD" w:rsidRPr="00DB58FD">
        <w:rPr>
          <w:sz w:val="22"/>
          <w:szCs w:val="22"/>
          <w:lang w:val="en-AU"/>
        </w:rPr>
        <w:t xml:space="preserve"> </w:t>
      </w:r>
      <w:proofErr w:type="spellStart"/>
      <w:r w:rsidR="00DB58FD" w:rsidRPr="00DB58FD">
        <w:rPr>
          <w:sz w:val="22"/>
          <w:szCs w:val="22"/>
          <w:lang w:val="en-AU"/>
        </w:rPr>
        <w:t>Zmijavaca</w:t>
      </w:r>
      <w:proofErr w:type="spellEnd"/>
      <w:r w:rsidR="00DB58FD" w:rsidRPr="00DB58FD">
        <w:rPr>
          <w:sz w:val="22"/>
          <w:szCs w:val="22"/>
        </w:rPr>
        <w:t>, izvan ročišta,</w:t>
      </w:r>
      <w:r w:rsidRPr="00B22722">
        <w:rPr>
          <w:sz w:val="22"/>
          <w:szCs w:val="22"/>
        </w:rPr>
        <w:t xml:space="preserve"> dana </w:t>
      </w:r>
      <w:r w:rsidR="00DB58FD">
        <w:rPr>
          <w:sz w:val="22"/>
          <w:szCs w:val="22"/>
        </w:rPr>
        <w:t>5</w:t>
      </w:r>
      <w:r w:rsidRPr="00B22722">
        <w:rPr>
          <w:sz w:val="22"/>
          <w:szCs w:val="22"/>
        </w:rPr>
        <w:t xml:space="preserve">. </w:t>
      </w:r>
      <w:r w:rsidR="00DB58FD">
        <w:rPr>
          <w:sz w:val="22"/>
          <w:szCs w:val="22"/>
        </w:rPr>
        <w:t xml:space="preserve">ožujka </w:t>
      </w:r>
      <w:r w:rsidRPr="00B22722">
        <w:rPr>
          <w:sz w:val="22"/>
          <w:szCs w:val="22"/>
        </w:rPr>
        <w:t>201</w:t>
      </w:r>
      <w:r w:rsidR="00DB58F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A0B84" w:rsidP="00384C1B" w:rsidR="00E714D2" w:rsidRPr="00384C1B">
      <w:pPr>
        <w:pStyle w:val="Odlomakpopisa"/>
        <w:ind w:firstLine="708" w:left="0"/>
        <w:jc w:val="both"/>
        <w:rPr>
          <w:sz w:val="22"/>
          <w:szCs w:val="22"/>
        </w:rPr>
      </w:pPr>
      <w:r w:rsidRPr="00384C1B">
        <w:rPr>
          <w:sz w:val="22"/>
          <w:szCs w:val="22"/>
        </w:rPr>
        <w:t>Nalaže se stečajno</w:t>
      </w:r>
      <w:r w:rsidR="00DB58FD">
        <w:rPr>
          <w:sz w:val="22"/>
          <w:szCs w:val="22"/>
        </w:rPr>
        <w:t>m</w:t>
      </w:r>
      <w:r w:rsidRPr="00384C1B">
        <w:rPr>
          <w:sz w:val="22"/>
          <w:szCs w:val="22"/>
        </w:rPr>
        <w:t xml:space="preserve"> upravitelj</w:t>
      </w:r>
      <w:r w:rsidR="00DB58FD">
        <w:rPr>
          <w:sz w:val="22"/>
          <w:szCs w:val="22"/>
        </w:rPr>
        <w:t>u</w:t>
      </w:r>
      <w:r w:rsidRPr="00384C1B">
        <w:rPr>
          <w:sz w:val="22"/>
          <w:szCs w:val="22"/>
        </w:rPr>
        <w:t xml:space="preserve"> </w:t>
      </w:r>
      <w:r w:rsidR="00222839">
        <w:rPr>
          <w:sz w:val="22"/>
          <w:szCs w:val="22"/>
        </w:rPr>
        <w:t xml:space="preserve">sukladno čl. 89. </w:t>
      </w:r>
      <w:r w:rsidR="00222839" w:rsidRPr="00384C1B">
        <w:rPr>
          <w:sz w:val="22"/>
          <w:szCs w:val="22"/>
        </w:rPr>
        <w:t xml:space="preserve"> Stečajnog zakona (NN 71/15, </w:t>
      </w:r>
      <w:r w:rsidR="00DB58FD">
        <w:rPr>
          <w:sz w:val="22"/>
          <w:szCs w:val="22"/>
        </w:rPr>
        <w:t xml:space="preserve">104/17, </w:t>
      </w:r>
      <w:r w:rsidR="00222839" w:rsidRPr="00384C1B">
        <w:rPr>
          <w:sz w:val="22"/>
          <w:szCs w:val="22"/>
        </w:rPr>
        <w:t>dalje u tekstu SZ)</w:t>
      </w:r>
      <w:r w:rsidR="005945A8">
        <w:rPr>
          <w:sz w:val="22"/>
          <w:szCs w:val="22"/>
        </w:rPr>
        <w:t xml:space="preserve"> bez odlaganja</w:t>
      </w:r>
      <w:r w:rsidR="00222839">
        <w:rPr>
          <w:sz w:val="22"/>
          <w:szCs w:val="22"/>
        </w:rPr>
        <w:t xml:space="preserve"> podnijeti izvješće o tijeku stečajnog postupka i stanju stečajne mase. </w:t>
      </w:r>
    </w:p>
    <w:p w:rsidRDefault="00384C1B" w:rsidP="00901A8B" w:rsidR="00384C1B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DB58FD">
        <w:rPr>
          <w:sz w:val="22"/>
          <w:szCs w:val="22"/>
        </w:rPr>
        <w:t>5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B58FD">
        <w:rPr>
          <w:sz w:val="22"/>
          <w:szCs w:val="22"/>
        </w:rPr>
        <w:t>ožujka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DB58F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84C1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84C1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055451">
        <w:rPr>
          <w:sz w:val="22"/>
          <w:szCs w:val="22"/>
        </w:rPr>
        <w:t>0</w:t>
      </w:r>
      <w:r w:rsidR="00DB58FD">
        <w:rPr>
          <w:sz w:val="22"/>
          <w:szCs w:val="22"/>
        </w:rPr>
        <w:t>5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DB58FD">
        <w:rPr>
          <w:sz w:val="22"/>
          <w:szCs w:val="22"/>
        </w:rPr>
        <w:t>3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DB58F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5451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22839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D5629"/>
    <w:rsid w:val="002E51F9"/>
    <w:rsid w:val="002F3220"/>
    <w:rsid w:val="002F5DFF"/>
    <w:rsid w:val="00300407"/>
    <w:rsid w:val="0030612B"/>
    <w:rsid w:val="00310DC8"/>
    <w:rsid w:val="00312AB9"/>
    <w:rsid w:val="00315F0A"/>
    <w:rsid w:val="00331223"/>
    <w:rsid w:val="00332060"/>
    <w:rsid w:val="003474BA"/>
    <w:rsid w:val="00356818"/>
    <w:rsid w:val="003649A8"/>
    <w:rsid w:val="00384C1B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13B8"/>
    <w:rsid w:val="005720CC"/>
    <w:rsid w:val="00575E91"/>
    <w:rsid w:val="0058492E"/>
    <w:rsid w:val="005945A8"/>
    <w:rsid w:val="005A0B84"/>
    <w:rsid w:val="005A7C07"/>
    <w:rsid w:val="005B6344"/>
    <w:rsid w:val="005B73D9"/>
    <w:rsid w:val="005D3476"/>
    <w:rsid w:val="005F1836"/>
    <w:rsid w:val="005F6CBF"/>
    <w:rsid w:val="00604528"/>
    <w:rsid w:val="00612E9D"/>
    <w:rsid w:val="0062727C"/>
    <w:rsid w:val="00635E8E"/>
    <w:rsid w:val="00641D08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8754F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26C2F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B05EA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5C00"/>
    <w:rsid w:val="00D46C1A"/>
    <w:rsid w:val="00D56363"/>
    <w:rsid w:val="00D57FF4"/>
    <w:rsid w:val="00D7261A"/>
    <w:rsid w:val="00D77EC4"/>
    <w:rsid w:val="00D843C9"/>
    <w:rsid w:val="00D900ED"/>
    <w:rsid w:val="00DA4619"/>
    <w:rsid w:val="00DB0AB3"/>
    <w:rsid w:val="00DB58FD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541B"/>
    <w:rsid w:val="00EC2942"/>
    <w:rsid w:val="00EC4269"/>
    <w:rsid w:val="00EC5276"/>
    <w:rsid w:val="00EE149D"/>
    <w:rsid w:val="00EE2E47"/>
    <w:rsid w:val="00EF6DC0"/>
    <w:rsid w:val="00F138D9"/>
    <w:rsid w:val="00F246EF"/>
    <w:rsid w:val="00F52379"/>
    <w:rsid w:val="00F53AF2"/>
    <w:rsid w:val="00F61E63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7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7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</izvorni_sadrzaj>
    <derivirana_varijabla naziv="DomainObject.Predmet.PrimjedbaSuca_1">Čl. 444. st. 2. SZ
polica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  <item>Ante Mrkonjić, stečajni upravitelj</item>
    </izvorni_sadrzaj>
    <derivirana_varijabla naziv="DomainObject.Predmet.SudioniciListNaziv_1">
      <item>ŠAKO PET PLUS za brodogradnju, društvo s ograničenom odgovornošću</item>
      <item>FINANCIJSKA AGENCIJA, RC SPLIT</item>
      <item>Ante Mrkonjić, stečajni upravitelj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  <item>, OIB 84299598589</item>
    </izvorni_sadrzaj>
    <derivirana_varijabla naziv="DomainObject.Predmet.SudioniciListNazivOIB_1">
      <item>, OIB 42897649697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774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2018-03-05T09:44:00Z</dcterms:created>
  <dc:creator>Srđan Gavranić</dc:creator>
  <cp:lastModifiedBy>Srđan Gavranić</cp:lastModifiedBy>
  <cp:lastPrinted>2018-03-05T09:44:00Z</cp:lastPrinted>
  <dcterms:modified xmlns:xsi="http://www.w3.org/2001/XMLSchema-instance" xsi:type="dcterms:W3CDTF">2018-03-05T09:46:00Z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izjvešće po čl. 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