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e900" w14:paraId="761e900" w:rsidRDefault="00AC5A69" w:rsidR="005B4C8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Na br. St-5398/16</w:t>
      </w: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DUŽNIK: AI-PLUS d.o.o. za trgovinu i usluge, OIB:94606926369, Dugo Selo (Grad Dugo Selo), Rimski put 38</w:t>
      </w: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</w:p>
    <w:p w:rsidRDefault="00AC5A69" w:rsidR="00AC5A69">
      <w:pPr>
        <w:rPr>
          <w:rFonts w:cs="Times New Roman" w:hAnsi="Times New Roman" w:ascii="Times New Roman"/>
          <w:sz w:val="24"/>
          <w:szCs w:val="24"/>
        </w:rPr>
      </w:pPr>
    </w:p>
    <w:p w:rsidRDefault="00AC5A69" w:rsidP="00AC5A69" w:rsidR="00AC5A69" w:rsidRPr="003704C5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4C5">
        <w:rPr>
          <w:rFonts w:cs="Times New Roman" w:hAnsi="Times New Roman" w:ascii="Times New Roman"/>
          <w:b/>
          <w:sz w:val="24"/>
          <w:szCs w:val="24"/>
        </w:rPr>
        <w:t>POPIS VJEROVNIKA</w:t>
      </w:r>
    </w:p>
    <w:p w:rsidRDefault="00AC5A69" w:rsidP="00AC5A69" w:rsidR="00AC5A69" w:rsidRPr="003704C5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C5A69" w:rsidP="00AC5A69" w:rsidR="00AC5A69" w:rsidRPr="003704C5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4C5"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AC5A69" w:rsidR="00AC5A69">
        <w:tc>
          <w:tcPr>
            <w:tcW w:type="dxa" w:w="2265"/>
          </w:tcPr>
          <w:p w:rsidRDefault="00AC5A69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Red.br</w:t>
            </w:r>
          </w:p>
        </w:tc>
        <w:tc>
          <w:tcPr>
            <w:tcW w:type="dxa" w:w="2265"/>
          </w:tcPr>
          <w:p w:rsidRDefault="00AC5A69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2266"/>
          </w:tcPr>
          <w:p w:rsidRDefault="00AC5A69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2266"/>
          </w:tcPr>
          <w:p w:rsidRDefault="00AC5A69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Osnova tražbine</w:t>
            </w:r>
          </w:p>
        </w:tc>
      </w:tr>
      <w:tr w:rsidTr="00AC5A69" w:rsidR="00AC5A69">
        <w:tc>
          <w:tcPr>
            <w:tcW w:type="dxa" w:w="2265"/>
          </w:tcPr>
          <w:p w:rsidRDefault="00AC5A69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5"/>
          </w:tcPr>
          <w:p w:rsidRDefault="003704C5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RH, MINIST. FINANCIJA</w:t>
            </w:r>
          </w:p>
        </w:tc>
        <w:tc>
          <w:tcPr>
            <w:tcW w:type="dxa" w:w="2266"/>
          </w:tcPr>
          <w:p w:rsidRDefault="003704C5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20,67</w:t>
            </w:r>
          </w:p>
        </w:tc>
        <w:tc>
          <w:tcPr>
            <w:tcW w:type="dxa" w:w="2266"/>
          </w:tcPr>
          <w:p w:rsidRDefault="003704C5" w:rsidP="00AC5A69" w:rsidR="00AC5A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Obvezna davanja iz plaće</w:t>
            </w:r>
          </w:p>
        </w:tc>
      </w:tr>
    </w:tbl>
    <w:p w:rsidRDefault="00AC5A69" w:rsidP="00AC5A69" w:rsidR="00AC5A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704C5" w:rsidP="00AC5A69" w:rsidR="003704C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704C5" w:rsidP="00AC5A69" w:rsidR="003704C5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4C5"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3704C5" w:rsidR="003704C5">
        <w:tc>
          <w:tcPr>
            <w:tcW w:type="dxa" w:w="2265"/>
          </w:tcPr>
          <w:p w:rsidRDefault="003704C5" w:rsidP="00AC5A69" w:rsidR="003704C5" w:rsidRPr="003704C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Red.br.</w:t>
            </w:r>
          </w:p>
        </w:tc>
        <w:tc>
          <w:tcPr>
            <w:tcW w:type="dxa" w:w="2265"/>
          </w:tcPr>
          <w:p w:rsidRDefault="003704C5" w:rsidP="00AC5A69" w:rsidR="003704C5" w:rsidRPr="003704C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2266"/>
          </w:tcPr>
          <w:p w:rsidRDefault="003704C5" w:rsidP="00AC5A69" w:rsidR="003704C5" w:rsidRPr="003704C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</w:t>
            </w:r>
            <w:r w:rsidR="00D0589D">
              <w:rPr>
                <w:rFonts w:cs="Times New Roman"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2266"/>
          </w:tcPr>
          <w:p w:rsidRDefault="003704C5" w:rsidP="00AC5A69" w:rsidR="003704C5" w:rsidRPr="003704C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Osnova tražbine</w:t>
            </w:r>
          </w:p>
        </w:tc>
      </w:tr>
      <w:tr w:rsidTr="003704C5" w:rsidR="003704C5">
        <w:tc>
          <w:tcPr>
            <w:tcW w:type="dxa" w:w="2265"/>
          </w:tcPr>
          <w:p w:rsidRDefault="003704C5" w:rsidP="00AC5A69" w:rsidR="003704C5" w:rsidRPr="003704C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5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RH, MINIST. FINANCIJA</w:t>
            </w:r>
          </w:p>
        </w:tc>
        <w:tc>
          <w:tcPr>
            <w:tcW w:type="dxa" w:w="2266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56.105,52</w:t>
            </w:r>
          </w:p>
        </w:tc>
        <w:tc>
          <w:tcPr>
            <w:tcW w:type="dxa" w:w="2266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Porezi, doprinosi i druga davanja</w:t>
            </w:r>
          </w:p>
        </w:tc>
      </w:tr>
      <w:tr w:rsidTr="003704C5" w:rsidR="003704C5">
        <w:tc>
          <w:tcPr>
            <w:tcW w:type="dxa" w:w="2265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5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RH, MINIST. PRAVOSUĐA</w:t>
            </w:r>
          </w:p>
        </w:tc>
        <w:tc>
          <w:tcPr>
            <w:tcW w:type="dxa" w:w="2266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2266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Trošak ovršnog postupka</w:t>
            </w:r>
          </w:p>
        </w:tc>
      </w:tr>
      <w:tr w:rsidTr="003704C5" w:rsidR="003704C5">
        <w:tc>
          <w:tcPr>
            <w:tcW w:type="dxa" w:w="2265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5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DDM Invest I AG</w:t>
            </w:r>
          </w:p>
        </w:tc>
        <w:tc>
          <w:tcPr>
            <w:tcW w:type="dxa" w:w="2266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4.799.899,03</w:t>
            </w:r>
          </w:p>
        </w:tc>
        <w:tc>
          <w:tcPr>
            <w:tcW w:type="dxa" w:w="2266"/>
          </w:tcPr>
          <w:p w:rsidRDefault="00D0589D" w:rsidP="00AC5A69" w:rsidR="003704C5" w:rsidRPr="00D0589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 o kreditu, Ugovor o ustupanju potraživanja</w:t>
            </w:r>
          </w:p>
        </w:tc>
      </w:tr>
    </w:tbl>
    <w:p w:rsidRDefault="003704C5" w:rsidP="00AC5A69" w:rsidR="003704C5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0589D" w:rsidP="00AC5A69" w:rsidR="00D0589D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0589D" w:rsidP="00AC5A69" w:rsidR="00D0589D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VJEROVNICI S PRAVOM ODVOJENOG NAMIRENJA</w:t>
      </w:r>
    </w:p>
    <w:p w:rsidRDefault="00D0589D" w:rsidP="00D0589D" w:rsidR="00D0589D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DDM INVEST III AG </w:t>
      </w:r>
      <w:r w:rsidR="004850EE">
        <w:rPr>
          <w:rFonts w:cs="Times New Roman" w:hAnsi="Times New Roman" w:ascii="Times New Roman"/>
          <w:sz w:val="24"/>
          <w:szCs w:val="24"/>
        </w:rPr>
        <w:t>na iznos od 400.000 EUR te 150.000,00 kn i 108.750,00 kn, sve spp, na nekretninama stečajnog dužnika</w:t>
      </w:r>
    </w:p>
    <w:p w:rsidRDefault="004850EE" w:rsidP="00D0589D" w:rsidR="004850E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REPBULIKA HRVATSKA, MINISTARSTVO FINANCIJA na iznos od 87.591,37 kn i to glavnice u iznosu od 52.589,43 kn i kamate u iznosu od 35.001,94 kn sa </w:t>
      </w:r>
      <w:r>
        <w:rPr>
          <w:rFonts w:cs="Times New Roman" w:hAnsi="Times New Roman" w:ascii="Times New Roman"/>
          <w:sz w:val="24"/>
          <w:szCs w:val="24"/>
        </w:rPr>
        <w:lastRenderedPageBreak/>
        <w:t>zateznim kamatama na iznos od 52.589,43 kn od 17 siječnja 2014. god. do isplate na nekretninama stečajnog dužnika.</w:t>
      </w:r>
    </w:p>
    <w:p w:rsidRDefault="004850EE" w:rsidP="004850EE" w:rsidR="004850EE">
      <w:pPr>
        <w:rPr>
          <w:rFonts w:cs="Times New Roman" w:hAnsi="Times New Roman" w:ascii="Times New Roman"/>
          <w:sz w:val="24"/>
          <w:szCs w:val="24"/>
        </w:rPr>
      </w:pPr>
    </w:p>
    <w:p w:rsidRDefault="004850EE" w:rsidP="004850EE" w:rsidR="004850E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25. listopada,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Nina Markovinović Belamarić, stečajna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upraviteljica</w:t>
      </w:r>
    </w:p>
    <w:p w:rsidRDefault="004850EE" w:rsidP="004850EE" w:rsidR="004850EE">
      <w:pPr>
        <w:rPr>
          <w:rFonts w:cs="Times New Roman" w:hAnsi="Times New Roman" w:ascii="Times New Roman"/>
          <w:sz w:val="24"/>
          <w:szCs w:val="24"/>
        </w:rPr>
      </w:pPr>
    </w:p>
    <w:p w:rsidRDefault="004850EE" w:rsidP="004850EE" w:rsidR="004850EE" w:rsidRPr="004850E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sectPr w:rsidR="004850EE" w:rsidRPr="004850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830AD4"/>
    <w:multiLevelType w:val="hybridMultilevel"/>
    <w:tmpl w:val="1766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A69"/>
    <w:rsid w:val="003704C5"/>
    <w:rsid w:val="004850EE"/>
    <w:rsid w:val="005B4C89"/>
    <w:rsid w:val="00AC5A69"/>
    <w:rsid w:val="00D0589D"/>
    <w:rsid w:val="00D6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AC5A6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058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F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F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F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F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AC5A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058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F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F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F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F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940</properties:Characters>
  <properties:Lines>65</properties:Lines>
  <properties:Paragraphs>34</properties:Paragraphs>
  <properties:TotalTime>39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2018-10-25T09:13:00Z</dcterms:created>
  <dc:creator>User</dc:creator>
  <dc:description/>
  <cp:keywords/>
  <cp:lastModifiedBy>Nikolina Krunić</cp:lastModifiedBy>
  <dcterms:modified xmlns:xsi="http://www.w3.org/2001/XMLSchema-instance" xsi:type="dcterms:W3CDTF">2018-10-29T13:51:00Z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St-5398/2016-35 / Podnesak - Podnesak (popis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