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ec79" w14:paraId="6d7ec79" w:rsidRDefault="00D71076" w:rsidP="008620D6" w:rsidR="008620D6" w:rsidRPr="00F869E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:rsidRDefault="008620D6" w:rsidP="008620D6" w:rsidR="008620D6">
      <w:pPr>
        <w:jc w:val="center"/>
        <w:rPr>
          <w:sz w:val="24"/>
          <w:szCs w:val="24"/>
        </w:rPr>
      </w:pPr>
    </w:p>
    <w:p w:rsidRDefault="008620D6" w:rsidP="008620D6" w:rsidR="008620D6">
      <w:pPr>
        <w:jc w:val="right"/>
        <w:rPr>
          <w:sz w:val="24"/>
        </w:rPr>
      </w:pPr>
      <w:r>
        <w:rPr>
          <w:b/>
          <w:sz w:val="24"/>
        </w:rPr>
        <w:tab/>
        <w:t xml:space="preserve">    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t-688/15  </w:t>
      </w:r>
    </w:p>
    <w:p w:rsidRDefault="008620D6" w:rsidP="008620D6" w:rsidR="008620D6">
      <w:pPr>
        <w:jc w:val="center"/>
        <w:rPr>
          <w:sz w:val="24"/>
          <w:szCs w:val="24"/>
        </w:rPr>
      </w:pPr>
    </w:p>
    <w:p w:rsidRDefault="008620D6" w:rsidP="008620D6" w:rsidR="008620D6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8620D6" w:rsidP="008620D6" w:rsidR="008620D6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NJ E</w:t>
      </w:r>
    </w:p>
    <w:p w:rsidRDefault="008620D6" w:rsidP="008620D6" w:rsidR="008620D6" w:rsidRPr="005B25D2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</w:p>
    <w:p w:rsidRDefault="008620D6" w:rsidP="00DD7A46" w:rsidR="008620D6" w:rsidRPr="00756DA8">
      <w:pPr>
        <w:ind w:firstLine="709"/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  <w:t xml:space="preserve">TRGOVAČKI SUD U ZAGREBU po sucu Anti Galiću, kao stečajnom sucu, u stečajnom postupku nad </w:t>
      </w:r>
      <w:r>
        <w:rPr>
          <w:sz w:val="24"/>
        </w:rPr>
        <w:t xml:space="preserve">nad </w:t>
      </w:r>
      <w:r w:rsidR="00DD7A46">
        <w:rPr>
          <w:sz w:val="24"/>
        </w:rPr>
        <w:t xml:space="preserve">dužnikom </w:t>
      </w:r>
      <w:r>
        <w:rPr>
          <w:sz w:val="24"/>
          <w:szCs w:val="24"/>
        </w:rPr>
        <w:t>SUPER POLIMEDIA d.o.o., Zagreb, Antuna Šoljana 12,</w:t>
      </w:r>
      <w:r w:rsidRPr="008A2C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</w:rPr>
        <w:t>( OIB: 37708377264)</w:t>
      </w:r>
      <w:r>
        <w:rPr>
          <w:sz w:val="24"/>
          <w:szCs w:val="24"/>
        </w:rPr>
        <w:t xml:space="preserve"> </w:t>
      </w:r>
      <w:r w:rsidRPr="00756DA8">
        <w:rPr>
          <w:sz w:val="24"/>
          <w:szCs w:val="24"/>
        </w:rPr>
        <w:t xml:space="preserve">dana </w:t>
      </w:r>
      <w:r w:rsidR="00DD7A46">
        <w:rPr>
          <w:sz w:val="24"/>
          <w:szCs w:val="24"/>
        </w:rPr>
        <w:t>6.srpnja</w:t>
      </w:r>
      <w:r w:rsidRPr="00756DA8">
        <w:rPr>
          <w:sz w:val="24"/>
          <w:szCs w:val="24"/>
        </w:rPr>
        <w:t xml:space="preserve"> 201</w:t>
      </w:r>
      <w:r w:rsidR="00DD7A46">
        <w:rPr>
          <w:sz w:val="24"/>
          <w:szCs w:val="24"/>
        </w:rPr>
        <w:t>6</w:t>
      </w:r>
      <w:r w:rsidRPr="00756DA8">
        <w:rPr>
          <w:sz w:val="24"/>
          <w:szCs w:val="24"/>
        </w:rPr>
        <w:t>.</w:t>
      </w:r>
    </w:p>
    <w:p w:rsidRDefault="008620D6" w:rsidP="008620D6" w:rsidR="008620D6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  <w:r w:rsidRPr="00E278BA">
        <w:rPr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9E22FE" w:rsidR="009E22F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 </w:t>
      </w:r>
      <w:r w:rsidR="008620D6">
        <w:rPr>
          <w:sz w:val="24"/>
          <w:szCs w:val="24"/>
        </w:rPr>
        <w:t xml:space="preserve">Stečajnom upravitelju </w:t>
      </w:r>
      <w:r w:rsidR="00DD7A46">
        <w:rPr>
          <w:sz w:val="24"/>
          <w:szCs w:val="24"/>
        </w:rPr>
        <w:t>Petru Popoviću iz Zagreba, Maksimirska c.88</w:t>
      </w:r>
      <w:r w:rsidR="008620D6">
        <w:rPr>
          <w:sz w:val="24"/>
          <w:szCs w:val="24"/>
        </w:rPr>
        <w:t xml:space="preserve">, </w:t>
      </w:r>
      <w:r w:rsidR="008620D6" w:rsidRPr="00ED1A28">
        <w:rPr>
          <w:sz w:val="24"/>
        </w:rPr>
        <w:t>od</w:t>
      </w:r>
      <w:r w:rsidR="008620D6">
        <w:rPr>
          <w:sz w:val="24"/>
        </w:rPr>
        <w:t xml:space="preserve">ređuje se nagrada u </w:t>
      </w:r>
      <w:r w:rsidR="00DD7A46">
        <w:rPr>
          <w:sz w:val="24"/>
        </w:rPr>
        <w:t xml:space="preserve">brutto </w:t>
      </w:r>
      <w:r w:rsidR="008620D6" w:rsidRPr="00ED1A28">
        <w:rPr>
          <w:sz w:val="24"/>
        </w:rPr>
        <w:t>iznosu</w:t>
      </w:r>
      <w:r w:rsidR="008620D6">
        <w:rPr>
          <w:sz w:val="24"/>
        </w:rPr>
        <w:t xml:space="preserve"> </w:t>
      </w:r>
      <w:r w:rsidR="00DD7A46">
        <w:rPr>
          <w:sz w:val="24"/>
        </w:rPr>
        <w:t>10.000,00</w:t>
      </w:r>
      <w:r w:rsidR="008620D6">
        <w:rPr>
          <w:sz w:val="24"/>
        </w:rPr>
        <w:t xml:space="preserve"> kn.</w:t>
      </w:r>
      <w:r w:rsidRPr="009E22FE">
        <w:rPr>
          <w:sz w:val="24"/>
          <w:szCs w:val="24"/>
        </w:rPr>
        <w:t xml:space="preserve"> </w:t>
      </w:r>
    </w:p>
    <w:p w:rsidRDefault="009E22FE" w:rsidP="009E22FE" w:rsidR="009E22FE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II  Nalaže se računovodstvu ovog suda po pravomoćnosti ovog rješenja ne</w:t>
      </w:r>
      <w:r>
        <w:rPr>
          <w:sz w:val="24"/>
          <w:szCs w:val="24"/>
        </w:rPr>
        <w:t>t</w:t>
      </w:r>
      <w:r w:rsidRPr="00F869EF">
        <w:rPr>
          <w:sz w:val="24"/>
          <w:szCs w:val="24"/>
        </w:rPr>
        <w:t>to  iznos nagrade iz točke I ovog rješenja</w:t>
      </w:r>
      <w:r w:rsidR="00447C58">
        <w:rPr>
          <w:sz w:val="24"/>
          <w:szCs w:val="24"/>
        </w:rPr>
        <w:t xml:space="preserve"> na teret uplaćenog predujma uplatiti za korist </w:t>
      </w:r>
      <w:r w:rsidRPr="00F869EF">
        <w:rPr>
          <w:sz w:val="24"/>
          <w:szCs w:val="24"/>
        </w:rPr>
        <w:t xml:space="preserve">žiro račun: </w:t>
      </w:r>
      <w:r w:rsidR="00447C58">
        <w:rPr>
          <w:sz w:val="24"/>
          <w:szCs w:val="24"/>
        </w:rPr>
        <w:t xml:space="preserve">Petra Popovića </w:t>
      </w:r>
      <w:r>
        <w:rPr>
          <w:sz w:val="24"/>
          <w:szCs w:val="24"/>
        </w:rPr>
        <w:t>IBAN HR</w:t>
      </w:r>
      <w:r w:rsidR="00447C58">
        <w:rPr>
          <w:sz w:val="24"/>
          <w:szCs w:val="24"/>
        </w:rPr>
        <w:t xml:space="preserve"> 8923600003220056649 </w:t>
      </w:r>
      <w:r>
        <w:rPr>
          <w:sz w:val="24"/>
          <w:szCs w:val="24"/>
        </w:rPr>
        <w:t>kod Zagrebačke banke d.d.</w:t>
      </w:r>
      <w:r w:rsidRPr="00F869EF">
        <w:rPr>
          <w:sz w:val="24"/>
          <w:szCs w:val="24"/>
        </w:rPr>
        <w:t xml:space="preserve"> </w:t>
      </w:r>
    </w:p>
    <w:p w:rsidRDefault="00447C58" w:rsidP="008620D6" w:rsidR="00447C58">
      <w:pPr>
        <w:widowControl/>
        <w:jc w:val="center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EF3AC9">
        <w:rPr>
          <w:sz w:val="24"/>
        </w:rPr>
        <w:t xml:space="preserve">20.lipnja 2016.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 u brutto iznosu od 10.000,00kn.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je: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-stečajni postupak nad dužnikom pokrenut je prijedlogom dužnika kao predlagatelja od 31.kolovoza 2015.</w:t>
      </w:r>
      <w:r w:rsidR="00297B3D">
        <w:rPr>
          <w:sz w:val="24"/>
        </w:rPr>
        <w:t>,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297B3D">
        <w:rPr>
          <w:sz w:val="24"/>
        </w:rPr>
        <w:t xml:space="preserve">17.prosinca </w:t>
      </w:r>
      <w:r w:rsidR="00C4595F">
        <w:rPr>
          <w:sz w:val="24"/>
        </w:rPr>
        <w:t xml:space="preserve">2015. </w:t>
      </w:r>
      <w:r w:rsidR="00297B3D">
        <w:rPr>
          <w:sz w:val="24"/>
        </w:rPr>
        <w:t>pokrenut je postupak radi utvrđivanja uvjeta za otvaranje stečajnog postupka (prethodni postupak),</w:t>
      </w:r>
    </w:p>
    <w:p w:rsidRDefault="00297B3D" w:rsidP="00297B3D" w:rsidR="00297B3D" w:rsidRPr="00963321">
      <w:pPr>
        <w:ind w:firstLine="720"/>
        <w:jc w:val="both"/>
        <w:rPr>
          <w:sz w:val="24"/>
        </w:rPr>
      </w:pPr>
      <w:r>
        <w:rPr>
          <w:sz w:val="24"/>
        </w:rPr>
        <w:t>-rješenjem ovog suda od 10.veljače 2016. Petar Popović je postavljen za privremenog stečajnog upravitel</w:t>
      </w:r>
      <w:r w:rsidR="00C4595F">
        <w:rPr>
          <w:sz w:val="24"/>
        </w:rPr>
        <w:t>j</w:t>
      </w:r>
      <w:r>
        <w:rPr>
          <w:sz w:val="24"/>
        </w:rPr>
        <w:t>a sa zadaćom</w:t>
      </w:r>
      <w:r w:rsidRPr="00297B3D">
        <w:rPr>
          <w:sz w:val="24"/>
        </w:rPr>
        <w:t xml:space="preserve"> </w:t>
      </w:r>
      <w:r>
        <w:rPr>
          <w:sz w:val="24"/>
        </w:rPr>
        <w:t xml:space="preserve">utvrditi </w:t>
      </w:r>
      <w:r w:rsidRPr="00963321">
        <w:rPr>
          <w:sz w:val="24"/>
        </w:rPr>
        <w:t xml:space="preserve">imovinu stečajnog dužnika i njenu vrijednost, stanje obveza stečajnog dužnika, </w:t>
      </w:r>
      <w:r>
        <w:rPr>
          <w:sz w:val="24"/>
        </w:rPr>
        <w:t xml:space="preserve">da li je imovina stečajnog dužnika dovoljna za namirenje troškova stečajnog postupka, te koliki je iznos predvidivih troškova prethodnog i stečajnog postupka. </w:t>
      </w:r>
      <w:r w:rsidRPr="00963321">
        <w:rPr>
          <w:sz w:val="24"/>
        </w:rPr>
        <w:t xml:space="preserve"> </w:t>
      </w:r>
    </w:p>
    <w:p w:rsidRDefault="00C4595F" w:rsidP="008620D6" w:rsidR="00C4595F">
      <w:pPr>
        <w:widowControl/>
        <w:ind w:firstLine="720"/>
        <w:jc w:val="both"/>
        <w:rPr>
          <w:sz w:val="24"/>
        </w:rPr>
      </w:pPr>
      <w:r>
        <w:rPr>
          <w:sz w:val="24"/>
        </w:rPr>
        <w:t>-postupajući po rješenju i zaključku od 10.veljače 2016. privremeni stečajni upravitelj je dana 10.ožujka 2016. dostavio sudu izvješće,</w:t>
      </w:r>
    </w:p>
    <w:p w:rsidRDefault="00C4595F" w:rsidP="008620D6" w:rsidR="00297B3D">
      <w:pPr>
        <w:widowControl/>
        <w:ind w:firstLine="720"/>
        <w:jc w:val="both"/>
        <w:rPr>
          <w:sz w:val="24"/>
        </w:rPr>
      </w:pPr>
      <w:r>
        <w:rPr>
          <w:sz w:val="24"/>
        </w:rPr>
        <w:t>-dana 5.svibnja 2015. održano je ročište radi utvrđenja uvjeta za otvaranje stečajnog postupka na kojem je privremeni stečajni upravitelj izložio izvješće, na koje izvješće nije bilo primjedbi.</w:t>
      </w:r>
    </w:p>
    <w:p w:rsidRDefault="00297B3D" w:rsidP="008620D6" w:rsidR="00297B3D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29. stavak 1. Stečajnog zakona </w:t>
      </w:r>
      <w:r>
        <w:rPr>
          <w:sz w:val="24"/>
          <w:szCs w:val="24"/>
        </w:rPr>
        <w:t xml:space="preserve">(NN br. 44/96, 29/99, 129/00, 123/03, 82/06,  116/10; 25/12 i 133/12, dalje SZ), koji se u ovom postupku </w:t>
      </w:r>
      <w:r>
        <w:rPr>
          <w:sz w:val="24"/>
          <w:szCs w:val="24"/>
        </w:rPr>
        <w:lastRenderedPageBreak/>
        <w:t xml:space="preserve">primjenjuje temeljem odredbe članka 444.stavak 1. Stečajnog zakona (N.N. br 71/15) </w:t>
      </w:r>
      <w:r>
        <w:rPr>
          <w:sz w:val="24"/>
        </w:rPr>
        <w:t xml:space="preserve"> stečajni upravitelj ima pravo na nagradu za svoj rad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>Ocjenjujući složenost poslova koje je obavio privremeni stečajni upravitelj, te kvalitetu izrađenog nalaza i mišljenja sud je temeljem naprijed citiranog članka 4. stavak 1. Uredbe odredio nagradu u iznosu od 10.000,00 kn</w:t>
      </w:r>
      <w:r w:rsidR="009E22FE">
        <w:rPr>
          <w:sz w:val="24"/>
        </w:rPr>
        <w:t>.</w:t>
      </w:r>
    </w:p>
    <w:p w:rsidRDefault="003E4FE6" w:rsidP="00515BF0" w:rsidR="003E4FE6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B83432">
        <w:rPr>
          <w:sz w:val="24"/>
          <w:szCs w:val="24"/>
        </w:rPr>
        <w:t>6.srpnja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B83432">
        <w:rPr>
          <w:sz w:val="24"/>
          <w:szCs w:val="24"/>
        </w:rPr>
        <w:t>6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smartTag w:element="PersonName" w:uri="urn:schemas-microsoft-com:office:smarttags">
        <w:r w:rsidRPr="00F869EF">
          <w:rPr>
            <w:sz w:val="24"/>
            <w:szCs w:val="24"/>
          </w:rPr>
          <w:t>An</w:t>
        </w:r>
        <w:r w:rsidR="00192ACA" w:rsidRPr="00F869EF">
          <w:rPr>
            <w:sz w:val="24"/>
            <w:szCs w:val="24"/>
          </w:rPr>
          <w:t>te Galić</w:t>
        </w:r>
      </w:smartTag>
      <w:r w:rsidR="00192ACA" w:rsidRPr="00F869EF">
        <w:rPr>
          <w:sz w:val="24"/>
          <w:szCs w:val="24"/>
        </w:rPr>
        <w:t xml:space="preserve"> </w:t>
      </w:r>
      <w:r w:rsidR="00D71076">
        <w:rPr>
          <w:sz w:val="24"/>
          <w:szCs w:val="24"/>
        </w:rPr>
        <w:t>v.r.</w:t>
      </w:r>
    </w:p>
    <w:p w:rsidRDefault="000E306A" w:rsidP="002665C1" w:rsidR="000E306A" w:rsidRPr="00F869EF">
      <w:pPr>
        <w:widowControl/>
        <w:ind w:firstLine="720" w:left="4320"/>
        <w:jc w:val="both"/>
        <w:rPr>
          <w:sz w:val="24"/>
          <w:szCs w:val="24"/>
        </w:rPr>
      </w:pPr>
    </w:p>
    <w:p w:rsidRDefault="00192ACA" w:rsidR="00192ACA" w:rsidRPr="00F869EF">
      <w:pPr>
        <w:widowControl/>
        <w:ind w:firstLine="720" w:left="5040"/>
        <w:jc w:val="both"/>
        <w:rPr>
          <w:sz w:val="24"/>
          <w:szCs w:val="24"/>
        </w:rPr>
      </w:pP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D71076" w:rsidP="00422EE0" w:rsidR="00D71076">
      <w:pPr>
        <w:jc w:val="both"/>
      </w:pPr>
      <w:r>
        <w:t>Za točnost otpravka, ovlašteni službenik:</w:t>
      </w:r>
    </w:p>
    <w:p w:rsidRDefault="00D71076" w:rsidP="00422EE0" w:rsidR="00D71076">
      <w:pPr>
        <w:jc w:val="both"/>
      </w:pPr>
      <w:r>
        <w:t xml:space="preserve">               Valentina Delač</w:t>
      </w: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907C51" w:rsidP="00E33139" w:rsidR="00907C51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AC5738" w:rsidP="00E33139" w:rsidR="00AC5738" w:rsidRPr="00F869EF">
      <w:pPr>
        <w:rPr>
          <w:sz w:val="24"/>
          <w:szCs w:val="24"/>
        </w:rPr>
      </w:pPr>
    </w:p>
    <w:p w:rsidRDefault="00AC5738" w:rsidP="00E33139" w:rsidR="00AC5738" w:rsidRPr="00F869EF">
      <w:pPr>
        <w:rPr>
          <w:sz w:val="24"/>
          <w:szCs w:val="24"/>
        </w:rPr>
      </w:pP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2E3720" w:rsidR="00E33139" w:rsidRPr="00F869EF">
        <w:tc>
          <w:tcPr>
            <w:tcW w:type="dxa" w:w="3240"/>
          </w:tcPr>
          <w:p w:rsidRDefault="00DC4FC1" w:rsidP="00B07E8D" w:rsidR="00DC4FC1" w:rsidRPr="00F869EF">
            <w:pPr>
              <w:pStyle w:val="Naslov2"/>
              <w:jc w:val="center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</w:p>
          <w:p w:rsidRDefault="00B07E8D" w:rsidP="00B07E8D" w:rsidR="00E33139" w:rsidRPr="00F869EF">
            <w:pPr>
              <w:pStyle w:val="Naslov2"/>
              <w:jc w:val="center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E33139" w:rsidP="006408CC" w:rsidR="00E33139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E33139" w:rsidP="006408CC" w:rsidR="00E33139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:rsidRDefault="00E33139" w:rsidP="00E33139" w:rsidR="00E33139" w:rsidRPr="00F869EF">
      <w:pPr>
        <w:pStyle w:val="Tijeloteksta"/>
        <w:tabs>
          <w:tab w:pos="6930" w:val="left"/>
        </w:tabs>
        <w:jc w:val="both"/>
        <w:outlineLvl w:val="0"/>
        <w:rPr>
          <w:rFonts w:cs="Times New Roman" w:hAnsi="Times New Roman" w:ascii="Times New Roman"/>
          <w:sz w:val="24"/>
        </w:rPr>
      </w:pPr>
    </w:p>
    <w:p w:rsidRDefault="00E33139" w:rsidP="00DC4FC1" w:rsidR="00B43152" w:rsidRPr="00F869EF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sz w:val="24"/>
        </w:rPr>
      </w:pPr>
      <w:r w:rsidRPr="00F869EF">
        <w:rPr>
          <w:rFonts w:cs="Times New Roman" w:hAnsi="Times New Roman" w:ascii="Times New Roman"/>
          <w:sz w:val="24"/>
        </w:rPr>
        <w:t>40. St-</w:t>
      </w:r>
      <w:r w:rsidR="001557AC">
        <w:rPr>
          <w:rFonts w:cs="Times New Roman" w:hAnsi="Times New Roman" w:ascii="Times New Roman"/>
          <w:sz w:val="24"/>
        </w:rPr>
        <w:t>807</w:t>
      </w:r>
      <w:r w:rsidR="00F37868">
        <w:rPr>
          <w:rFonts w:cs="Times New Roman" w:hAnsi="Times New Roman" w:ascii="Times New Roman"/>
          <w:sz w:val="24"/>
        </w:rPr>
        <w:t>/13</w:t>
      </w:r>
    </w:p>
    <w:p w:rsidRDefault="00DC4FC1" w:rsidP="00DC4FC1" w:rsidR="00DC4FC1" w:rsidRPr="00F869EF">
      <w:pPr>
        <w:pStyle w:val="Tijeloteksta"/>
        <w:tabs>
          <w:tab w:pos="6930" w:val="left"/>
        </w:tabs>
        <w:jc w:val="right"/>
        <w:outlineLvl w:val="0"/>
        <w:rPr>
          <w:rFonts w:cs="Times New Roman" w:hAnsi="Times New Roman" w:ascii="Times New Roman"/>
          <w:sz w:val="24"/>
        </w:rPr>
      </w:pPr>
    </w:p>
    <w:p w:rsidRDefault="00E33139" w:rsidP="00B43152" w:rsidR="00663988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ab/>
      </w:r>
      <w:r w:rsidR="00663988" w:rsidRPr="00F869EF">
        <w:rPr>
          <w:sz w:val="24"/>
          <w:szCs w:val="24"/>
        </w:rPr>
        <w:t xml:space="preserve">TRGOVAČKI SUD U ZAGREBU, po sucu tog suda Anti Galiću kao stečajnom sucu, u stečajnom postupku nad dužnikom </w:t>
      </w:r>
      <w:r w:rsidR="001557AC">
        <w:rPr>
          <w:sz w:val="24"/>
        </w:rPr>
        <w:t>RAF-PLAN d.o.o., u stečaju, Braslovje, Braslovje 21/G</w:t>
      </w:r>
      <w:r w:rsidR="00525E3C" w:rsidRPr="00F869EF">
        <w:rPr>
          <w:sz w:val="24"/>
          <w:szCs w:val="24"/>
        </w:rPr>
        <w:t xml:space="preserve">, </w:t>
      </w:r>
      <w:r w:rsidR="00663988" w:rsidRPr="00F869EF">
        <w:rPr>
          <w:sz w:val="24"/>
          <w:szCs w:val="24"/>
        </w:rPr>
        <w:t xml:space="preserve">dana </w:t>
      </w:r>
      <w:r w:rsidR="001557AC">
        <w:rPr>
          <w:sz w:val="24"/>
          <w:szCs w:val="24"/>
        </w:rPr>
        <w:t>18.lipnja</w:t>
      </w:r>
      <w:r w:rsidR="00663988" w:rsidRPr="00F869EF">
        <w:rPr>
          <w:sz w:val="24"/>
          <w:szCs w:val="24"/>
        </w:rPr>
        <w:t xml:space="preserve"> 201</w:t>
      </w:r>
      <w:r w:rsidR="001557AC">
        <w:rPr>
          <w:sz w:val="24"/>
          <w:szCs w:val="24"/>
        </w:rPr>
        <w:t>4</w:t>
      </w:r>
      <w:r w:rsidR="00663988" w:rsidRPr="00F869EF">
        <w:rPr>
          <w:sz w:val="24"/>
          <w:szCs w:val="24"/>
        </w:rPr>
        <w:t>.</w:t>
      </w:r>
    </w:p>
    <w:p w:rsidRDefault="00E33139" w:rsidP="00694F37" w:rsidR="00E33139" w:rsidRPr="00F869EF">
      <w:pPr>
        <w:widowControl/>
        <w:rPr>
          <w:b/>
          <w:sz w:val="24"/>
          <w:szCs w:val="24"/>
        </w:rPr>
      </w:pPr>
      <w:r w:rsidRPr="00F869EF">
        <w:rPr>
          <w:b/>
          <w:sz w:val="24"/>
          <w:szCs w:val="24"/>
        </w:rPr>
        <w:t xml:space="preserve">                   </w:t>
      </w:r>
    </w:p>
    <w:p w:rsidRDefault="00E33139" w:rsidP="00907C51" w:rsidR="00907C51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ab/>
      </w:r>
      <w:r w:rsidR="00907C51" w:rsidRPr="00F869EF">
        <w:rPr>
          <w:sz w:val="24"/>
          <w:szCs w:val="24"/>
        </w:rPr>
        <w:t xml:space="preserve"> </w:t>
      </w:r>
    </w:p>
    <w:p w:rsidRDefault="00E33139" w:rsidP="00E33139" w:rsidR="00E33139" w:rsidRPr="00F869EF">
      <w:pPr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OGLAS</w:t>
      </w: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I Rješenjem stečajnog suca poslovni broj St-</w:t>
      </w:r>
      <w:r w:rsidR="001557AC">
        <w:rPr>
          <w:sz w:val="24"/>
          <w:szCs w:val="24"/>
        </w:rPr>
        <w:t>807</w:t>
      </w:r>
      <w:r w:rsidR="007960C5">
        <w:rPr>
          <w:sz w:val="24"/>
          <w:szCs w:val="24"/>
        </w:rPr>
        <w:t>/</w:t>
      </w:r>
      <w:r w:rsidR="00F37868">
        <w:rPr>
          <w:sz w:val="24"/>
          <w:szCs w:val="24"/>
        </w:rPr>
        <w:t>1</w:t>
      </w:r>
      <w:r w:rsidR="001557AC">
        <w:rPr>
          <w:sz w:val="24"/>
          <w:szCs w:val="24"/>
        </w:rPr>
        <w:t>3</w:t>
      </w:r>
      <w:r w:rsidRPr="00F869EF">
        <w:rPr>
          <w:sz w:val="24"/>
          <w:szCs w:val="24"/>
        </w:rPr>
        <w:t xml:space="preserve"> od </w:t>
      </w:r>
      <w:r w:rsidR="001557AC">
        <w:rPr>
          <w:sz w:val="24"/>
          <w:szCs w:val="24"/>
        </w:rPr>
        <w:t>18.lipnja</w:t>
      </w:r>
      <w:r w:rsidR="00663988" w:rsidRPr="00F869EF">
        <w:rPr>
          <w:sz w:val="24"/>
          <w:szCs w:val="24"/>
        </w:rPr>
        <w:t xml:space="preserve"> 201</w:t>
      </w:r>
      <w:r w:rsidR="001557AC">
        <w:rPr>
          <w:sz w:val="24"/>
          <w:szCs w:val="24"/>
        </w:rPr>
        <w:t>4</w:t>
      </w:r>
      <w:r w:rsidR="00663988" w:rsidRPr="00F869EF">
        <w:rPr>
          <w:sz w:val="24"/>
          <w:szCs w:val="24"/>
        </w:rPr>
        <w:t>.</w:t>
      </w:r>
      <w:r w:rsidRPr="00F869EF">
        <w:rPr>
          <w:sz w:val="24"/>
          <w:szCs w:val="24"/>
        </w:rPr>
        <w:t xml:space="preserve"> određena je nagrada  privremeno</w:t>
      </w:r>
      <w:r w:rsidR="00F37868">
        <w:rPr>
          <w:sz w:val="24"/>
          <w:szCs w:val="24"/>
        </w:rPr>
        <w:t>m</w:t>
      </w:r>
      <w:r w:rsidRPr="00F869EF">
        <w:rPr>
          <w:sz w:val="24"/>
          <w:szCs w:val="24"/>
        </w:rPr>
        <w:t xml:space="preserve"> stečajno</w:t>
      </w:r>
      <w:r w:rsidR="00F37868">
        <w:rPr>
          <w:sz w:val="24"/>
          <w:szCs w:val="24"/>
        </w:rPr>
        <w:t>m</w:t>
      </w:r>
      <w:r w:rsidR="00663988" w:rsidRPr="00F869EF">
        <w:rPr>
          <w:sz w:val="24"/>
          <w:szCs w:val="24"/>
        </w:rPr>
        <w:t xml:space="preserve"> </w:t>
      </w:r>
      <w:r w:rsidRPr="00F869EF">
        <w:rPr>
          <w:sz w:val="24"/>
          <w:szCs w:val="24"/>
        </w:rPr>
        <w:t xml:space="preserve"> upravitelj</w:t>
      </w:r>
      <w:r w:rsidR="00F37868">
        <w:rPr>
          <w:sz w:val="24"/>
          <w:szCs w:val="24"/>
        </w:rPr>
        <w:t>u.</w:t>
      </w:r>
    </w:p>
    <w:p w:rsidRDefault="00E33139" w:rsidP="00E33139" w:rsidR="00E33139" w:rsidRPr="00F869EF">
      <w:pPr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II Uvid u tekst rješenja može se izvršiti u stečajno</w:t>
      </w:r>
      <w:r w:rsidR="00663988" w:rsidRPr="00F869EF">
        <w:rPr>
          <w:sz w:val="24"/>
          <w:szCs w:val="24"/>
        </w:rPr>
        <w:t>m sp</w:t>
      </w:r>
      <w:r w:rsidRPr="00F869EF">
        <w:rPr>
          <w:sz w:val="24"/>
          <w:szCs w:val="24"/>
        </w:rPr>
        <w:t>isu poslovni broj St-</w:t>
      </w:r>
      <w:r w:rsidR="001557AC">
        <w:rPr>
          <w:sz w:val="24"/>
          <w:szCs w:val="24"/>
        </w:rPr>
        <w:t>807</w:t>
      </w:r>
      <w:r w:rsidR="00F37868">
        <w:rPr>
          <w:sz w:val="24"/>
          <w:szCs w:val="24"/>
        </w:rPr>
        <w:t>/13</w:t>
      </w:r>
      <w:r w:rsidRPr="00F869EF">
        <w:rPr>
          <w:sz w:val="24"/>
          <w:szCs w:val="24"/>
        </w:rPr>
        <w:t xml:space="preserve">, u sobi stečajnog suca br. </w:t>
      </w:r>
      <w:r w:rsidR="00DC4FC1" w:rsidRPr="00F869EF">
        <w:rPr>
          <w:sz w:val="24"/>
          <w:szCs w:val="24"/>
        </w:rPr>
        <w:t>92/</w:t>
      </w:r>
      <w:r w:rsidRPr="00F869EF">
        <w:rPr>
          <w:sz w:val="24"/>
          <w:szCs w:val="24"/>
        </w:rPr>
        <w:t>II, Petrinjska 8, Zagreb.</w:t>
      </w:r>
    </w:p>
    <w:p w:rsidRDefault="00E33139" w:rsidP="00E33139" w:rsidR="00E33139" w:rsidRPr="00F869EF">
      <w:pPr>
        <w:jc w:val="both"/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8C1334" w:rsidP="00907C51" w:rsidR="00E33139" w:rsidRPr="00F869EF">
      <w:pPr>
        <w:tabs>
          <w:tab w:pos="5625" w:val="left"/>
        </w:tabs>
        <w:jc w:val="right"/>
        <w:rPr>
          <w:sz w:val="24"/>
          <w:szCs w:val="24"/>
        </w:rPr>
      </w:pPr>
      <w:r w:rsidRPr="00F869EF">
        <w:rPr>
          <w:sz w:val="24"/>
          <w:szCs w:val="24"/>
        </w:rPr>
        <w:tab/>
      </w:r>
      <w:r w:rsidRPr="00F869EF">
        <w:rPr>
          <w:sz w:val="24"/>
          <w:szCs w:val="24"/>
        </w:rPr>
        <w:tab/>
      </w:r>
      <w:r w:rsidR="002665C1" w:rsidRPr="00F869EF">
        <w:rPr>
          <w:sz w:val="24"/>
          <w:szCs w:val="24"/>
        </w:rPr>
        <w:t>Sudac:</w:t>
      </w:r>
    </w:p>
    <w:p w:rsidRDefault="008C1334" w:rsidP="008C1334" w:rsidR="00DC4FC1" w:rsidRPr="00F869EF">
      <w:pPr>
        <w:jc w:val="right"/>
        <w:rPr>
          <w:sz w:val="24"/>
          <w:szCs w:val="24"/>
        </w:rPr>
      </w:pPr>
      <w:r w:rsidRPr="00F869EF">
        <w:rPr>
          <w:sz w:val="24"/>
          <w:szCs w:val="24"/>
        </w:rPr>
        <w:tab/>
      </w:r>
      <w:smartTag w:element="PersonName" w:uri="urn:schemas-microsoft-com:office:smarttags">
        <w:r w:rsidR="002665C1" w:rsidRPr="00F869EF">
          <w:rPr>
            <w:sz w:val="24"/>
            <w:szCs w:val="24"/>
          </w:rPr>
          <w:t>Ante Galić</w:t>
        </w:r>
      </w:smartTag>
      <w:r w:rsidRPr="00F869EF">
        <w:rPr>
          <w:sz w:val="24"/>
          <w:szCs w:val="24"/>
        </w:rPr>
        <w:t xml:space="preserve"> </w:t>
      </w:r>
    </w:p>
    <w:p w:rsidRDefault="00380959" w:rsidP="008C1334" w:rsidR="00380959" w:rsidRPr="00F869EF">
      <w:pPr>
        <w:jc w:val="right"/>
        <w:rPr>
          <w:sz w:val="24"/>
          <w:szCs w:val="24"/>
        </w:rPr>
      </w:pPr>
    </w:p>
    <w:p w:rsidRDefault="00E33139" w:rsidP="00AC5738" w:rsidR="00E33139" w:rsidRPr="00F869EF">
      <w:pPr>
        <w:jc w:val="right"/>
        <w:rPr>
          <w:sz w:val="24"/>
          <w:szCs w:val="24"/>
        </w:rPr>
      </w:pPr>
      <w:r w:rsidRPr="00F869EF">
        <w:rPr>
          <w:sz w:val="24"/>
          <w:szCs w:val="24"/>
        </w:rPr>
        <w:tab/>
      </w:r>
    </w:p>
    <w:p w:rsidRDefault="00E33139" w:rsidP="00E33139" w:rsidR="00E33139" w:rsidRPr="00F869EF">
      <w:pPr>
        <w:rPr>
          <w:sz w:val="24"/>
          <w:szCs w:val="24"/>
        </w:rPr>
      </w:pPr>
    </w:p>
    <w:p w:rsidRDefault="00907C51" w:rsidP="00E33139" w:rsidR="00E33139" w:rsidRPr="00F869EF">
      <w:pPr>
        <w:rPr>
          <w:sz w:val="24"/>
          <w:szCs w:val="24"/>
        </w:rPr>
      </w:pPr>
      <w:r w:rsidRPr="00F869EF">
        <w:rPr>
          <w:sz w:val="24"/>
          <w:szCs w:val="24"/>
        </w:rPr>
        <w:t xml:space="preserve"> </w:t>
      </w: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47C" w:rsidR="00A8147C">
      <w:r>
        <w:separator/>
      </w:r>
    </w:p>
  </w:endnote>
  <w:endnote w:id="0" w:type="continuationSeparator">
    <w:p w:rsidRDefault="00A8147C" w:rsidR="00A81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47C" w:rsidR="00A8147C">
      <w:r>
        <w:separator/>
      </w:r>
    </w:p>
  </w:footnote>
  <w:footnote w:id="0" w:type="continuationSeparator">
    <w:p w:rsidRDefault="00A8147C" w:rsidR="00A814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574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71076" w:rsidP="00E33139" w:rsidR="0082442E" w:rsidRPr="00A32E6E">
    <w:pPr>
      <w:pStyle w:val="Zaglavlje"/>
      <w:jc w:val="right"/>
    </w:pPr>
    <w:r>
      <w:t>40. St-688/15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71EF2"/>
    <w:rsid w:val="000A3D5F"/>
    <w:rsid w:val="000C6787"/>
    <w:rsid w:val="000E306A"/>
    <w:rsid w:val="000E6DBD"/>
    <w:rsid w:val="00103271"/>
    <w:rsid w:val="001557AC"/>
    <w:rsid w:val="00162144"/>
    <w:rsid w:val="00192ACA"/>
    <w:rsid w:val="001A3381"/>
    <w:rsid w:val="001A431C"/>
    <w:rsid w:val="001C3DCF"/>
    <w:rsid w:val="001E574C"/>
    <w:rsid w:val="00223A78"/>
    <w:rsid w:val="002349DF"/>
    <w:rsid w:val="002416E0"/>
    <w:rsid w:val="00244EF5"/>
    <w:rsid w:val="002665C1"/>
    <w:rsid w:val="0026710B"/>
    <w:rsid w:val="0028403B"/>
    <w:rsid w:val="0028629B"/>
    <w:rsid w:val="00297B3D"/>
    <w:rsid w:val="002D2D5A"/>
    <w:rsid w:val="002E3720"/>
    <w:rsid w:val="0030374B"/>
    <w:rsid w:val="0031053F"/>
    <w:rsid w:val="00313315"/>
    <w:rsid w:val="00327F8D"/>
    <w:rsid w:val="0033019D"/>
    <w:rsid w:val="00333C9B"/>
    <w:rsid w:val="00380959"/>
    <w:rsid w:val="003B7A25"/>
    <w:rsid w:val="003E00CA"/>
    <w:rsid w:val="003E4FE6"/>
    <w:rsid w:val="003F012E"/>
    <w:rsid w:val="003F03BC"/>
    <w:rsid w:val="00420059"/>
    <w:rsid w:val="004458B1"/>
    <w:rsid w:val="00447C58"/>
    <w:rsid w:val="00463FCE"/>
    <w:rsid w:val="00474F9B"/>
    <w:rsid w:val="004750C8"/>
    <w:rsid w:val="004915AF"/>
    <w:rsid w:val="00493A73"/>
    <w:rsid w:val="004B0F6A"/>
    <w:rsid w:val="004B2F6A"/>
    <w:rsid w:val="004C6903"/>
    <w:rsid w:val="004D527D"/>
    <w:rsid w:val="004D556D"/>
    <w:rsid w:val="00505A6F"/>
    <w:rsid w:val="00515BF0"/>
    <w:rsid w:val="00524CB0"/>
    <w:rsid w:val="00525E3C"/>
    <w:rsid w:val="005643F9"/>
    <w:rsid w:val="005659E1"/>
    <w:rsid w:val="00571582"/>
    <w:rsid w:val="006408CC"/>
    <w:rsid w:val="00653FE4"/>
    <w:rsid w:val="006607DD"/>
    <w:rsid w:val="00663988"/>
    <w:rsid w:val="00684E49"/>
    <w:rsid w:val="00694F37"/>
    <w:rsid w:val="00697004"/>
    <w:rsid w:val="006A75F4"/>
    <w:rsid w:val="006E72E7"/>
    <w:rsid w:val="00733D7A"/>
    <w:rsid w:val="00760ED1"/>
    <w:rsid w:val="007960C5"/>
    <w:rsid w:val="007D50A9"/>
    <w:rsid w:val="00814F81"/>
    <w:rsid w:val="008243F8"/>
    <w:rsid w:val="0082442E"/>
    <w:rsid w:val="0082569D"/>
    <w:rsid w:val="00850219"/>
    <w:rsid w:val="00860CB5"/>
    <w:rsid w:val="008620D6"/>
    <w:rsid w:val="0089671F"/>
    <w:rsid w:val="008C1334"/>
    <w:rsid w:val="008D307C"/>
    <w:rsid w:val="0090317F"/>
    <w:rsid w:val="00903DC1"/>
    <w:rsid w:val="00907C51"/>
    <w:rsid w:val="0093282C"/>
    <w:rsid w:val="009873F2"/>
    <w:rsid w:val="009A5FFE"/>
    <w:rsid w:val="009E22FE"/>
    <w:rsid w:val="00A2384B"/>
    <w:rsid w:val="00A32E6E"/>
    <w:rsid w:val="00A55D63"/>
    <w:rsid w:val="00A8147C"/>
    <w:rsid w:val="00AC5738"/>
    <w:rsid w:val="00AF0503"/>
    <w:rsid w:val="00B07E8D"/>
    <w:rsid w:val="00B14441"/>
    <w:rsid w:val="00B43152"/>
    <w:rsid w:val="00B468E4"/>
    <w:rsid w:val="00B62128"/>
    <w:rsid w:val="00B83432"/>
    <w:rsid w:val="00BD5795"/>
    <w:rsid w:val="00C27062"/>
    <w:rsid w:val="00C405FF"/>
    <w:rsid w:val="00C445DA"/>
    <w:rsid w:val="00C4595F"/>
    <w:rsid w:val="00C8432C"/>
    <w:rsid w:val="00CD6267"/>
    <w:rsid w:val="00CE282C"/>
    <w:rsid w:val="00D14ED8"/>
    <w:rsid w:val="00D23F1B"/>
    <w:rsid w:val="00D71076"/>
    <w:rsid w:val="00DC4FC1"/>
    <w:rsid w:val="00DD7A46"/>
    <w:rsid w:val="00DF5AE9"/>
    <w:rsid w:val="00E23073"/>
    <w:rsid w:val="00E33139"/>
    <w:rsid w:val="00E5008B"/>
    <w:rsid w:val="00E73F6C"/>
    <w:rsid w:val="00ED2DFB"/>
    <w:rsid w:val="00EF3AC9"/>
    <w:rsid w:val="00EF79C5"/>
    <w:rsid w:val="00F012B8"/>
    <w:rsid w:val="00F110C6"/>
    <w:rsid w:val="00F130D6"/>
    <w:rsid w:val="00F319FD"/>
    <w:rsid w:val="00F37868"/>
    <w:rsid w:val="00F56107"/>
    <w:rsid w:val="00F7611C"/>
    <w:rsid w:val="00F8451F"/>
    <w:rsid w:val="00F8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5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7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74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7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7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5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7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74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7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7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St-688/2015</izvorni_sadrzaj>
    <derivirana_varijabla naziv="DomainObject.Predmet.OznakaBroj_1">St-688/2015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POLIMEDIA d.o.o. zastupanog po punomoćniku Antonia Selak</izvorni_sadrzaj>
    <derivirana_varijabla naziv="DomainObject.Predmet.ProtustrankaFormated_1">  SUPER POLIMEDIA d.o.o. zastupanog po punomoćniku Antonia Selak</derivirana_varijabla>
  </DomainObject.Predmet.ProtustrankaFormated>
  <DomainObject.Predmet.ProtustrankaFormatedOIB>
    <izvorni_sadrzaj>  SUPER POLIMEDIA d.o.o., OIB 37708377264 zastupanog po punomoćniku Antonia Selak</izvorni_sadrzaj>
    <derivirana_varijabla naziv="DomainObject.Predmet.ProtustrankaFormatedOIB_1">  SUPER POLIMEDIA d.o.o., OIB 37708377264 zastupanog po punomoćniku Antonia Selak</derivirana_varijabla>
  </DomainObject.Predmet.ProtustrankaFormatedOIB>
  <DomainObject.Predmet.ProtustrankaFormatedWithAdress>
    <izvorni_sadrzaj> SUPER POLIMEDIA d.o.o., Antuna Šoljana 12, 10000 Zagreb zastupanog po punomoćniku Antonia Selak</izvorni_sadrzaj>
    <derivirana_varijabla naziv="DomainObject.Predmet.ProtustrankaFormatedWithAdress_1"> SUPER POLIMEDIA d.o.o., Antuna Šoljana 12, 10000 Zagreb zastupanog po punomoćniku Antonia Selak</derivirana_varijabla>
  </DomainObject.Predmet.ProtustrankaFormatedWithAdress>
  <DomainObject.Predmet.ProtustrankaFormatedWithAdressOIB>
    <izvorni_sadrzaj> SUPER POLIMEDIA d.o.o., OIB 37708377264, Antuna Šoljana 12, 10000 Zagreb zastupanog po punomoćniku Antonia Selak</izvorni_sadrzaj>
    <derivirana_varijabla naziv="DomainObject.Predmet.ProtustrankaFormatedWithAdressOIB_1"> SUPER POLIMEDIA d.o.o., OIB 37708377264, Antuna Šoljana 12, 10000 Zagreb zastupanog po punomoćniku Antonia Selak</derivirana_varijabla>
  </DomainObject.Predmet.ProtustrankaFormatedWithAdressOIB>
  <DomainObject.Predmet.ProtustrankaWithAdress>
    <izvorni_sadrzaj>SUPER POLIMEDIA d.o.o. Antuna Šoljana 12, 10000 Zagreb</izvorni_sadrzaj>
    <derivirana_varijabla naziv="DomainObject.Predmet.ProtustrankaWithAdress_1">SUPER POLIMEDIA d.o.o. Antuna Šoljana 12, 10000 Zagreb</derivirana_varijabla>
  </DomainObject.Predmet.ProtustrankaWithAdress>
  <DomainObject.Predmet.ProtustrankaWithAdressOIB>
    <izvorni_sadrzaj>SUPER POLIMEDIA d.o.o., OIB 37708377264, Antuna Šoljana 12, 10000 Zagreb</izvorni_sadrzaj>
    <derivirana_varijabla naziv="DomainObject.Predmet.ProtustrankaWithAdressOIB_1">SUPER POLIMEDIA d.o.o., OIB 37708377264, Antuna Šoljana 12, 10000 Zagreb</derivirana_varijabla>
  </DomainObject.Predmet.ProtustrankaWithAdressOIB>
  <DomainObject.Predmet.ProtustrankaNazivFormated>
    <izvorni_sadrzaj>SUPER POLIMEDIA d.o.o.</izvorni_sadrzaj>
    <derivirana_varijabla naziv="DomainObject.Predmet.ProtustrankaNazivFormated_1">SUPER POLIMEDIA d.o.o.</derivirana_varijabla>
  </DomainObject.Predmet.ProtustrankaNazivFormated>
  <DomainObject.Predmet.ProtustrankaNazivFormatedOIB>
    <izvorni_sadrzaj>SUPER POLIMEDIA d.o.o., OIB 37708377264</izvorni_sadrzaj>
    <derivirana_varijabla naziv="DomainObject.Predmet.ProtustrankaNazivFormatedOIB_1">SUPER POLIMEDIA d.o.o., OIB 37708377264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SUPER POLIMEDIA d.o.o.</izvorni_sadrzaj>
    <derivirana_varijabla naziv="DomainObject.Predmet.StrankaFormated_1">  SUPER POLIMEDIA d.o.o.</derivirana_varijabla>
  </DomainObject.Predmet.StrankaFormated>
  <DomainObject.Predmet.StrankaFormatedOIB>
    <izvorni_sadrzaj>  SUPER POLIMEDIA d.o.o., OIB 37708377264</izvorni_sadrzaj>
    <derivirana_varijabla naziv="DomainObject.Predmet.StrankaFormatedOIB_1">  SUPER POLIMEDIA d.o.o., OIB 37708377264</derivirana_varijabla>
  </DomainObject.Predmet.StrankaFormatedOIB>
  <DomainObject.Predmet.StrankaFormatedWithAdress>
    <izvorni_sadrzaj> SUPER POLIMEDIA d.o.o., Antuna Šoljana 12, 10000 Zagreb</izvorni_sadrzaj>
    <derivirana_varijabla naziv="DomainObject.Predmet.StrankaFormatedWithAdress_1"> SUPER POLIMEDIA d.o.o., Antuna Šoljana 12, 10000 Zagreb</derivirana_varijabla>
  </DomainObject.Predmet.StrankaFormatedWithAdress>
  <DomainObject.Predmet.StrankaFormatedWithAdressOIB>
    <izvorni_sadrzaj> SUPER POLIMEDIA d.o.o., OIB 37708377264, Antuna Šoljana 12, 10000 Zagreb</izvorni_sadrzaj>
    <derivirana_varijabla naziv="DomainObject.Predmet.StrankaFormatedWithAdressOIB_1"> SUPER POLIMEDIA d.o.o., OIB 37708377264, Antuna Šoljana 12, 10000 Zagreb</derivirana_varijabla>
  </DomainObject.Predmet.StrankaFormatedWithAdressOIB>
  <DomainObject.Predmet.StrankaWithAdress>
    <izvorni_sadrzaj>SUPER POLIMEDIA d.o.o. Antuna Šoljana 12,10000 Zagreb</izvorni_sadrzaj>
    <derivirana_varijabla naziv="DomainObject.Predmet.StrankaWithAdress_1">SUPER POLIMEDIA d.o.o. Antuna Šoljana 12,10000 Zagreb</derivirana_varijabla>
  </DomainObject.Predmet.StrankaWithAdress>
  <DomainObject.Predmet.StrankaWithAdressOIB>
    <izvorni_sadrzaj>SUPER POLIMEDIA d.o.o., OIB 37708377264, Antuna Šoljana 12,10000 Zagreb</izvorni_sadrzaj>
    <derivirana_varijabla naziv="DomainObject.Predmet.StrankaWithAdressOIB_1">SUPER POLIMEDIA d.o.o., OIB 37708377264, Antuna Šoljana 12,10000 Zagreb</derivirana_varijabla>
  </DomainObject.Predmet.StrankaWithAdressOIB>
  <DomainObject.Predmet.StrankaNazivFormated>
    <izvorni_sadrzaj>SUPER POLIMEDIA d.o.o.</izvorni_sadrzaj>
    <derivirana_varijabla naziv="DomainObject.Predmet.StrankaNazivFormated_1">SUPER POLIMEDIA d.o.o.</derivirana_varijabla>
  </DomainObject.Predmet.StrankaNazivFormated>
  <DomainObject.Predmet.StrankaNazivFormatedOIB>
    <izvorni_sadrzaj>SUPER POLIMEDIA d.o.o., OIB 37708377264</izvorni_sadrzaj>
    <derivirana_varijabla naziv="DomainObject.Predmet.StrankaNazivFormatedOIB_1">SUPER POLIMEDIA d.o.o., OIB 37708377264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SUPER POLIMEDIA d.o.o.</item>
    </izvorni_sadrzaj>
    <derivirana_varijabla naziv="DomainObject.Predmet.StrankaListFormated_1">
      <item>SUPER POLIMEDIA d.o.o.</item>
    </derivirana_varijabla>
  </DomainObject.Predmet.StrankaListFormated>
  <DomainObject.Predmet.StrankaListFormatedOIB>
    <izvorni_sadrzaj>
      <item>SUPER POLIMEDIA d.o.o., OIB 37708377264</item>
    </izvorni_sadrzaj>
    <derivirana_varijabla naziv="DomainObject.Predmet.StrankaListFormatedOIB_1">
      <item>SUPER POLIMEDIA d.o.o., OIB 37708377264</item>
    </derivirana_varijabla>
  </DomainObject.Predmet.StrankaListFormatedOIB>
  <DomainObject.Predmet.StrankaListFormatedWithAdress>
    <izvorni_sadrzaj>
      <item>SUPER POLIMEDIA d.o.o., Antuna Šoljana 12, 10000 Zagreb</item>
    </izvorni_sadrzaj>
    <derivirana_varijabla naziv="DomainObject.Predmet.StrankaListFormatedWithAdress_1">
      <item>SUPER POLIMEDIA d.o.o., Antuna Šoljana 12, 10000 Zagreb</item>
    </derivirana_varijabla>
  </DomainObject.Predmet.StrankaListFormatedWithAdress>
  <DomainObject.Predmet.StrankaListFormatedWithAdressOIB>
    <izvorni_sadrzaj>
      <item>SUPER POLIMEDIA d.o.o., OIB 37708377264, Antuna Šoljana 12, 10000 Zagreb</item>
    </izvorni_sadrzaj>
    <derivirana_varijabla naziv="DomainObject.Predmet.StrankaListFormatedWithAdressOIB_1">
      <item>SUPER POLIMEDIA d.o.o., OIB 37708377264, Antuna Šoljana 12, 10000 Zagreb</item>
    </derivirana_varijabla>
  </DomainObject.Predmet.StrankaListFormatedWithAdressOIB>
  <DomainObject.Predmet.StrankaListNazivFormated>
    <izvorni_sadrzaj>
      <item>SUPER POLIMEDIA d.o.o.</item>
    </izvorni_sadrzaj>
    <derivirana_varijabla naziv="DomainObject.Predmet.StrankaListNazivFormated_1">
      <item>SUPER POLIMEDIA d.o.o.</item>
    </derivirana_varijabla>
  </DomainObject.Predmet.StrankaListNazivFormated>
  <DomainObject.Predmet.StrankaListNazivFormatedOIB>
    <izvorni_sadrzaj>
      <item>SUPER POLIMEDIA d.o.o., OIB 37708377264</item>
    </izvorni_sadrzaj>
    <derivirana_varijabla naziv="DomainObject.Predmet.StrankaListNazivFormatedOIB_1">
      <item>SUPER POLIMEDIA d.o.o., OIB 37708377264</item>
    </derivirana_varijabla>
  </DomainObject.Predmet.StrankaListNazivFormatedOIB>
  <DomainObject.Predmet.ProtuStrankaListFormated>
    <izvorni_sadrzaj>
      <item>SUPER POLIMEDIA d.o.o. zastupanog po punomoćniku Antonia Selak</item>
    </izvorni_sadrzaj>
    <derivirana_varijabla naziv="DomainObject.Predmet.ProtuStrankaListFormated_1">
      <item>SUPER POLIMEDIA d.o.o. zastupanog po punomoćniku Antonia Selak</item>
    </derivirana_varijabla>
  </DomainObject.Predmet.ProtuStrankaListFormated>
  <DomainObject.Predmet.ProtuStrankaListFormatedOIB>
    <izvorni_sadrzaj>
      <item>SUPER POLIMEDIA d.o.o., OIB 37708377264 zastupanog po punomoćniku Antonia Selak</item>
    </izvorni_sadrzaj>
    <derivirana_varijabla naziv="DomainObject.Predmet.ProtuStrankaListFormatedOIB_1">
      <item>SUPER POLIMEDIA d.o.o., OIB 37708377264 zastupanog po punomoćniku Antonia Selak</item>
    </derivirana_varijabla>
  </DomainObject.Predmet.ProtuStrankaListFormatedOIB>
  <DomainObject.Predmet.ProtuStrankaListFormatedWithAdress>
    <izvorni_sadrzaj>
      <item>SUPER POLIMEDIA d.o.o., Antuna Šoljana 12, 10000 Zagreb zastupanog po punomoćniku Antonia Selak</item>
    </izvorni_sadrzaj>
    <derivirana_varijabla naziv="DomainObject.Predmet.ProtuStrankaListFormatedWithAdress_1">
      <item>SUPER POLIMEDIA d.o.o., Antuna Šoljana 12, 10000 Zagreb zastupanog po punomoćniku Antonia Selak</item>
    </derivirana_varijabla>
  </DomainObject.Predmet.ProtuStrankaListFormatedWithAdress>
  <DomainObject.Predmet.ProtuStrankaListFormatedWithAdressOIB>
    <izvorni_sadrzaj>
      <item>SUPER POLIMEDIA d.o.o., OIB 37708377264, Antuna Šoljana 12, 10000 Zagreb zastupanog po punomoćniku Antonia Selak</item>
    </izvorni_sadrzaj>
    <derivirana_varijabla naziv="DomainObject.Predmet.ProtuStrankaListFormatedWithAdressOIB_1">
      <item>SUPER POLIMEDIA d.o.o., OIB 37708377264, Antuna Šoljana 12, 10000 Zagreb zastupanog po punomoćniku Antonia Selak</item>
    </derivirana_varijabla>
  </DomainObject.Predmet.ProtuStrankaListFormatedWithAdressOIB>
  <DomainObject.Predmet.ProtuStrankaListNazivFormated>
    <izvorni_sadrzaj>
      <item>SUPER POLIMEDIA d.o.o.</item>
    </izvorni_sadrzaj>
    <derivirana_varijabla naziv="DomainObject.Predmet.ProtuStrankaListNazivFormated_1">
      <item>SUPER POLIMEDIA d.o.o.</item>
    </derivirana_varijabla>
  </DomainObject.Predmet.ProtuStrankaListNazivFormated>
  <DomainObject.Predmet.ProtuStrankaListNazivFormatedOIB>
    <izvorni_sadrzaj>
      <item>SUPER POLIMEDIA d.o.o., OIB 37708377264</item>
    </izvorni_sadrzaj>
    <derivirana_varijabla naziv="DomainObject.Predmet.ProtuStrankaListNazivFormatedOIB_1">
      <item>SUPER POLIMEDIA d.o.o., OIB 37708377264</item>
    </derivirana_varijabla>
  </DomainObject.Predmet.ProtuStrankaListNazivFormatedOIB>
  <DomainObject.Predmet.OstaliListFormated>
    <izvorni_sadrzaj>
      <item>Antonia Selak punomoćnik sudionika u postupku SUPER POLIMEDIA d.o.o.</item>
      <item>Bruno Balen</item>
    </izvorni_sadrzaj>
    <derivirana_varijabla naziv="DomainObject.Predmet.OstaliListFormated_1">
      <item>Antonia Selak punomoćnik sudionika u postupku SUPER POLIMEDIA d.o.o.</item>
      <item>Bruno Balen</item>
    </derivirana_varijabla>
  </DomainObject.Predmet.OstaliListFormated>
  <DomainObject.Predmet.OstaliListFormatedOIB>
    <izvorni_sadrzaj>
      <item>Antonia Selak punomoćnik sudionika u postupku SUPER POLIMEDIA d.o.o.</item>
      <item>Bruno Balen, OIB 11868455414</item>
    </izvorni_sadrzaj>
    <derivirana_varijabla naziv="DomainObject.Predmet.OstaliListFormatedOIB_1">
      <item>Antonia Selak punomoćnik sudionika u postupku SUPER POLIMEDIA d.o.o.</item>
      <item>Bruno Balen, OIB 11868455414</item>
    </derivirana_varijabla>
  </DomainObject.Predmet.OstaliListFormatedOIB>
  <DomainObject.Predmet.OstaliListFormatedWithAdress>
    <izvorni_sadrzaj>
      <item>Antonia Selak, Gorjanska 26, 10000 Zagreb punomoćnik sudionika u postupku SUPER POLIMEDIA d.o.o.</item>
      <item>Bruno Balen, Antuna Šoljana 12, 10000 Zagreb</item>
    </izvorni_sadrzaj>
    <derivirana_varijabla naziv="DomainObject.Predmet.OstaliListFormatedWithAdress_1">
      <item>Antonia Selak, Gorjanska 26, 10000 Zagreb punomoćnik sudionika u postupku SUPER POLIMEDIA d.o.o.</item>
      <item>Bruno Balen, Antuna Šoljana 12, 10000 Zagreb</item>
    </derivirana_varijabla>
  </DomainObject.Predmet.OstaliListFormatedWithAdress>
  <DomainObject.Predmet.OstaliListFormatedWithAdressOIB>
    <izvorni_sadrzaj>
      <item>Antonia Selak, Gorjanska 26, 10000 Zagreb punomoćnik sudionika u postupku SUPER POLIMEDIA d.o.o.</item>
      <item>Bruno Balen, OIB 11868455414, Antuna Šoljana 12, 10000 Zagreb</item>
    </izvorni_sadrzaj>
    <derivirana_varijabla naziv="DomainObject.Predmet.OstaliListFormatedWithAdressOIB_1">
      <item>Antonia Selak, Gorjanska 26, 10000 Zagreb punomoćnik sudionika u postupku SUPER POLIMEDIA d.o.o.</item>
      <item>Bruno Balen, OIB 11868455414, Antuna Šoljana 12, 10000 Zagreb</item>
    </derivirana_varijabla>
  </DomainObject.Predmet.OstaliListFormatedWithAdressOIB>
  <DomainObject.Predmet.OstaliListNazivFormated>
    <izvorni_sadrzaj>
      <item>Antonia Selak</item>
      <item>Bruno Balen</item>
    </izvorni_sadrzaj>
    <derivirana_varijabla naziv="DomainObject.Predmet.OstaliListNazivFormated_1">
      <item>Antonia Selak</item>
      <item>Bruno Balen</item>
    </derivirana_varijabla>
  </DomainObject.Predmet.OstaliListNazivFormated>
  <DomainObject.Predmet.OstaliListNazivFormatedOIB>
    <izvorni_sadrzaj>
      <item>Antonia Selak</item>
      <item>Bruno Balen, OIB 11868455414</item>
    </izvorni_sadrzaj>
    <derivirana_varijabla naziv="DomainObject.Predmet.OstaliListNazivFormatedOIB_1">
      <item>Antonia Selak</item>
      <item>Bruno Balen, OIB 11868455414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SUPER POLIMEDIA d.o.o.</izvorni_sadrzaj>
    <derivirana_varijabla naziv="DomainObject.Predmet.StrankaIDrugi_1">SUPER POLIMEDIA d.o.o.</derivirana_varijabla>
  </DomainObject.Predmet.StrankaIDrugi>
  <DomainObject.Predmet.ProtustrankaIDrugi>
    <izvorni_sadrzaj>SUPER POLIMEDIA d.o.o.</izvorni_sadrzaj>
    <derivirana_varijabla naziv="DomainObject.Predmet.ProtustrankaIDrugi_1">SUPER POLIMEDIA d.o.o.</derivirana_varijabla>
  </DomainObject.Predmet.ProtustrankaIDrugi>
  <DomainObject.Predmet.StrankaIDrugiAdressOIB>
    <izvorni_sadrzaj>SUPER POLIMEDIA d.o.o., OIB 37708377264, Antuna Šoljana 12, 10000 Zagreb</izvorni_sadrzaj>
    <derivirana_varijabla naziv="DomainObject.Predmet.StrankaIDrugiAdressOIB_1">SUPER POLIMEDIA d.o.o., OIB 37708377264, Antuna Šoljana 12, 10000 Zagreb</derivirana_varijabla>
  </DomainObject.Predmet.StrankaIDrugiAdressOIB>
  <DomainObject.Predmet.ProtustrankaIDrugiAdressOIB>
    <izvorni_sadrzaj>SUPER POLIMEDIA d.o.o., OIB 37708377264, Antuna Šoljana 12, 10000 Zagreb</izvorni_sadrzaj>
    <derivirana_varijabla naziv="DomainObject.Predmet.ProtustrankaIDrugiAdressOIB_1">SUPER POLIMEDIA d.o.o., OIB 37708377264, Antuna Šoljana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POLIMEDIA d.o.o.</item>
      <item>SUPER POLIMEDIA d.o.o.</item>
      <item>Antonia Selak</item>
      <item>Bruno Balen</item>
    </izvorni_sadrzaj>
    <derivirana_varijabla naziv="DomainObject.Predmet.SudioniciListNaziv_1">
      <item>SUPER POLIMEDIA d.o.o.</item>
      <item>SUPER POLIMEDIA d.o.o.</item>
      <item>Antonia Selak</item>
      <item>Bruno Balen</item>
    </derivirana_varijabla>
  </DomainObject.Predmet.SudioniciListNaziv>
  <DomainObject.Predmet.SudioniciListAdressOIB>
    <izvorni_sadrzaj>
      <item>SUPER POLIMEDIA d.o.o., OIB 37708377264, Antuna Šoljana 12,10000 Zagreb</item>
      <item>SUPER POLIMEDIA d.o.o., OIB 37708377264, Antuna Šoljana 12,10000 Zagreb</item>
      <item>Antonia Selak, Gorjanska 26,10000 Zagreb</item>
      <item>Bruno Balen, OIB 11868455414, Antuna Šoljana 12,10000 Zagreb</item>
    </izvorni_sadrzaj>
    <derivirana_varijabla naziv="DomainObject.Predmet.SudioniciListAdressOIB_1">
      <item>SUPER POLIMEDIA d.o.o., OIB 37708377264, Antuna Šoljana 12,10000 Zagreb</item>
      <item>SUPER POLIMEDIA d.o.o., OIB 37708377264, Antuna Šoljana 12,10000 Zagreb</item>
      <item>Antonia Selak, Gorjanska 26,10000 Zagreb</item>
      <item>Bruno Balen, OIB 11868455414, Antuna Šoljana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37708377264</item>
      <item>, OIB 37708377264</item>
      <item>, OIB null</item>
      <item>, OIB 11868455414</item>
    </izvorni_sadrzaj>
    <derivirana_varijabla naziv="DomainObject.Predmet.SudioniciListNazivOIB_1">
      <item>, OIB 37708377264</item>
      <item>, OIB 37708377264</item>
      <item>, OIB null</item>
      <item>, OIB 11868455414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4F82C-9255-4D26-B37C-782F1EA02E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562</properties:Words>
  <properties:Characters>3193</properties:Characters>
  <properties:Lines>129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2016-07-07T08:27:00Z</dcterms:created>
  <dc:creator>Ante</dc:creator>
  <cp:lastModifiedBy>Valentina Delač</cp:lastModifiedBy>
  <cp:lastPrinted>2013-01-31T12:51:00Z</cp:lastPrinted>
  <dcterms:modified xmlns:xsi="http://www.w3.org/2001/XMLSchema-instance" xsi:type="dcterms:W3CDTF">2016-07-07T08:27:00Z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