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88870d" w14:paraId="388870d" w:rsidRDefault="0013340E" w:rsidR="0013340E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3340E" w:rsidR="0013340E"/>
    <w:tbl>
      <w:tblPr>
        <w:tblW w:type="auto" w:w="0"/>
        <w:tblLook w:val="01E0" w:noVBand="0" w:noHBand="0" w:lastColumn="1" w:firstColumn="1" w:lastRow="1" w:firstRow="1"/>
      </w:tblPr>
      <w:tblGrid>
        <w:gridCol w:w="3060"/>
      </w:tblGrid>
      <w:tr w:rsidTr="005411A3" w:rsidR="00F44CB5" w:rsidRPr="00482933">
        <w:tc>
          <w:tcPr>
            <w:tcW w:type="dxa" w:w="3060"/>
          </w:tcPr>
          <w:p w:rsidRDefault="00F44CB5" w:rsidP="00133DAD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133DAD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133DAD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F44CB5" w:rsidP="00133DAD" w:rsidR="00133DAD" w:rsidRPr="00133DAD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="00B716FB" w:rsidRPr="00B716FB">
        <w:rPr>
          <w:sz w:val="24"/>
        </w:rPr>
        <w:t>REPUBLIKA HRVATSKA</w:t>
      </w:r>
      <w:r>
        <w:rPr>
          <w:b/>
          <w:sz w:val="24"/>
        </w:rPr>
        <w:tab/>
      </w:r>
      <w:r w:rsidR="00B716FB">
        <w:rPr>
          <w:b/>
          <w:sz w:val="24"/>
        </w:rPr>
        <w:t xml:space="preserve">         </w:t>
      </w:r>
      <w:r w:rsidR="00133DAD" w:rsidRPr="00133DAD">
        <w:rPr>
          <w:sz w:val="24"/>
        </w:rPr>
        <w:t>7</w:t>
      </w:r>
      <w:r w:rsidR="00EA035A">
        <w:rPr>
          <w:sz w:val="24"/>
        </w:rPr>
        <w:t>2</w:t>
      </w:r>
      <w:r w:rsidR="00133DAD" w:rsidRPr="00133DAD">
        <w:rPr>
          <w:sz w:val="24"/>
        </w:rPr>
        <w:t>.</w:t>
      </w:r>
      <w:r w:rsidR="00133DAD" w:rsidRPr="00133DAD">
        <w:rPr>
          <w:b/>
          <w:sz w:val="24"/>
        </w:rPr>
        <w:t xml:space="preserve"> </w:t>
      </w:r>
      <w:r w:rsidR="00133DAD" w:rsidRPr="00133DAD">
        <w:rPr>
          <w:sz w:val="24"/>
        </w:rPr>
        <w:t>St-</w:t>
      </w:r>
      <w:r w:rsidR="006A3E4D">
        <w:rPr>
          <w:sz w:val="24"/>
        </w:rPr>
        <w:t>9</w:t>
      </w:r>
      <w:r w:rsidR="007A118D">
        <w:rPr>
          <w:sz w:val="24"/>
        </w:rPr>
        <w:t>0</w:t>
      </w:r>
      <w:r w:rsidR="00191FF2">
        <w:rPr>
          <w:sz w:val="24"/>
        </w:rPr>
        <w:t>59</w:t>
      </w:r>
      <w:r w:rsidR="00CA16D1">
        <w:rPr>
          <w:sz w:val="24"/>
        </w:rPr>
        <w:t>/2015</w:t>
      </w:r>
      <w:r w:rsidR="00337D78">
        <w:rPr>
          <w:sz w:val="24"/>
        </w:rPr>
        <w:t>-3</w:t>
      </w:r>
    </w:p>
    <w:p w:rsidRDefault="00133DAD" w:rsidP="00133DAD" w:rsidR="00133DAD" w:rsidRPr="00133DAD">
      <w:pPr>
        <w:jc w:val="center"/>
        <w:rPr>
          <w:sz w:val="24"/>
        </w:rPr>
      </w:pPr>
      <w:r w:rsidRPr="00133DAD">
        <w:rPr>
          <w:sz w:val="24"/>
        </w:rPr>
        <w:t>Z A K LJ U Č A K</w:t>
      </w:r>
    </w:p>
    <w:p w:rsidRDefault="00133DAD" w:rsidP="00133DAD" w:rsidR="00133DAD" w:rsidRPr="00133DAD">
      <w:pPr>
        <w:rPr>
          <w:sz w:val="24"/>
        </w:rPr>
      </w:pPr>
    </w:p>
    <w:p w:rsidRDefault="00133DAD" w:rsidP="00133DAD" w:rsidR="00133DAD">
      <w:pPr>
        <w:jc w:val="both"/>
        <w:rPr>
          <w:sz w:val="24"/>
        </w:rPr>
      </w:pPr>
      <w:r w:rsidRPr="00133DAD">
        <w:rPr>
          <w:sz w:val="24"/>
        </w:rPr>
        <w:tab/>
      </w:r>
      <w:r w:rsidR="00A45E2A" w:rsidRPr="00133DAD">
        <w:rPr>
          <w:sz w:val="24"/>
        </w:rPr>
        <w:t xml:space="preserve">Trgovački sud u Zagrebu, po sucu </w:t>
      </w:r>
      <w:r w:rsidR="00A45E2A">
        <w:rPr>
          <w:sz w:val="24"/>
        </w:rPr>
        <w:t>Nikoli Ribariću</w:t>
      </w:r>
      <w:r w:rsidR="00A45E2A" w:rsidRPr="00133DAD">
        <w:rPr>
          <w:sz w:val="24"/>
        </w:rPr>
        <w:t xml:space="preserve">, </w:t>
      </w:r>
      <w:r w:rsidR="00A45E2A" w:rsidRPr="00133DAD">
        <w:rPr>
          <w:sz w:val="24"/>
          <w:lang w:val="en-GB"/>
        </w:rPr>
        <w:t>u stečajnom predmetu u povodu zahtjeva</w:t>
      </w:r>
      <w:r w:rsidR="00A45E2A" w:rsidRPr="00133DAD">
        <w:rPr>
          <w:sz w:val="24"/>
        </w:rPr>
        <w:t xml:space="preserve"> FINANCIJSKE AGENCIJE, za provedbu skraćenog stečajnog postupka nad dužnikom</w:t>
      </w:r>
      <w:r w:rsidR="003F46EC">
        <w:rPr>
          <w:sz w:val="24"/>
        </w:rPr>
        <w:t xml:space="preserve"> </w:t>
      </w:r>
      <w:r w:rsidR="00191FF2" w:rsidRPr="00191FF2">
        <w:rPr>
          <w:sz w:val="24"/>
        </w:rPr>
        <w:t>MERUS-HR d.o.o.</w:t>
      </w:r>
      <w:r w:rsidR="00191FF2">
        <w:rPr>
          <w:sz w:val="24"/>
        </w:rPr>
        <w:t xml:space="preserve">, </w:t>
      </w:r>
      <w:r w:rsidR="00191FF2" w:rsidRPr="00191FF2">
        <w:rPr>
          <w:sz w:val="24"/>
        </w:rPr>
        <w:t>Hum Na Sutli (Općina Hum Na Sutli)</w:t>
      </w:r>
      <w:r w:rsidR="00191FF2">
        <w:rPr>
          <w:sz w:val="24"/>
        </w:rPr>
        <w:t xml:space="preserve">, </w:t>
      </w:r>
      <w:r w:rsidR="00191FF2" w:rsidRPr="00191FF2">
        <w:rPr>
          <w:sz w:val="24"/>
        </w:rPr>
        <w:t>Druškovec 69/1</w:t>
      </w:r>
      <w:r w:rsidR="00191FF2">
        <w:rPr>
          <w:sz w:val="24"/>
        </w:rPr>
        <w:t xml:space="preserve">, OIB: </w:t>
      </w:r>
      <w:r w:rsidR="00191FF2" w:rsidRPr="00191FF2">
        <w:rPr>
          <w:sz w:val="24"/>
        </w:rPr>
        <w:t>89728562019</w:t>
      </w:r>
      <w:r w:rsidR="00E31D60">
        <w:rPr>
          <w:sz w:val="24"/>
        </w:rPr>
        <w:t xml:space="preserve">, </w:t>
      </w:r>
      <w:r w:rsidR="000869FA">
        <w:rPr>
          <w:sz w:val="24"/>
        </w:rPr>
        <w:t>dana 1</w:t>
      </w:r>
      <w:r w:rsidR="003F46EC">
        <w:rPr>
          <w:sz w:val="24"/>
        </w:rPr>
        <w:t>5</w:t>
      </w:r>
      <w:r w:rsidR="000869FA">
        <w:rPr>
          <w:sz w:val="24"/>
        </w:rPr>
        <w:t>. siječnja 2016. godine</w:t>
      </w:r>
    </w:p>
    <w:p w:rsidRDefault="00624852" w:rsidP="00133DAD" w:rsidR="00624852" w:rsidRPr="00133DAD">
      <w:pPr>
        <w:jc w:val="both"/>
        <w:rPr>
          <w:sz w:val="24"/>
        </w:rPr>
      </w:pPr>
    </w:p>
    <w:p w:rsidRDefault="00133DAD" w:rsidP="00CF56FE" w:rsidR="00CF56FE" w:rsidRPr="00CB32F7">
      <w:pPr>
        <w:jc w:val="center"/>
        <w:rPr>
          <w:sz w:val="24"/>
          <w:szCs w:val="24"/>
        </w:rPr>
      </w:pPr>
      <w:r w:rsidRPr="00CB32F7">
        <w:rPr>
          <w:sz w:val="24"/>
          <w:szCs w:val="24"/>
        </w:rPr>
        <w:t>z a k l</w:t>
      </w:r>
      <w:r w:rsidR="00123529" w:rsidRPr="00CB32F7">
        <w:rPr>
          <w:sz w:val="24"/>
          <w:szCs w:val="24"/>
        </w:rPr>
        <w:t>j u č i o   j e</w:t>
      </w:r>
      <w:r w:rsidR="00CF56FE" w:rsidRPr="00CB32F7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E93AAB" w:rsidP="00977412" w:rsidR="00977412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EA221F" w:rsidRPr="00010102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 xml:space="preserve">HRVATSKI ZAVOD ZA MIROVINSKO OSIGURANJE, Zagreb, Trpimirova </w:t>
      </w:r>
      <w:r w:rsidR="00EA0B89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4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F44CB5">
        <w:rPr>
          <w:sz w:val="24"/>
          <w:szCs w:val="24"/>
        </w:rPr>
        <w:t xml:space="preserve">u </w:t>
      </w:r>
      <w:r w:rsidR="009560BC">
        <w:rPr>
          <w:sz w:val="24"/>
          <w:szCs w:val="24"/>
        </w:rPr>
        <w:t>roku</w:t>
      </w:r>
      <w:r w:rsidR="00F44CB5">
        <w:rPr>
          <w:sz w:val="24"/>
          <w:szCs w:val="24"/>
        </w:rPr>
        <w:t xml:space="preserve"> od </w:t>
      </w:r>
      <w:r w:rsidR="009560BC">
        <w:rPr>
          <w:sz w:val="24"/>
          <w:szCs w:val="24"/>
        </w:rPr>
        <w:t>8 dana</w:t>
      </w:r>
      <w:r w:rsidR="006B4A8A">
        <w:rPr>
          <w:sz w:val="24"/>
          <w:szCs w:val="24"/>
        </w:rPr>
        <w:t>,</w:t>
      </w:r>
      <w:r w:rsidR="009560BC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očitovati se</w:t>
      </w:r>
      <w:r w:rsidR="00977412">
        <w:rPr>
          <w:sz w:val="24"/>
          <w:szCs w:val="24"/>
        </w:rPr>
        <w:t xml:space="preserve"> ovom sudu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>na gornji broj spisa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ima li </w:t>
      </w:r>
      <w:r w:rsidR="00EA0B89">
        <w:rPr>
          <w:sz w:val="24"/>
          <w:szCs w:val="24"/>
        </w:rPr>
        <w:t xml:space="preserve">uvodno naznačeni dužnik </w:t>
      </w:r>
      <w:r w:rsidR="00977412">
        <w:rPr>
          <w:sz w:val="24"/>
          <w:szCs w:val="24"/>
        </w:rPr>
        <w:t>zaposleni</w:t>
      </w:r>
      <w:r w:rsidR="00EA0B89">
        <w:rPr>
          <w:sz w:val="24"/>
          <w:szCs w:val="24"/>
        </w:rPr>
        <w:t>ka.</w:t>
      </w:r>
    </w:p>
    <w:p w:rsidRDefault="00EA0B89" w:rsidP="006F7DFB" w:rsidR="00EA0B89">
      <w:pPr>
        <w:jc w:val="both"/>
        <w:rPr>
          <w:sz w:val="24"/>
          <w:szCs w:val="24"/>
        </w:rPr>
      </w:pPr>
    </w:p>
    <w:p w:rsidRDefault="00CF56FE" w:rsidP="00CF56FE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133DAD" w:rsidP="00CF56FE" w:rsidR="00133DAD">
      <w:pPr>
        <w:jc w:val="center"/>
        <w:rPr>
          <w:sz w:val="24"/>
          <w:szCs w:val="24"/>
        </w:rPr>
      </w:pPr>
    </w:p>
    <w:p w:rsidRDefault="00E601B8" w:rsidP="00133DAD" w:rsidR="00133DAD" w:rsidRPr="00133DAD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133DAD" w:rsidRPr="00133DAD">
        <w:rPr>
          <w:sz w:val="24"/>
          <w:szCs w:val="24"/>
          <w:lang w:val="en-GB"/>
        </w:rPr>
        <w:t>Financijska agencija podnijela je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na temelju odredbe čl. 429. st. 1. Stečajnog zakona (“Narodne novine” broj 71/15, dalje: SZ)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zahtjev za provedbu skraćenog stečajnog postupka nad dužnikom</w:t>
      </w:r>
      <w:r w:rsidR="00EA035A">
        <w:rPr>
          <w:sz w:val="24"/>
          <w:szCs w:val="24"/>
          <w:lang w:val="en-GB"/>
        </w:rPr>
        <w:t>.</w:t>
      </w:r>
      <w:r w:rsidR="00133DAD" w:rsidRPr="00133DAD">
        <w:rPr>
          <w:sz w:val="24"/>
          <w:szCs w:val="24"/>
          <w:lang w:val="en-GB"/>
        </w:rPr>
        <w:t xml:space="preserve"> </w:t>
      </w:r>
      <w:r w:rsidR="00133DAD" w:rsidRPr="00133DAD">
        <w:rPr>
          <w:sz w:val="24"/>
          <w:szCs w:val="24"/>
        </w:rPr>
        <w:tab/>
      </w:r>
    </w:p>
    <w:p w:rsidRDefault="00133DAD" w:rsidP="00133DAD" w:rsidR="00133DAD" w:rsidRPr="00133DAD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133DAD" w:rsidR="00133DAD" w:rsidRPr="00133DAD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ab/>
        <w:t>Odredbom čl. 11. st. 3. propisano je da sud po službenoj dužnosti utvrđuje sve činjenice koje su važne za predstečajni i stečajni postupak, te radi toga može izvoditi sve potrebne dokaze.</w:t>
      </w:r>
    </w:p>
    <w:p w:rsidRDefault="00133DAD" w:rsidP="002E4FC3" w:rsidR="00FF4C9A">
      <w:pPr>
        <w:ind w:firstLine="708"/>
        <w:jc w:val="both"/>
        <w:rPr>
          <w:sz w:val="24"/>
          <w:szCs w:val="24"/>
        </w:rPr>
      </w:pPr>
      <w:r w:rsidRPr="00133DAD">
        <w:rPr>
          <w:sz w:val="24"/>
          <w:szCs w:val="24"/>
        </w:rPr>
        <w:t>S obzirom na to da je jedna od pretpostavki za provedbu skraćenog stečajnog postupka</w:t>
      </w:r>
      <w:r w:rsidR="00125559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>okolnost da dužnik nema zaposlenih, o čemu</w:t>
      </w:r>
      <w:r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 </w:t>
      </w:r>
      <w:r w:rsidRPr="00133DAD">
        <w:rPr>
          <w:sz w:val="24"/>
          <w:szCs w:val="24"/>
        </w:rPr>
        <w:t>HRVATSKI ZAVOD ZA MIROVINSKO OSIGURANJE</w:t>
      </w:r>
      <w:r>
        <w:rPr>
          <w:sz w:val="24"/>
          <w:szCs w:val="24"/>
        </w:rPr>
        <w:t>,</w:t>
      </w:r>
      <w:r w:rsidRPr="00133DAD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u skladu s odredbama </w:t>
      </w:r>
      <w:r>
        <w:rPr>
          <w:sz w:val="24"/>
          <w:szCs w:val="24"/>
        </w:rPr>
        <w:t>Zakona o mirovinskom osiguranju,</w:t>
      </w:r>
      <w:r w:rsidR="00977412">
        <w:rPr>
          <w:sz w:val="24"/>
          <w:szCs w:val="24"/>
        </w:rPr>
        <w:t xml:space="preserve"> vodi propisane evidencije</w:t>
      </w:r>
      <w:r w:rsidR="00F470AA">
        <w:rPr>
          <w:sz w:val="24"/>
          <w:szCs w:val="24"/>
        </w:rPr>
        <w:t xml:space="preserve">, </w:t>
      </w:r>
      <w:r>
        <w:rPr>
          <w:sz w:val="24"/>
          <w:szCs w:val="24"/>
        </w:rPr>
        <w:t>stoga je</w:t>
      </w:r>
      <w:r w:rsidR="00F470AA">
        <w:rPr>
          <w:sz w:val="24"/>
          <w:szCs w:val="24"/>
        </w:rPr>
        <w:t xml:space="preserve"> </w:t>
      </w:r>
      <w:r w:rsidRPr="00133DAD">
        <w:rPr>
          <w:sz w:val="24"/>
          <w:szCs w:val="24"/>
        </w:rPr>
        <w:t>HRVATSKI ZAVOD ZA MIROVINSKO OSIGURANJE</w:t>
      </w:r>
      <w:r w:rsidR="00977412">
        <w:rPr>
          <w:sz w:val="24"/>
          <w:szCs w:val="24"/>
        </w:rPr>
        <w:t xml:space="preserve"> </w:t>
      </w:r>
      <w:r>
        <w:rPr>
          <w:sz w:val="24"/>
          <w:szCs w:val="24"/>
        </w:rPr>
        <w:t>pozvan</w:t>
      </w:r>
      <w:r w:rsidR="00F470AA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dostaviti podatak naveden</w:t>
      </w:r>
      <w:r>
        <w:rPr>
          <w:sz w:val="24"/>
          <w:szCs w:val="24"/>
        </w:rPr>
        <w:t xml:space="preserve"> u</w:t>
      </w:r>
      <w:r w:rsidR="00F470AA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izreci </w:t>
      </w:r>
      <w:r w:rsidR="00F470AA">
        <w:rPr>
          <w:sz w:val="24"/>
          <w:szCs w:val="24"/>
        </w:rPr>
        <w:t xml:space="preserve"> zaključka</w:t>
      </w:r>
      <w:r>
        <w:rPr>
          <w:sz w:val="24"/>
          <w:szCs w:val="24"/>
        </w:rPr>
        <w:t>.</w:t>
      </w:r>
      <w:r w:rsidR="00F470AA">
        <w:rPr>
          <w:sz w:val="24"/>
          <w:szCs w:val="24"/>
        </w:rPr>
        <w:t xml:space="preserve"> </w:t>
      </w:r>
    </w:p>
    <w:p w:rsidRDefault="00B716FB" w:rsidP="00DD2B2F" w:rsidR="00B716FB">
      <w:pPr>
        <w:jc w:val="center"/>
        <w:rPr>
          <w:sz w:val="24"/>
          <w:szCs w:val="24"/>
        </w:rPr>
      </w:pPr>
    </w:p>
    <w:p w:rsidRDefault="00133DAD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</w:t>
      </w:r>
      <w:r w:rsidR="00F80EE4" w:rsidRPr="00010102">
        <w:rPr>
          <w:sz w:val="24"/>
          <w:szCs w:val="24"/>
        </w:rPr>
        <w:t xml:space="preserve"> </w:t>
      </w:r>
      <w:r w:rsidR="000869FA">
        <w:rPr>
          <w:sz w:val="24"/>
          <w:szCs w:val="24"/>
        </w:rPr>
        <w:t>1</w:t>
      </w:r>
      <w:r w:rsidR="003F46EC">
        <w:rPr>
          <w:sz w:val="24"/>
          <w:szCs w:val="24"/>
        </w:rPr>
        <w:t>5</w:t>
      </w:r>
      <w:r w:rsidR="00F470AA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="000869FA">
        <w:rPr>
          <w:sz w:val="24"/>
          <w:szCs w:val="24"/>
        </w:rPr>
        <w:t>siječnja</w:t>
      </w:r>
      <w:r w:rsidR="00606779">
        <w:rPr>
          <w:sz w:val="24"/>
          <w:szCs w:val="24"/>
        </w:rPr>
        <w:t xml:space="preserve"> </w:t>
      </w:r>
      <w:r w:rsidR="007A20E4">
        <w:rPr>
          <w:sz w:val="24"/>
          <w:szCs w:val="24"/>
        </w:rPr>
        <w:t>201</w:t>
      </w:r>
      <w:r w:rsidR="00CB32F7">
        <w:rPr>
          <w:sz w:val="24"/>
          <w:szCs w:val="24"/>
        </w:rPr>
        <w:t>6</w:t>
      </w:r>
      <w:r w:rsidR="0043052F">
        <w:rPr>
          <w:sz w:val="24"/>
          <w:szCs w:val="24"/>
        </w:rPr>
        <w:t>.</w:t>
      </w:r>
    </w:p>
    <w:p w:rsidRDefault="0043052F" w:rsidP="00E91121" w:rsidR="00337D78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szCs w:val="24"/>
        </w:rPr>
        <w:t xml:space="preserve">  </w:t>
      </w:r>
      <w:r w:rsidR="00337D78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337D78" w:rsidP="00E91121" w:rsidR="00337D78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337D78" w:rsidP="00E91121" w:rsidR="00337D78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337D78" w:rsidP="00337D78" w:rsidR="00337D78">
      <w:pPr>
        <w:pStyle w:val="Podnaslov"/>
        <w:ind w:firstLine="708" w:left="2832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337D78" w:rsidP="00E91121" w:rsidR="00337D78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CB32F7" w:rsidP="00337D78" w:rsidR="00CB32F7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CF56FE" w:rsidR="00B716FB">
      <w:pPr>
        <w:jc w:val="both"/>
        <w:rPr>
          <w:sz w:val="24"/>
        </w:rPr>
      </w:pPr>
      <w:r>
        <w:rPr>
          <w:sz w:val="24"/>
        </w:rPr>
        <w:t>Protiv ovog zaključka  žalba nije dopuštena (čl. 1</w:t>
      </w:r>
      <w:r w:rsidR="00F470AA">
        <w:rPr>
          <w:sz w:val="24"/>
        </w:rPr>
        <w:t>9.stavak 7</w:t>
      </w:r>
      <w:r>
        <w:rPr>
          <w:sz w:val="24"/>
        </w:rPr>
        <w:t xml:space="preserve">. SZ-a). </w:t>
      </w:r>
    </w:p>
    <w:p w:rsidRDefault="00CB32F7" w:rsidP="00CF56FE" w:rsidR="00CB32F7">
      <w:pPr>
        <w:jc w:val="both"/>
        <w:rPr>
          <w:sz w:val="24"/>
          <w:szCs w:val="24"/>
        </w:rPr>
      </w:pPr>
      <w:r>
        <w:rPr>
          <w:sz w:val="24"/>
        </w:rPr>
        <w:lastRenderedPageBreak/>
        <w:t>DNA:</w:t>
      </w:r>
    </w:p>
    <w:p w:rsidRDefault="00133DAD" w:rsidP="00C946ED" w:rsidR="00EA0B89">
      <w:pPr>
        <w:numPr>
          <w:ilvl w:val="0"/>
          <w:numId w:val="3"/>
        </w:numPr>
        <w:jc w:val="both"/>
        <w:rPr>
          <w:sz w:val="24"/>
          <w:szCs w:val="24"/>
        </w:rPr>
      </w:pPr>
      <w:r w:rsidRPr="00133DAD">
        <w:rPr>
          <w:sz w:val="24"/>
          <w:szCs w:val="24"/>
        </w:rPr>
        <w:t>HRVATSKI ZAVOD ZA MIROVINSKO OSIGURANJE</w:t>
      </w:r>
      <w:r w:rsidR="00EA0B89" w:rsidRPr="00EA0B89">
        <w:rPr>
          <w:sz w:val="24"/>
          <w:szCs w:val="24"/>
        </w:rPr>
        <w:t>, Zagreb, Trpimirova 4</w:t>
      </w:r>
    </w:p>
    <w:p w:rsidRDefault="00A93608" w:rsidP="00C946ED" w:rsidR="00A93608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e-oglasna ploča</w:t>
      </w:r>
    </w:p>
    <w:sectPr w:rsidSect="004566B3" w:rsidR="00A93608">
      <w:headerReference w:type="even" r:id="rId10"/>
      <w:headerReference w:type="default" r:id="rId11"/>
      <w:pgSz w:h="16838" w:w="11906"/>
      <w:pgMar w:gutter="0" w:footer="709" w:header="709" w:left="1797" w:bottom="1134" w:right="1826" w:top="187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4D9D" w:rsidR="006D4D9D">
      <w:r>
        <w:separator/>
      </w:r>
    </w:p>
  </w:endnote>
  <w:endnote w:id="0" w:type="continuationSeparator">
    <w:p w:rsidRDefault="006D4D9D" w:rsidR="006D4D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4D9D" w:rsidR="006D4D9D">
      <w:r>
        <w:separator/>
      </w:r>
    </w:p>
  </w:footnote>
  <w:footnote w:id="0" w:type="continuationSeparator">
    <w:p w:rsidRDefault="006D4D9D" w:rsidR="006D4D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72AF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74206"/>
    <w:rsid w:val="00082B1E"/>
    <w:rsid w:val="000869FA"/>
    <w:rsid w:val="000A19F2"/>
    <w:rsid w:val="000A23AD"/>
    <w:rsid w:val="000A6083"/>
    <w:rsid w:val="000B0687"/>
    <w:rsid w:val="000C7001"/>
    <w:rsid w:val="000D2F83"/>
    <w:rsid w:val="000D5090"/>
    <w:rsid w:val="000D61B8"/>
    <w:rsid w:val="000D78B2"/>
    <w:rsid w:val="000E0148"/>
    <w:rsid w:val="000E265B"/>
    <w:rsid w:val="000E42D5"/>
    <w:rsid w:val="000E4EF5"/>
    <w:rsid w:val="000E530D"/>
    <w:rsid w:val="000E6E2E"/>
    <w:rsid w:val="000E6F7E"/>
    <w:rsid w:val="000F329D"/>
    <w:rsid w:val="000F3B59"/>
    <w:rsid w:val="000F5CA6"/>
    <w:rsid w:val="001039EA"/>
    <w:rsid w:val="00110EFC"/>
    <w:rsid w:val="00111921"/>
    <w:rsid w:val="001141DA"/>
    <w:rsid w:val="00123529"/>
    <w:rsid w:val="00125559"/>
    <w:rsid w:val="0013340E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91FF2"/>
    <w:rsid w:val="001A028B"/>
    <w:rsid w:val="001A3C39"/>
    <w:rsid w:val="001B0891"/>
    <w:rsid w:val="001B3AD7"/>
    <w:rsid w:val="001B5C35"/>
    <w:rsid w:val="001B70F1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3DD3"/>
    <w:rsid w:val="00295C8C"/>
    <w:rsid w:val="002A1E38"/>
    <w:rsid w:val="002A257B"/>
    <w:rsid w:val="002B0E25"/>
    <w:rsid w:val="002B49AB"/>
    <w:rsid w:val="002C1CF8"/>
    <w:rsid w:val="002C3D7B"/>
    <w:rsid w:val="002D22FB"/>
    <w:rsid w:val="002E00D6"/>
    <w:rsid w:val="002E4FC3"/>
    <w:rsid w:val="002F1469"/>
    <w:rsid w:val="002F5F25"/>
    <w:rsid w:val="002F69E0"/>
    <w:rsid w:val="0030184A"/>
    <w:rsid w:val="00305FF2"/>
    <w:rsid w:val="0031304E"/>
    <w:rsid w:val="00317C2B"/>
    <w:rsid w:val="00321158"/>
    <w:rsid w:val="0033610B"/>
    <w:rsid w:val="00337D78"/>
    <w:rsid w:val="00355742"/>
    <w:rsid w:val="00357444"/>
    <w:rsid w:val="00357A41"/>
    <w:rsid w:val="00360AA0"/>
    <w:rsid w:val="0036683F"/>
    <w:rsid w:val="00367356"/>
    <w:rsid w:val="00367904"/>
    <w:rsid w:val="00372AF3"/>
    <w:rsid w:val="00377FD3"/>
    <w:rsid w:val="0038418E"/>
    <w:rsid w:val="003941E8"/>
    <w:rsid w:val="00397C17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46EC"/>
    <w:rsid w:val="003F513B"/>
    <w:rsid w:val="00402741"/>
    <w:rsid w:val="00404F7A"/>
    <w:rsid w:val="00404F7B"/>
    <w:rsid w:val="00406012"/>
    <w:rsid w:val="00407EF4"/>
    <w:rsid w:val="00412337"/>
    <w:rsid w:val="004127C0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3B71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07FE"/>
    <w:rsid w:val="0052330E"/>
    <w:rsid w:val="00523599"/>
    <w:rsid w:val="005411A3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24852"/>
    <w:rsid w:val="00633466"/>
    <w:rsid w:val="00643287"/>
    <w:rsid w:val="00643E0F"/>
    <w:rsid w:val="00643F03"/>
    <w:rsid w:val="00646B30"/>
    <w:rsid w:val="00654CD3"/>
    <w:rsid w:val="0066091E"/>
    <w:rsid w:val="00671B25"/>
    <w:rsid w:val="00673881"/>
    <w:rsid w:val="00676F68"/>
    <w:rsid w:val="0067706E"/>
    <w:rsid w:val="00677502"/>
    <w:rsid w:val="0069606C"/>
    <w:rsid w:val="006A0FE2"/>
    <w:rsid w:val="006A3E4D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8193C"/>
    <w:rsid w:val="0079139B"/>
    <w:rsid w:val="0079412D"/>
    <w:rsid w:val="007A118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25091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1CB9"/>
    <w:rsid w:val="00883C53"/>
    <w:rsid w:val="00890C84"/>
    <w:rsid w:val="008935AC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622D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5E2A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3608"/>
    <w:rsid w:val="00A97EA5"/>
    <w:rsid w:val="00AA1833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16FB"/>
    <w:rsid w:val="00B75AE6"/>
    <w:rsid w:val="00B763CD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67F4"/>
    <w:rsid w:val="00C40B37"/>
    <w:rsid w:val="00C439EA"/>
    <w:rsid w:val="00C445D7"/>
    <w:rsid w:val="00C45498"/>
    <w:rsid w:val="00C613A3"/>
    <w:rsid w:val="00C63A96"/>
    <w:rsid w:val="00C6686B"/>
    <w:rsid w:val="00C72048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16D1"/>
    <w:rsid w:val="00CA7A54"/>
    <w:rsid w:val="00CA7CD6"/>
    <w:rsid w:val="00CB32F7"/>
    <w:rsid w:val="00CB6504"/>
    <w:rsid w:val="00CC055E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B74CE"/>
    <w:rsid w:val="00DC11A6"/>
    <w:rsid w:val="00DC1538"/>
    <w:rsid w:val="00DC19A1"/>
    <w:rsid w:val="00DC1E56"/>
    <w:rsid w:val="00DC3984"/>
    <w:rsid w:val="00DC39CA"/>
    <w:rsid w:val="00DD0BAE"/>
    <w:rsid w:val="00DD1AFA"/>
    <w:rsid w:val="00DD2B2F"/>
    <w:rsid w:val="00DD3432"/>
    <w:rsid w:val="00DD7686"/>
    <w:rsid w:val="00DE2012"/>
    <w:rsid w:val="00DE38BC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31D60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035A"/>
    <w:rsid w:val="00EA0B89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94F6E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4C9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13340E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13340E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372AF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72AF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72AF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72AF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72AF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13340E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13340E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372AF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72AF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72AF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72AF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72AF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siječnja 2016.</izvorni_sadrzaj>
    <derivirana_varijabla naziv="DomainObject.DatumDonosenjaOdluke_1">15.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9059</izvorni_sadrzaj>
    <derivirana_varijabla naziv="DomainObject.Predmet.Broj_1">9059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2015.</izvorni_sadrzaj>
    <derivirana_varijabla naziv="DomainObject.Predmet.DatumOsnivanja_1">28.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St-9059/2015</izvorni_sadrzaj>
    <derivirana_varijabla naziv="DomainObject.Predmet.OznakaBroj_1">St-9059/2015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MERUS-HR d.o.o.</izvorni_sadrzaj>
    <derivirana_varijabla naziv="DomainObject.Predmet.ProtustrankaFormated_1">  MERUS-HR d.o.o.</derivirana_varijabla>
  </DomainObject.Predmet.ProtustrankaFormated>
  <DomainObject.Predmet.ProtustrankaFormatedOIB>
    <izvorni_sadrzaj>  MERUS-HR d.o.o., OIB 89728562019</izvorni_sadrzaj>
    <derivirana_varijabla naziv="DomainObject.Predmet.ProtustrankaFormatedOIB_1">  MERUS-HR d.o.o., OIB 89728562019</derivirana_varijabla>
  </DomainObject.Predmet.ProtustrankaFormatedOIB>
  <DomainObject.Predmet.ProtustrankaFormatedWithAdress>
    <izvorni_sadrzaj> MERUS-HR d.o.o., Druškovec 69/1, 49231 Hum Na Sutli</izvorni_sadrzaj>
    <derivirana_varijabla naziv="DomainObject.Predmet.ProtustrankaFormatedWithAdress_1"> MERUS-HR d.o.o., Druškovec 69/1, 49231 Hum Na Sutli</derivirana_varijabla>
  </DomainObject.Predmet.ProtustrankaFormatedWithAdress>
  <DomainObject.Predmet.ProtustrankaFormatedWithAdressOIB>
    <izvorni_sadrzaj> MERUS-HR d.o.o., OIB 89728562019, Druškovec 69/1, 49231 Hum Na Sutli</izvorni_sadrzaj>
    <derivirana_varijabla naziv="DomainObject.Predmet.ProtustrankaFormatedWithAdressOIB_1"> MERUS-HR d.o.o., OIB 89728562019, Druškovec 69/1, 49231 Hum Na Sutli</derivirana_varijabla>
  </DomainObject.Predmet.ProtustrankaFormatedWithAdressOIB>
  <DomainObject.Predmet.ProtustrankaWithAdress>
    <izvorni_sadrzaj>MERUS-HR d.o.o. Druškovec 69/1, 49231 Hum Na Sutli</izvorni_sadrzaj>
    <derivirana_varijabla naziv="DomainObject.Predmet.ProtustrankaWithAdress_1">MERUS-HR d.o.o. Druškovec 69/1, 49231 Hum Na Sutli</derivirana_varijabla>
  </DomainObject.Predmet.ProtustrankaWithAdress>
  <DomainObject.Predmet.ProtustrankaWithAdressOIB>
    <izvorni_sadrzaj>MERUS-HR d.o.o., OIB 89728562019, Druškovec 69/1, 49231 Hum Na Sutli</izvorni_sadrzaj>
    <derivirana_varijabla naziv="DomainObject.Predmet.ProtustrankaWithAdressOIB_1">MERUS-HR d.o.o., OIB 89728562019, Druškovec 69/1, 49231 Hum Na Sutli</derivirana_varijabla>
  </DomainObject.Predmet.ProtustrankaWithAdressOIB>
  <DomainObject.Predmet.ProtustrankaNazivFormated>
    <izvorni_sadrzaj>MERUS-HR d.o.o.</izvorni_sadrzaj>
    <derivirana_varijabla naziv="DomainObject.Predmet.ProtustrankaNazivFormated_1">MERUS-HR d.o.o.</derivirana_varijabla>
  </DomainObject.Predmet.ProtustrankaNazivFormated>
  <DomainObject.Predmet.ProtustrankaNazivFormatedOIB>
    <izvorni_sadrzaj>MERUS-HR d.o.o., OIB 89728562019</izvorni_sadrzaj>
    <derivirana_varijabla naziv="DomainObject.Predmet.ProtustrankaNazivFormatedOIB_1">MERUS-HR d.o.o., OIB 89728562019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br., 10000 Zagreb</izvorni_sadrzaj>
    <derivirana_varijabla naziv="DomainObject.Predmet.StrankaFormatedWithAdress_1"> FINA Regionalni centar Zagreb, Trg svibanjskih žrtava 1995. br., 10000 Zagreb</derivirana_varijabla>
  </DomainObject.Predmet.StrankaFormatedWithAdress>
  <DomainObject.Predmet.StrankaFormatedWithAdressOIB>
    <izvorni_sadrzaj> FINA Regionalni centar Zagreb, OIB 85821130368, Trg svibanjskih žrtava 1995. br., 10000 Zagreb</izvorni_sadrzaj>
    <derivirana_varijabla naziv="DomainObject.Predmet.StrankaFormatedWithAdressOIB_1"> FINA Regionalni centar Zagreb, OIB 85821130368, Trg svibanjskih žrtava 1995. br., 10000 Zagreb</derivirana_varijabla>
  </DomainObject.Predmet.StrankaFormatedWithAdressOIB>
  <DomainObject.Predmet.StrankaWithAdress>
    <izvorni_sadrzaj>FINA Regionalni centar Zagreb Trg svibanjskih žrtava 1995. br.,10000 Zagreb</izvorni_sadrzaj>
    <derivirana_varijabla naziv="DomainObject.Predmet.StrankaWithAdress_1">FINA Regionalni centar Zagreb Trg svibanjskih žrtava 1995. br.,10000 Zagreb</derivirana_varijabla>
  </DomainObject.Predmet.StrankaWithAdress>
  <DomainObject.Predmet.StrankaWithAdressOIB>
    <izvorni_sadrzaj>FINA Regionalni centar Zagreb, OIB 85821130368, Trg svibanjskih žrtava 1995. br.,10000 Zagreb</izvorni_sadrzaj>
    <derivirana_varijabla naziv="DomainObject.Predmet.StrankaWithAdressOIB_1">FINA Regionalni centar Zagreb, OIB 85821130368, Trg svibanjskih žrtava 1995. br.,10000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br., 10000 Zagreb</item>
    </izvorni_sadrzaj>
    <derivirana_varijabla naziv="DomainObject.Predmet.StrankaListFormatedWithAdress_1">
      <item>FINA Regionalni centar Zagreb, Trg svibanjskih žrtava 1995. br., 10000 Zagreb</item>
    </derivirana_varijabla>
  </DomainObject.Predmet.StrankaListFormatedWithAdress>
  <DomainObject.Predmet.StrankaListFormatedWithAdressOIB>
    <izvorni_sadrzaj>
      <item>FINA Regionalni centar Zagreb, OIB 85821130368, Trg svibanjskih žrtava 1995. br., 10000 Zagreb</item>
    </izvorni_sadrzaj>
    <derivirana_varijabla naziv="DomainObject.Predmet.StrankaListFormatedWithAdressOIB_1">
      <item>FINA Regionalni centar Zagreb, OIB 85821130368, Trg svibanjskih žrtava 1995. br.,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MERUS-HR d.o.o.</item>
    </izvorni_sadrzaj>
    <derivirana_varijabla naziv="DomainObject.Predmet.ProtuStrankaListFormated_1">
      <item>MERUS-HR d.o.o.</item>
    </derivirana_varijabla>
  </DomainObject.Predmet.ProtuStrankaListFormated>
  <DomainObject.Predmet.ProtuStrankaListFormatedOIB>
    <izvorni_sadrzaj>
      <item>MERUS-HR d.o.o., OIB 89728562019</item>
    </izvorni_sadrzaj>
    <derivirana_varijabla naziv="DomainObject.Predmet.ProtuStrankaListFormatedOIB_1">
      <item>MERUS-HR d.o.o., OIB 89728562019</item>
    </derivirana_varijabla>
  </DomainObject.Predmet.ProtuStrankaListFormatedOIB>
  <DomainObject.Predmet.ProtuStrankaListFormatedWithAdress>
    <izvorni_sadrzaj>
      <item>MERUS-HR d.o.o., Druškovec 69/1, 49231 Hum Na Sutli</item>
    </izvorni_sadrzaj>
    <derivirana_varijabla naziv="DomainObject.Predmet.ProtuStrankaListFormatedWithAdress_1">
      <item>MERUS-HR d.o.o., Druškovec 69/1, 49231 Hum Na Sutli</item>
    </derivirana_varijabla>
  </DomainObject.Predmet.ProtuStrankaListFormatedWithAdress>
  <DomainObject.Predmet.ProtuStrankaListFormatedWithAdressOIB>
    <izvorni_sadrzaj>
      <item>MERUS-HR d.o.o., OIB 89728562019, Druškovec 69/1, 49231 Hum Na Sutli</item>
    </izvorni_sadrzaj>
    <derivirana_varijabla naziv="DomainObject.Predmet.ProtuStrankaListFormatedWithAdressOIB_1">
      <item>MERUS-HR d.o.o., OIB 89728562019, Druškovec 69/1, 49231 Hum Na Sutli</item>
    </derivirana_varijabla>
  </DomainObject.Predmet.ProtuStrankaListFormatedWithAdressOIB>
  <DomainObject.Predmet.ProtuStrankaListNazivFormated>
    <izvorni_sadrzaj>
      <item>MERUS-HR d.o.o.</item>
    </izvorni_sadrzaj>
    <derivirana_varijabla naziv="DomainObject.Predmet.ProtuStrankaListNazivFormated_1">
      <item>MERUS-HR d.o.o.</item>
    </derivirana_varijabla>
  </DomainObject.Predmet.ProtuStrankaListNazivFormated>
  <DomainObject.Predmet.ProtuStrankaListNazivFormatedOIB>
    <izvorni_sadrzaj>
      <item>MERUS-HR d.o.o., OIB 89728562019</item>
    </izvorni_sadrzaj>
    <derivirana_varijabla naziv="DomainObject.Predmet.ProtuStrankaListNazivFormatedOIB_1">
      <item>MERUS-HR d.o.o., OIB 89728562019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2016.</izvorni_sadrzaj>
    <derivirana_varijabla naziv="DomainObject.Datum_1">19.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MERUS-HR d.o.o.</izvorni_sadrzaj>
    <derivirana_varijabla naziv="DomainObject.Predmet.ProtustrankaIDrugi_1">MERUS-HR d.o.o.</derivirana_varijabla>
  </DomainObject.Predmet.ProtustrankaIDrugi>
  <DomainObject.Predmet.StrankaIDrugiAdressOIB>
    <izvorni_sadrzaj>FINA Regionalni centar Zagreb, OIB 85821130368, Trg svibanjskih žrtava 1995. br., 10000 Zagreb</izvorni_sadrzaj>
    <derivirana_varijabla naziv="DomainObject.Predmet.StrankaIDrugiAdressOIB_1">FINA Regionalni centar Zagreb, OIB 85821130368, Trg svibanjskih žrtava 1995. br., 10000 Zagreb</derivirana_varijabla>
  </DomainObject.Predmet.StrankaIDrugiAdressOIB>
  <DomainObject.Predmet.ProtustrankaIDrugiAdressOIB>
    <izvorni_sadrzaj>MERUS-HR d.o.o., OIB 89728562019, Druškovec 69/1, 49231 Hum Na Sutli</izvorni_sadrzaj>
    <derivirana_varijabla naziv="DomainObject.Predmet.ProtustrankaIDrugiAdressOIB_1">MERUS-HR d.o.o., OIB 89728562019, Druškovec 69/1, 49231 Hum Na Sutli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MERUS-HR d.o.o.</item>
    </izvorni_sadrzaj>
    <derivirana_varijabla naziv="DomainObject.Predmet.SudioniciListNaziv_1">
      <item>FINA Regionalni centar Zagreb</item>
      <item>MERUS-HR d.o.o.</item>
    </derivirana_varijabla>
  </DomainObject.Predmet.SudioniciListNaziv>
  <DomainObject.Predmet.SudioniciListAdressOIB>
    <izvorni_sadrzaj>
      <item>FINA Regionalni centar Zagreb, OIB 85821130368, Trg svibanjskih žrtava 1995. br.,10000 Zagreb</item>
      <item>MERUS-HR d.o.o., OIB 89728562019, Druškovec 69/1,49231 Hum Na Sutli</item>
    </izvorni_sadrzaj>
    <derivirana_varijabla naziv="DomainObject.Predmet.SudioniciListAdressOIB_1">
      <item>FINA Regionalni centar Zagreb, OIB 85821130368, Trg svibanjskih žrtava 1995. br.,10000 Zagreb</item>
      <item>MERUS-HR d.o.o., OIB 89728562019, Druškovec 69/1,49231 Hum Na Sutli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89728562019</item>
    </izvorni_sadrzaj>
    <derivirana_varijabla naziv="DomainObject.Predmet.SudioniciListNazivOIB_1">
      <item>, OIB 85821130368</item>
      <item>, OIB 89728562019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312</properties:Words>
  <properties:Characters>1738</properties:Characters>
  <properties:Lines>51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2016-01-15T13:56:00Z</dcterms:created>
  <dc:creator>Korisnik</dc:creator>
  <cp:lastModifiedBy>Jadranka Zelić</cp:lastModifiedBy>
  <cp:lastPrinted>2016-01-19T08:39:00Z</cp:lastPrinted>
  <dcterms:modified xmlns:xsi="http://www.w3.org/2001/XMLSchema-instance" xsi:type="dcterms:W3CDTF">2016-01-19T08:40:00Z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