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e66b4" w14:paraId="88e66b4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75664">
        <w:rPr>
          <w:rFonts w:hAnsi="Times New Roman" w:ascii="Times New Roman"/>
          <w:szCs w:val="24"/>
          <w:lang w:val="hr-HR"/>
        </w:rPr>
        <w:t xml:space="preserve"> </w:t>
      </w:r>
      <w:r w:rsidR="00575664" w:rsidRPr="00575664">
        <w:rPr>
          <w:rFonts w:hAnsi="Times New Roman" w:ascii="Times New Roman"/>
        </w:rPr>
        <w:t xml:space="preserve"> </w:t>
      </w:r>
      <w:r w:rsidR="001D27C4" w:rsidRPr="001D27C4">
        <w:rPr>
          <w:rFonts w:hAnsi="Times New Roman" w:ascii="Times New Roman"/>
        </w:rPr>
        <w:t>KEFEČEK d.o.o. Lekenik, Zagrebačka 113, OIB: 33937510428</w:t>
      </w:r>
      <w:r w:rsidR="00ED26A5" w:rsidRPr="00575664">
        <w:rPr>
          <w:rFonts w:hAnsi="Times New Roman" w:ascii="Times New Roman"/>
          <w:szCs w:val="24"/>
          <w:lang w:val="hr-HR"/>
        </w:rPr>
        <w:t xml:space="preserve">, </w:t>
      </w:r>
      <w:r w:rsidR="00575664">
        <w:rPr>
          <w:rFonts w:hAnsi="Times New Roman" w:ascii="Times New Roman"/>
          <w:szCs w:val="24"/>
          <w:lang w:val="hr-HR"/>
        </w:rPr>
        <w:t>dana 09</w:t>
      </w:r>
      <w:r w:rsidR="00ED26A5">
        <w:rPr>
          <w:rFonts w:hAnsi="Times New Roman" w:ascii="Times New Roman"/>
          <w:szCs w:val="24"/>
          <w:lang w:val="hr-HR"/>
        </w:rPr>
        <w:t>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1D27C4" w:rsidRPr="001D27C4">
        <w:rPr>
          <w:rFonts w:hAnsi="Times New Roman" w:ascii="Times New Roman"/>
        </w:rPr>
        <w:t>KEFEČEK d.o.o. Lekenik, Zagrebačka 113, OIB: 33937510428.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1D27C4">
        <w:rPr>
          <w:rFonts w:hAnsi="Times New Roman" w:ascii="Times New Roman"/>
          <w:szCs w:val="24"/>
          <w:lang w:val="hr-HR"/>
        </w:rPr>
        <w:t>183.819,25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1D27C4">
        <w:rPr>
          <w:rFonts w:hAnsi="Times New Roman" w:ascii="Times New Roman"/>
          <w:lang w:val="hr-HR"/>
        </w:rPr>
        <w:t>2273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09</w:t>
      </w:r>
      <w:r w:rsidR="00ED26A5">
        <w:rPr>
          <w:rFonts w:hAnsi="Times New Roman" w:ascii="Times New Roman"/>
          <w:lang w:val="hr-HR"/>
        </w:rPr>
        <w:t>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>, 09. ožujka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3B3312">
        <w:rPr>
          <w:rFonts w:hAnsi="Times New Roman" w:ascii="Times New Roman"/>
          <w:szCs w:val="24"/>
          <w:lang w:val="hr-HR"/>
        </w:rPr>
        <w:t>.</w:t>
      </w:r>
      <w:r w:rsidR="00586826" w:rsidRPr="002521D2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6401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D27C4">
      <w:rPr>
        <w:rFonts w:hAnsi="Times New Roman" w:ascii="Times New Roman"/>
        <w:lang w:val="hr-HR"/>
      </w:rPr>
      <w:t>94. St-2273</w:t>
    </w:r>
    <w:r w:rsidR="00ED26A5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D27C4">
      <w:rPr>
        <w:rFonts w:hAnsi="Times New Roman" w:ascii="Times New Roman"/>
        <w:lang w:val="hr-HR"/>
      </w:rPr>
      <w:t>94. St-2273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2984"/>
    <w:rsid w:val="001D27C4"/>
    <w:rsid w:val="002521D2"/>
    <w:rsid w:val="003B3312"/>
    <w:rsid w:val="0042162E"/>
    <w:rsid w:val="004E5A23"/>
    <w:rsid w:val="00532B71"/>
    <w:rsid w:val="00575664"/>
    <w:rsid w:val="00586826"/>
    <w:rsid w:val="005940E9"/>
    <w:rsid w:val="005A36A3"/>
    <w:rsid w:val="00604095"/>
    <w:rsid w:val="006356C5"/>
    <w:rsid w:val="007A29F9"/>
    <w:rsid w:val="008301F7"/>
    <w:rsid w:val="00840E3D"/>
    <w:rsid w:val="00873230"/>
    <w:rsid w:val="00932D82"/>
    <w:rsid w:val="00997BA9"/>
    <w:rsid w:val="00A95334"/>
    <w:rsid w:val="00AB7883"/>
    <w:rsid w:val="00AF40B4"/>
    <w:rsid w:val="00B03169"/>
    <w:rsid w:val="00B50CF6"/>
    <w:rsid w:val="00B6401E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34B20"/>
    <w:rsid w:val="00EC322B"/>
    <w:rsid w:val="00ED26A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40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0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01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0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0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40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0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01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0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0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2273</izvorni_sadrzaj>
    <derivirana_varijabla naziv="DomainObject.Predmet.Broj_1">2273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St-2273/2015</izvorni_sadrzaj>
    <derivirana_varijabla naziv="DomainObject.Predmet.OznakaBroj_1">St-2273/2015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KEFEČEK d.o.o. zastupanog po punomoćniku DEJAN KEFEČEK</izvorni_sadrzaj>
    <derivirana_varijabla naziv="DomainObject.Predmet.ProtustrankaFormated_1">  KEFEČEK d.o.o. zastupanog po punomoćniku DEJAN KEFEČEK</derivirana_varijabla>
  </DomainObject.Predmet.ProtustrankaFormated>
  <DomainObject.Predmet.ProtustrankaFormatedOIB>
    <izvorni_sadrzaj>  KEFEČEK d.o.o., OIB 33937510428 zastupanog po punomoćniku DEJAN KEFEČEK</izvorni_sadrzaj>
    <derivirana_varijabla naziv="DomainObject.Predmet.ProtustrankaFormatedOIB_1">  KEFEČEK d.o.o., OIB 33937510428 zastupanog po punomoćniku DEJAN KEFEČEK</derivirana_varijabla>
  </DomainObject.Predmet.ProtustrankaFormatedOIB>
  <DomainObject.Predmet.ProtustrankaFormatedWithAdress>
    <izvorni_sadrzaj> KEFEČEK d.o.o., Zagrebačka 113, 44272 Lekenik zastupanog po punomoćniku DEJAN KEFEČEK</izvorni_sadrzaj>
    <derivirana_varijabla naziv="DomainObject.Predmet.ProtustrankaFormatedWithAdress_1"> KEFEČEK d.o.o., Zagrebačka 113, 44272 Lekenik zastupanog po punomoćniku DEJAN KEFEČEK</derivirana_varijabla>
  </DomainObject.Predmet.ProtustrankaFormatedWithAdress>
  <DomainObject.Predmet.ProtustrankaFormatedWithAdressOIB>
    <izvorni_sadrzaj> KEFEČEK d.o.o., OIB 33937510428, Zagrebačka 113, 44272 Lekenik zastupanog po punomoćniku DEJAN KEFEČEK</izvorni_sadrzaj>
    <derivirana_varijabla naziv="DomainObject.Predmet.ProtustrankaFormatedWithAdressOIB_1"> KEFEČEK d.o.o., OIB 33937510428, Zagrebačka 113, 44272 Lekenik zastupanog po punomoćniku DEJAN KEFEČEK</derivirana_varijabla>
  </DomainObject.Predmet.ProtustrankaFormatedWithAdressOIB>
  <DomainObject.Predmet.ProtustrankaWithAdress>
    <izvorni_sadrzaj>KEFEČEK d.o.o. Zagrebačka 113, 44272 Lekenik</izvorni_sadrzaj>
    <derivirana_varijabla naziv="DomainObject.Predmet.ProtustrankaWithAdress_1">KEFEČEK d.o.o. Zagrebačka 113, 44272 Lekenik</derivirana_varijabla>
  </DomainObject.Predmet.ProtustrankaWithAdress>
  <DomainObject.Predmet.ProtustrankaWithAdressOIB>
    <izvorni_sadrzaj>KEFEČEK d.o.o., OIB 33937510428, Zagrebačka 113, 44272 Lekenik</izvorni_sadrzaj>
    <derivirana_varijabla naziv="DomainObject.Predmet.ProtustrankaWithAdressOIB_1">KEFEČEK d.o.o., OIB 33937510428, Zagrebačka 113, 44272 Lekenik</derivirana_varijabla>
  </DomainObject.Predmet.ProtustrankaWithAdressOIB>
  <DomainObject.Predmet.ProtustrankaNazivFormated>
    <izvorni_sadrzaj>KEFEČEK d.o.o.</izvorni_sadrzaj>
    <derivirana_varijabla naziv="DomainObject.Predmet.ProtustrankaNazivFormated_1">KEFEČEK d.o.o.</derivirana_varijabla>
  </DomainObject.Predmet.ProtustrankaNazivFormated>
  <DomainObject.Predmet.ProtustrankaNazivFormatedOIB>
    <izvorni_sadrzaj>KEFEČEK d.o.o., OIB 33937510428</izvorni_sadrzaj>
    <derivirana_varijabla naziv="DomainObject.Predmet.ProtustrankaNazivFormatedOIB_1">KEFEČEK d.o.o., OIB 33937510428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KEFEČEK d.o.o. zastupanog po punomoćniku DEJAN KEFEČEK</item>
    </izvorni_sadrzaj>
    <derivirana_varijabla naziv="DomainObject.Predmet.ProtuStrankaListFormated_1">
      <item>KEFEČEK d.o.o. zastupanog po punomoćniku DEJAN KEFEČEK</item>
    </derivirana_varijabla>
  </DomainObject.Predmet.ProtuStrankaListFormated>
  <DomainObject.Predmet.ProtuStrankaListFormatedOIB>
    <izvorni_sadrzaj>
      <item>KEFEČEK d.o.o., OIB 33937510428 zastupanog po punomoćniku DEJAN KEFEČEK</item>
    </izvorni_sadrzaj>
    <derivirana_varijabla naziv="DomainObject.Predmet.ProtuStrankaListFormatedOIB_1">
      <item>KEFEČEK d.o.o., OIB 33937510428 zastupanog po punomoćniku DEJAN KEFEČEK</item>
    </derivirana_varijabla>
  </DomainObject.Predmet.ProtuStrankaListFormatedOIB>
  <DomainObject.Predmet.ProtuStrankaListFormatedWithAdress>
    <izvorni_sadrzaj>
      <item>KEFEČEK d.o.o., Zagrebačka 113, 44272 Lekenik zastupanog po punomoćniku DEJAN KEFEČEK</item>
    </izvorni_sadrzaj>
    <derivirana_varijabla naziv="DomainObject.Predmet.ProtuStrankaListFormatedWithAdress_1">
      <item>KEFEČEK d.o.o., Zagrebačka 113, 44272 Lekenik zastupanog po punomoćniku DEJAN KEFEČEK</item>
    </derivirana_varijabla>
  </DomainObject.Predmet.ProtuStrankaListFormatedWithAdress>
  <DomainObject.Predmet.ProtuStrankaListFormatedWithAdressOIB>
    <izvorni_sadrzaj>
      <item>KEFEČEK d.o.o., OIB 33937510428, Zagrebačka 113, 44272 Lekenik zastupanog po punomoćniku DEJAN KEFEČEK</item>
    </izvorni_sadrzaj>
    <derivirana_varijabla naziv="DomainObject.Predmet.ProtuStrankaListFormatedWithAdressOIB_1">
      <item>KEFEČEK d.o.o., OIB 33937510428, Zagrebačka 113, 44272 Lekenik zastupanog po punomoćniku DEJAN KEFEČEK</item>
    </derivirana_varijabla>
  </DomainObject.Predmet.ProtuStrankaListFormatedWithAdressOIB>
  <DomainObject.Predmet.ProtuStrankaListNazivFormated>
    <izvorni_sadrzaj>
      <item>KEFEČEK d.o.o.</item>
    </izvorni_sadrzaj>
    <derivirana_varijabla naziv="DomainObject.Predmet.ProtuStrankaListNazivFormated_1">
      <item>KEFEČEK d.o.o.</item>
    </derivirana_varijabla>
  </DomainObject.Predmet.ProtuStrankaListNazivFormated>
  <DomainObject.Predmet.ProtuStrankaListNazivFormatedOIB>
    <izvorni_sadrzaj>
      <item>KEFEČEK d.o.o., OIB 33937510428</item>
    </izvorni_sadrzaj>
    <derivirana_varijabla naziv="DomainObject.Predmet.ProtuStrankaListNazivFormatedOIB_1">
      <item>KEFEČEK d.o.o., OIB 33937510428</item>
    </derivirana_varijabla>
  </DomainObject.Predmet.ProtuStrankaListNazivFormatedOIB>
  <DomainObject.Predmet.OstaliListFormated>
    <izvorni_sadrzaj>
      <item>HRVATSKI ZAVOD ZA MIROVINSKO OSIGURANJE</item>
      <item>DEJAN KEFEČEK punomoćnik sudionika u postupku KEFEČEK d.o.o.</item>
    </izvorni_sadrzaj>
    <derivirana_varijabla naziv="DomainObject.Predmet.OstaliListFormated_1">
      <item>HRVATSKI ZAVOD ZA MIROVINSKO OSIGURANJE</item>
      <item>DEJAN KEFEČEK punomoćnik sudionika u postupku KEFEČEK d.o.o.</item>
    </derivirana_varijabla>
  </DomainObject.Predmet.OstaliListFormated>
  <DomainObject.Predmet.OstaliListFormatedOIB>
    <izvorni_sadrzaj>
      <item>HRVATSKI ZAVOD ZA MIROVINSKO OSIGURANJE, OIB 84397956623</item>
      <item>DEJAN KEFEČEK, OIB 25903977756 punomoćnik sudionika u postupku KEFEČEK d.o.o.</item>
    </izvorni_sadrzaj>
    <derivirana_varijabla naziv="DomainObject.Predmet.OstaliListFormatedOIB_1">
      <item>HRVATSKI ZAVOD ZA MIROVINSKO OSIGURANJE, OIB 84397956623</item>
      <item>DEJAN KEFEČEK, OIB 25903977756 punomoćnik sudionika u postupku KEFEČEK d.o.o.</item>
    </derivirana_varijabla>
  </DomainObject.Predmet.OstaliListFormatedOIB>
  <DomainObject.Predmet.OstaliListFormatedWithAdress>
    <izvorni_sadrzaj>
      <item>HRVATSKI ZAVOD ZA MIROVINSKO OSIGURANJE, Trpimirova 4, 10000 Zagreb</item>
      <item>DEJAN KEFEČEK, ZAGREBAČKA 113, 44272 Lekenik punomoćnik sudionika u postupku KEFEČEK d.o.o.</item>
    </izvorni_sadrzaj>
    <derivirana_varijabla naziv="DomainObject.Predmet.OstaliListFormatedWithAdress_1">
      <item>HRVATSKI ZAVOD ZA MIROVINSKO OSIGURANJE, Trpimirova 4, 10000 Zagreb</item>
      <item>DEJAN KEFEČEK, ZAGREBAČKA 113, 44272 Lekenik punomoćnik sudionika u postupku KEFEČEK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DEJAN KEFEČEK, OIB 25903977756, ZAGREBAČKA 113, 44272 Lekenik punomoćnik sudionika u postupku KEFEČEK d.o.o.</item>
    </izvorni_sadrzaj>
    <derivirana_varijabla naziv="DomainObject.Predmet.OstaliListFormatedWithAdressOIB_1">
      <item>HRVATSKI ZAVOD ZA MIROVINSKO OSIGURANJE, OIB 84397956623, Trpimirova 4, 10000 Zagreb</item>
      <item>DEJAN KEFEČEK, OIB 25903977756, ZAGREBAČKA 113, 44272 Lekenik punomoćnik sudionika u postupku KEFEČEK d.o.o.</item>
    </derivirana_varijabla>
  </DomainObject.Predmet.OstaliListFormatedWithAdressOIB>
  <DomainObject.Predmet.OstaliListNazivFormated>
    <izvorni_sadrzaj>
      <item>HRVATSKI ZAVOD ZA MIROVINSKO OSIGURANJE</item>
      <item>DEJAN KEFEČEK</item>
    </izvorni_sadrzaj>
    <derivirana_varijabla naziv="DomainObject.Predmet.OstaliListNazivFormated_1">
      <item>HRVATSKI ZAVOD ZA MIROVINSKO OSIGURANJE</item>
      <item>DEJAN KEFEČEK</item>
    </derivirana_varijabla>
  </DomainObject.Predmet.OstaliListNazivFormated>
  <DomainObject.Predmet.OstaliListNazivFormatedOIB>
    <izvorni_sadrzaj>
      <item>HRVATSKI ZAVOD ZA MIROVINSKO OSIGURANJE, OIB 84397956623</item>
      <item>DEJAN KEFEČEK, OIB 25903977756</item>
    </izvorni_sadrzaj>
    <derivirana_varijabla naziv="DomainObject.Predmet.OstaliListNazivFormatedOIB_1">
      <item>HRVATSKI ZAVOD ZA MIROVINSKO OSIGURANJE, OIB 84397956623</item>
      <item>DEJAN KEFEČEK, OIB 25903977756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KEFEČEK d.o.o.</izvorni_sadrzaj>
    <derivirana_varijabla naziv="DomainObject.Predmet.ProtustrankaIDrugi_1">KEFEČEK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KEFEČEK d.o.o., OIB 33937510428, Zagrebačka 113, 44272 Lekenik</izvorni_sadrzaj>
    <derivirana_varijabla naziv="DomainObject.Predmet.ProtustrankaIDrugiAdressOIB_1">KEFEČEK d.o.o., OIB 33937510428, Zagrebačka 113, 44272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KEFEČEK d.o.o.</item>
      <item>FINA Regionalni centar Zagreb</item>
      <item>HRVATSKI ZAVOD ZA MIROVINSKO OSIGURANJE</item>
      <item>DEJAN KEFEČEK</item>
    </izvorni_sadrzaj>
    <derivirana_varijabla naziv="DomainObject.Predmet.SudioniciListNaziv_1">
      <item>KEFEČEK d.o.o.</item>
      <item>FINA Regionalni centar Zagreb</item>
      <item>HRVATSKI ZAVOD ZA MIROVINSKO OSIGURANJE</item>
      <item>DEJAN KEFEČEK</item>
    </derivirana_varijabla>
  </DomainObject.Predmet.SudioniciListNaziv>
  <DomainObject.Predmet.SudioniciListAdressOIB>
    <izvorni_sadrzaj>
      <item>KEFEČEK d.o.o., OIB 33937510428, Zagrebačka 113,44272 Lekenik</item>
      <item>FINA Regionalni centar Zagreb, OIB 85821130368, Trg svibanjskih žrtava 1995. 1,10000 Zagreb</item>
      <item>HRVATSKI ZAVOD ZA MIROVINSKO OSIGURANJE, OIB 84397956623, Trpimirova 4,10000 Zagreb</item>
      <item>DEJAN KEFEČEK, OIB 25903977756, ZAGREBAČKA 113,44272 Lekenik</item>
    </izvorni_sadrzaj>
    <derivirana_varijabla naziv="DomainObject.Predmet.SudioniciListAdressOIB_1">
      <item>KEFEČEK d.o.o., OIB 33937510428, Zagrebačka 113,44272 Lekenik</item>
      <item>FINA Regionalni centar Zagreb, OIB 85821130368, Trg svibanjskih žrtava 1995. 1,10000 Zagreb</item>
      <item>HRVATSKI ZAVOD ZA MIROVINSKO OSIGURANJE, OIB 84397956623, Trpimirova 4,10000 Zagreb</item>
      <item>DEJAN KEFEČEK, OIB 25903977756, ZAGREBAČKA 113,44272 Lekenik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33937510428</item>
      <item>, OIB 85821130368</item>
      <item>, OIB 84397956623</item>
      <item>, OIB 25903977756</item>
    </izvorni_sadrzaj>
    <derivirana_varijabla naziv="DomainObject.Predmet.SudioniciListNazivOIB_1">
      <item>, OIB 33937510428</item>
      <item>, OIB 85821130368</item>
      <item>, OIB 84397956623</item>
      <item>, OIB 25903977756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415</properties:Words>
  <properties:Characters>2357</properties:Characters>
  <properties:Lines>83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2016-03-09T12:54:00Z</dcterms:created>
  <dc:creator>Sudsko vijeæe</dc:creator>
  <cp:lastModifiedBy>Višnja Svečak</cp:lastModifiedBy>
  <cp:lastPrinted>2016-03-09T12:54:00Z</cp:lastPrinted>
  <dcterms:modified xmlns:xsi="http://www.w3.org/2001/XMLSchema-instance" xsi:type="dcterms:W3CDTF">2016-03-09T12:55:00Z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