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fdbe" w14:paraId="d05fdbe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562FA9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9178F3" w:rsidR="00174D58" w:rsidRPr="009178F3">
      <w:r>
        <w:rPr>
          <w:sz w:val="22"/>
          <w:szCs w:val="22"/>
        </w:rPr>
        <w:t xml:space="preserve">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9178F3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 xml:space="preserve">U, po sucu Jadranki </w:t>
      </w:r>
      <w:proofErr w:type="spellStart"/>
      <w:r w:rsidR="003660CC">
        <w:rPr>
          <w:rFonts w:eastAsia="Calibri"/>
          <w:lang w:eastAsia="en-US"/>
        </w:rPr>
        <w:t>Pajur</w:t>
      </w:r>
      <w:proofErr w:type="spellEnd"/>
      <w:r w:rsidR="003660CC">
        <w:rPr>
          <w:rFonts w:eastAsia="Calibri"/>
          <w:lang w:eastAsia="en-US"/>
        </w:rPr>
        <w:t xml:space="preserve"> </w:t>
      </w:r>
      <w:proofErr w:type="spellStart"/>
      <w:r w:rsidR="003660CC">
        <w:rPr>
          <w:rFonts w:eastAsia="Calibri"/>
          <w:lang w:eastAsia="en-US"/>
        </w:rPr>
        <w:t>Vranješ</w:t>
      </w:r>
      <w:proofErr w:type="spellEnd"/>
      <w:r w:rsidRPr="00174D58">
        <w:rPr>
          <w:rFonts w:eastAsia="Calibri"/>
          <w:lang w:eastAsia="en-US"/>
        </w:rPr>
        <w:t xml:space="preserve">, u stečajnom predmetu povodom zahtjeva </w:t>
      </w:r>
      <w:r w:rsidR="00117333" w:rsidRPr="00174D58">
        <w:rPr>
          <w:rFonts w:eastAsia="Calibri"/>
          <w:lang w:eastAsia="en-US"/>
        </w:rPr>
        <w:t xml:space="preserve">Financijske agencije Regionalni centar Osijek, Podružnica Osijek, L. </w:t>
      </w:r>
      <w:proofErr w:type="spellStart"/>
      <w:r w:rsidR="00117333" w:rsidRPr="00174D58">
        <w:rPr>
          <w:rFonts w:eastAsia="Calibri"/>
          <w:lang w:eastAsia="en-US"/>
        </w:rPr>
        <w:t>Jagera</w:t>
      </w:r>
      <w:proofErr w:type="spellEnd"/>
      <w:r w:rsidR="00117333" w:rsidRPr="00174D58">
        <w:rPr>
          <w:rFonts w:eastAsia="Calibri"/>
          <w:lang w:eastAsia="en-US"/>
        </w:rPr>
        <w:t xml:space="preserve"> 3, OIB 85821130368</w:t>
      </w:r>
      <w:r w:rsidRPr="00174D58">
        <w:rPr>
          <w:rFonts w:eastAsia="Calibri"/>
          <w:lang w:eastAsia="en-US"/>
        </w:rPr>
        <w:t xml:space="preserve">, za provedbom skraćenog stečajnog postupka nad dužnikom </w:t>
      </w:r>
      <w:r w:rsidR="00117333">
        <w:t xml:space="preserve">D.M.T. SOFTVER  j.d.o.o. za informatičke djelatnosti, Vinkovci, J. J. </w:t>
      </w:r>
      <w:proofErr w:type="spellStart"/>
      <w:r w:rsidR="00117333">
        <w:t>Štrosmajera</w:t>
      </w:r>
      <w:proofErr w:type="spellEnd"/>
      <w:r w:rsidR="00117333">
        <w:t xml:space="preserve"> 12, MBS: 030124280, OIB: 81423549040,</w:t>
      </w:r>
      <w:r w:rsidR="00220837">
        <w:rPr>
          <w:rFonts w:eastAsia="Calibri"/>
          <w:lang w:eastAsia="en-US"/>
        </w:rPr>
        <w:t xml:space="preserve">  dana </w:t>
      </w:r>
      <w:r w:rsidR="00117333">
        <w:rPr>
          <w:rFonts w:eastAsia="Calibri"/>
          <w:lang w:eastAsia="en-US"/>
        </w:rPr>
        <w:t>16</w:t>
      </w:r>
      <w:r w:rsidR="009178F3">
        <w:rPr>
          <w:rFonts w:eastAsia="Calibri"/>
          <w:lang w:eastAsia="en-US"/>
        </w:rPr>
        <w:t>.</w:t>
      </w:r>
      <w:r w:rsidR="00220837">
        <w:rPr>
          <w:rFonts w:eastAsia="Calibri"/>
          <w:lang w:eastAsia="en-US"/>
        </w:rPr>
        <w:t xml:space="preserve"> </w:t>
      </w:r>
      <w:r w:rsidR="00117333">
        <w:rPr>
          <w:rFonts w:eastAsia="Calibri"/>
          <w:lang w:eastAsia="en-US"/>
        </w:rPr>
        <w:t>studenog</w:t>
      </w:r>
      <w:r w:rsidR="00220837">
        <w:rPr>
          <w:rFonts w:eastAsia="Calibri"/>
          <w:lang w:eastAsia="en-US"/>
        </w:rPr>
        <w:t xml:space="preserve"> 2016</w:t>
      </w:r>
      <w:r w:rsidRPr="00174D58">
        <w:rPr>
          <w:rFonts w:eastAsia="Calibri"/>
          <w:lang w:eastAsia="en-US"/>
        </w:rPr>
        <w:t>.</w:t>
      </w:r>
      <w:r w:rsidR="009178F3">
        <w:rPr>
          <w:rFonts w:eastAsia="Calibri"/>
          <w:lang w:eastAsia="en-US"/>
        </w:rPr>
        <w:t>,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17333" w:rsidP="00117333" w:rsidR="00117333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117333" w:rsidP="00117333" w:rsidR="00117333" w:rsidRPr="00287080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 xml:space="preserve">Obustavlja se skraćeni stečajni postupak nad </w:t>
      </w:r>
      <w:r>
        <w:rPr>
          <w:rFonts w:eastAsia="Calibri"/>
          <w:lang w:eastAsia="en-US"/>
        </w:rPr>
        <w:t xml:space="preserve">dužnikom </w:t>
      </w:r>
      <w:r>
        <w:t xml:space="preserve">D.M.T. SOFTVER  j.d.o.o. za informatičke djelatnosti, Vinkovci, J. J. </w:t>
      </w:r>
      <w:proofErr w:type="spellStart"/>
      <w:r>
        <w:t>Štrosmajera</w:t>
      </w:r>
      <w:proofErr w:type="spellEnd"/>
      <w:r>
        <w:t xml:space="preserve"> 12, MBS: 030124280, OIB: 81423549040</w:t>
      </w:r>
      <w:r w:rsidRPr="00287080">
        <w:rPr>
          <w:rFonts w:eastAsia="Calibri"/>
          <w:lang w:eastAsia="en-US"/>
        </w:rPr>
        <w:t>.</w:t>
      </w:r>
    </w:p>
    <w:p w:rsidRDefault="00117333" w:rsidP="00117333" w:rsidR="00117333">
      <w:pPr>
        <w:jc w:val="both"/>
        <w:rPr>
          <w:rFonts w:eastAsia="Calibri"/>
          <w:lang w:eastAsia="en-US"/>
        </w:rPr>
      </w:pPr>
    </w:p>
    <w:p w:rsidRDefault="00117333" w:rsidP="00117333" w:rsidR="00117333" w:rsidRPr="00174D58">
      <w:pPr>
        <w:jc w:val="both"/>
        <w:rPr>
          <w:rFonts w:eastAsia="Calibri"/>
          <w:lang w:eastAsia="en-US"/>
        </w:rPr>
      </w:pPr>
    </w:p>
    <w:p w:rsidRDefault="00117333" w:rsidP="00117333" w:rsidR="00117333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17333" w:rsidP="00117333" w:rsidR="00117333" w:rsidRPr="00174D58">
      <w:pPr>
        <w:rPr>
          <w:rFonts w:eastAsia="Calibri"/>
          <w:lang w:eastAsia="en-US"/>
        </w:rPr>
      </w:pPr>
    </w:p>
    <w:p w:rsidRDefault="00117333" w:rsidP="00117333" w:rsidR="00117333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>
        <w:rPr>
          <w:rFonts w:eastAsia="Calibri"/>
          <w:lang w:eastAsia="en-US"/>
        </w:rPr>
        <w:t>i centar Osijek od 31. 10. 2016. godine</w:t>
      </w:r>
      <w:r w:rsidRPr="00174D5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klasa broj: 110-07/16-01/04, </w:t>
      </w:r>
      <w:proofErr w:type="spellStart"/>
      <w:r>
        <w:rPr>
          <w:rFonts w:eastAsia="Calibri"/>
          <w:lang w:eastAsia="en-US"/>
        </w:rPr>
        <w:t>Ur.broj</w:t>
      </w:r>
      <w:proofErr w:type="spellEnd"/>
      <w:r>
        <w:rPr>
          <w:rFonts w:eastAsia="Calibri"/>
          <w:lang w:eastAsia="en-US"/>
        </w:rPr>
        <w:t xml:space="preserve">: 04-06-16-12552, </w:t>
      </w:r>
      <w:r w:rsidRPr="00174D58">
        <w:rPr>
          <w:rFonts w:eastAsia="Calibri"/>
          <w:lang w:eastAsia="en-US"/>
        </w:rPr>
        <w:t>zaprimlj</w:t>
      </w:r>
      <w:r>
        <w:rPr>
          <w:rFonts w:eastAsia="Calibri"/>
          <w:lang w:eastAsia="en-US"/>
        </w:rPr>
        <w:t xml:space="preserve">enim kod ovog suda 04. studenog </w:t>
      </w:r>
      <w:r w:rsidRPr="00174D58">
        <w:rPr>
          <w:rFonts w:eastAsia="Calibri"/>
          <w:lang w:eastAsia="en-US"/>
        </w:rPr>
        <w:t>201</w:t>
      </w:r>
      <w:r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6F667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godine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Pr="00EF31FC">
        <w:rPr>
          <w:rFonts w:eastAsia="Calibri"/>
          <w:lang w:eastAsia="en-US"/>
        </w:rPr>
        <w:t xml:space="preserve"> </w:t>
      </w:r>
      <w:r>
        <w:t xml:space="preserve">D.M.T. SOFTVER  j.d.o.o. za informatičke djelatnosti, Vinkovci, J. J. </w:t>
      </w:r>
      <w:proofErr w:type="spellStart"/>
      <w:r>
        <w:t>Štrosmajera</w:t>
      </w:r>
      <w:proofErr w:type="spellEnd"/>
      <w:r>
        <w:t xml:space="preserve"> 12, MBS: 030124280, OIB: 81423549040</w:t>
      </w:r>
      <w:r w:rsidRPr="00E3258D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Trgovački sud u Osijeku je sukladno čl. 430. Stečajnog zakona ("Narodne novine" br. 71/15</w:t>
      </w:r>
      <w:r>
        <w:rPr>
          <w:rFonts w:eastAsia="Calibri"/>
          <w:lang w:eastAsia="en-US"/>
        </w:rPr>
        <w:t>. u daljnjem tekstu SZ-a) dana 10.11.2016.</w:t>
      </w:r>
      <w:r w:rsidR="006F667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godine,  </w:t>
      </w:r>
      <w:r w:rsidRPr="00174D58">
        <w:rPr>
          <w:rFonts w:eastAsia="Calibri"/>
          <w:lang w:eastAsia="en-US"/>
        </w:rPr>
        <w:t xml:space="preserve">objavio oglas na mrežnoj stranici e-oglasna ploča sudova pod </w:t>
      </w:r>
      <w:r>
        <w:rPr>
          <w:rFonts w:eastAsia="Calibri"/>
          <w:lang w:eastAsia="en-US"/>
        </w:rPr>
        <w:t>poslovnim brojem 9 St-2825/16-3</w:t>
      </w:r>
      <w:r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</w:t>
      </w:r>
    </w:p>
    <w:p w:rsidRDefault="00117333" w:rsidP="00117333" w:rsidR="00117333">
      <w:pPr>
        <w:ind w:firstLine="1416"/>
        <w:jc w:val="both"/>
        <w:rPr>
          <w:rFonts w:eastAsia="Calibri"/>
          <w:lang w:eastAsia="en-US"/>
        </w:rPr>
      </w:pPr>
    </w:p>
    <w:p w:rsidRDefault="00117333" w:rsidP="00117333" w:rsidR="00117333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Uvidom u potvrdu FIN-a Sektor poslovne mreže, RC Osijek, Podružnica Vinkovci o blokadi računa i novčanih sredstava </w:t>
      </w:r>
      <w:proofErr w:type="spellStart"/>
      <w:r>
        <w:rPr>
          <w:rFonts w:eastAsia="Calibri"/>
          <w:lang w:eastAsia="en-US"/>
        </w:rPr>
        <w:t>ovršenika</w:t>
      </w:r>
      <w:proofErr w:type="spellEnd"/>
      <w:r>
        <w:rPr>
          <w:rFonts w:eastAsia="Calibri"/>
          <w:lang w:eastAsia="en-US"/>
        </w:rPr>
        <w:t xml:space="preserve">  od 09.11.2016. godine, sud je nedvojbeno utvrdio da dužnik nije u blokadi te da su nepodmirene obveze dužnika 0 kn,  odnosno da je podmirio dug, a zbog kojeg iznosa je dužnik bio u blokadi neprekidno </w:t>
      </w:r>
      <w:r w:rsidR="005672C9">
        <w:rPr>
          <w:rFonts w:eastAsia="Calibri"/>
          <w:lang w:eastAsia="en-US"/>
        </w:rPr>
        <w:t>131</w:t>
      </w:r>
      <w:r>
        <w:rPr>
          <w:rFonts w:eastAsia="Calibri"/>
          <w:lang w:eastAsia="en-US"/>
        </w:rPr>
        <w:t xml:space="preserve"> dan.</w:t>
      </w:r>
    </w:p>
    <w:p w:rsidRDefault="00117333" w:rsidP="00117333" w:rsidR="00117333">
      <w:pPr>
        <w:jc w:val="both"/>
        <w:rPr>
          <w:rFonts w:eastAsia="Calibri"/>
          <w:lang w:eastAsia="en-US"/>
        </w:rPr>
      </w:pPr>
    </w:p>
    <w:p w:rsidRDefault="00117333" w:rsidP="005672C9" w:rsidR="00117333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117333" w:rsidP="00117333" w:rsidR="00117333">
      <w:pPr>
        <w:rPr>
          <w:rFonts w:eastAsia="Calibri"/>
          <w:lang w:eastAsia="en-US"/>
        </w:rPr>
      </w:pPr>
    </w:p>
    <w:p w:rsidRDefault="00117333" w:rsidP="00117333" w:rsidR="00117333" w:rsidRPr="00174D58">
      <w:pPr>
        <w:rPr>
          <w:rFonts w:eastAsia="Calibri"/>
          <w:lang w:eastAsia="en-US"/>
        </w:rPr>
      </w:pPr>
    </w:p>
    <w:p w:rsidRDefault="00117333" w:rsidP="00117333" w:rsidR="00117333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 xml:space="preserve">, 16. </w:t>
      </w:r>
      <w:r w:rsidR="005672C9">
        <w:rPr>
          <w:rFonts w:eastAsia="Calibri"/>
          <w:lang w:eastAsia="en-US"/>
        </w:rPr>
        <w:t>studenog</w:t>
      </w:r>
      <w:r w:rsidR="006F6678">
        <w:rPr>
          <w:rFonts w:eastAsia="Calibri"/>
          <w:lang w:eastAsia="en-US"/>
        </w:rPr>
        <w:t xml:space="preserve">  2016.</w:t>
      </w:r>
      <w:r w:rsidRPr="00174D58">
        <w:rPr>
          <w:rFonts w:eastAsia="Calibri"/>
          <w:lang w:eastAsia="en-US"/>
        </w:rPr>
        <w:t xml:space="preserve">   </w:t>
      </w:r>
    </w:p>
    <w:p w:rsidRDefault="00117333" w:rsidP="00117333" w:rsidR="00117333" w:rsidRPr="00174D58">
      <w:pPr>
        <w:rPr>
          <w:rFonts w:eastAsia="Calibri"/>
          <w:lang w:eastAsia="en-US"/>
        </w:rPr>
      </w:pPr>
    </w:p>
    <w:p w:rsidRDefault="00117333" w:rsidP="00117333" w:rsidR="00117333" w:rsidRPr="00174D58">
      <w:pPr>
        <w:rPr>
          <w:rFonts w:eastAsia="Calibri"/>
          <w:lang w:eastAsia="en-US"/>
        </w:rPr>
      </w:pPr>
    </w:p>
    <w:p w:rsidRDefault="00117333" w:rsidP="00117333" w:rsidR="005672C9">
      <w:pPr>
        <w:spacing w:lineRule="auto" w:line="276"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</w:t>
      </w:r>
      <w:r>
        <w:rPr>
          <w:rFonts w:eastAsia="Calibri"/>
          <w:lang w:eastAsia="en-US"/>
        </w:rPr>
        <w:t>ničar:</w:t>
      </w:r>
      <w:r w:rsidR="005672C9">
        <w:rPr>
          <w:rFonts w:eastAsia="Calibri"/>
          <w:lang w:eastAsia="en-US"/>
        </w:rPr>
        <w:tab/>
      </w:r>
      <w:r w:rsidR="005672C9">
        <w:rPr>
          <w:rFonts w:eastAsia="Calibri"/>
          <w:lang w:eastAsia="en-US"/>
        </w:rPr>
        <w:tab/>
      </w:r>
      <w:r w:rsidR="005672C9">
        <w:rPr>
          <w:rFonts w:eastAsia="Calibri"/>
          <w:lang w:eastAsia="en-US"/>
        </w:rPr>
        <w:tab/>
      </w:r>
      <w:r w:rsidR="005672C9">
        <w:rPr>
          <w:rFonts w:eastAsia="Calibri"/>
          <w:lang w:eastAsia="en-US"/>
        </w:rPr>
        <w:tab/>
      </w:r>
      <w:r w:rsidR="005672C9">
        <w:rPr>
          <w:rFonts w:eastAsia="Calibri"/>
          <w:lang w:eastAsia="en-US"/>
        </w:rPr>
        <w:tab/>
      </w:r>
      <w:r w:rsidR="005672C9">
        <w:rPr>
          <w:rFonts w:eastAsia="Calibri"/>
          <w:lang w:eastAsia="en-US"/>
        </w:rPr>
        <w:tab/>
      </w:r>
      <w:r w:rsidR="005672C9">
        <w:rPr>
          <w:rFonts w:eastAsia="Calibri"/>
          <w:lang w:eastAsia="en-US"/>
        </w:rPr>
        <w:tab/>
      </w:r>
      <w:r w:rsidR="005672C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</w:t>
      </w:r>
      <w:r w:rsidR="005672C9" w:rsidRPr="00174D58">
        <w:rPr>
          <w:rFonts w:eastAsia="Calibri"/>
          <w:lang w:eastAsia="en-US"/>
        </w:rPr>
        <w:t>S u d a c</w:t>
      </w:r>
    </w:p>
    <w:p w:rsidRDefault="00117333" w:rsidP="00117333" w:rsidR="00117333" w:rsidRPr="00174D58">
      <w:pPr>
        <w:spacing w:lineRule="auto" w:line="276"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Snježana Markotić Jurić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</w:t>
      </w:r>
      <w:r>
        <w:rPr>
          <w:rFonts w:eastAsia="Calibri"/>
          <w:lang w:eastAsia="en-US"/>
        </w:rPr>
        <w:tab/>
      </w:r>
      <w:r w:rsidR="005672C9">
        <w:rPr>
          <w:rFonts w:eastAsia="Calibri"/>
          <w:lang w:eastAsia="en-US"/>
        </w:rPr>
        <w:t xml:space="preserve">Jadranka </w:t>
      </w:r>
      <w:proofErr w:type="spellStart"/>
      <w:r w:rsidR="005672C9">
        <w:rPr>
          <w:rFonts w:eastAsia="Calibri"/>
          <w:lang w:eastAsia="en-US"/>
        </w:rPr>
        <w:t>Pajur</w:t>
      </w:r>
      <w:proofErr w:type="spellEnd"/>
      <w:r w:rsidR="005672C9">
        <w:rPr>
          <w:rFonts w:eastAsia="Calibri"/>
          <w:lang w:eastAsia="en-US"/>
        </w:rPr>
        <w:t xml:space="preserve"> </w:t>
      </w:r>
      <w:proofErr w:type="spellStart"/>
      <w:r w:rsidR="005672C9">
        <w:rPr>
          <w:rFonts w:eastAsia="Calibri"/>
          <w:lang w:eastAsia="en-US"/>
        </w:rPr>
        <w:t>Vranješ</w:t>
      </w:r>
      <w:proofErr w:type="spellEnd"/>
    </w:p>
    <w:p w:rsidRDefault="00117333" w:rsidP="00117333" w:rsidR="00117333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117333" w:rsidP="00117333" w:rsidR="00117333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117333" w:rsidP="00117333" w:rsidR="00117333" w:rsidRPr="00174D58">
      <w:pPr>
        <w:rPr>
          <w:rFonts w:eastAsia="Calibri"/>
          <w:lang w:eastAsia="en-US"/>
        </w:rPr>
      </w:pPr>
      <w:r>
        <w:t>UPUTA O PRAVNOM LIJEKU:</w:t>
      </w:r>
    </w:p>
    <w:p w:rsidRDefault="00117333" w:rsidP="00117333" w:rsidR="00117333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</w:t>
      </w:r>
      <w:r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(čl. 19. st. 1 SZ-a)</w:t>
      </w:r>
    </w:p>
    <w:p w:rsidRDefault="00117333" w:rsidP="00117333" w:rsidR="00117333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17333" w:rsidP="00117333" w:rsidR="00117333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17333" w:rsidP="00117333" w:rsidR="00117333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17333" w:rsidP="00117333" w:rsidR="00117333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17333" w:rsidP="00117333" w:rsidR="00117333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117333" w:rsidP="00117333" w:rsidR="00117333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Pr="00174D58">
        <w:rPr>
          <w:rFonts w:eastAsia="Calibri"/>
          <w:lang w:eastAsia="en-US"/>
        </w:rPr>
        <w:t xml:space="preserve">. e-oglasna ploča suda           </w:t>
      </w:r>
    </w:p>
    <w:p w:rsidRDefault="00117333" w:rsidP="00117333" w:rsidR="00117333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Pr="00174D58">
        <w:rPr>
          <w:rFonts w:eastAsia="Calibri"/>
          <w:lang w:eastAsia="en-US"/>
        </w:rPr>
        <w:t xml:space="preserve">. Riješeno obustavom </w:t>
      </w:r>
    </w:p>
    <w:p w:rsidRDefault="00117333" w:rsidP="00117333" w:rsidR="00117333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Pr="00174D58">
        <w:rPr>
          <w:rFonts w:eastAsia="Calibri"/>
          <w:lang w:eastAsia="en-US"/>
        </w:rPr>
        <w:t xml:space="preserve">. Kal. </w:t>
      </w:r>
      <w:r w:rsidR="005672C9">
        <w:rPr>
          <w:rFonts w:eastAsia="Calibri"/>
          <w:lang w:eastAsia="en-US"/>
        </w:rPr>
        <w:t>20/12</w:t>
      </w:r>
    </w:p>
    <w:p w:rsidRDefault="00117333" w:rsidP="00117333" w:rsidR="00117333" w:rsidRPr="00174D58">
      <w:pPr>
        <w:rPr>
          <w:rFonts w:eastAsia="Calibri"/>
          <w:lang w:eastAsia="en-US"/>
        </w:rPr>
      </w:pPr>
    </w:p>
    <w:p w:rsidRDefault="00D21A2C" w:rsidP="005672C9" w:rsidR="00D21A2C" w:rsidRPr="00B82754">
      <w:pPr>
        <w:ind w:left="2133"/>
        <w:jc w:val="both"/>
        <w:rPr>
          <w:sz w:val="22"/>
          <w:szCs w:val="22"/>
        </w:rPr>
      </w:pPr>
    </w:p>
    <w:sectPr w:rsidSect="00D21A2C" w:rsidR="00D21A2C" w:rsidRPr="00B827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739" w:rsidP="008174CD" w:rsidR="005E6739">
      <w:r>
        <w:separator/>
      </w:r>
    </w:p>
  </w:endnote>
  <w:endnote w:id="0" w:type="continuationSeparator">
    <w:p w:rsidRDefault="005E6739" w:rsidP="008174CD" w:rsidR="005E6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841" w:rsidR="002A384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841" w:rsidR="002A384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841" w:rsidR="002A38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739" w:rsidP="008174CD" w:rsidR="005E6739">
      <w:r>
        <w:separator/>
      </w:r>
    </w:p>
  </w:footnote>
  <w:footnote w:id="0" w:type="continuationSeparator">
    <w:p w:rsidRDefault="005E6739" w:rsidP="008174CD" w:rsidR="005E6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841" w:rsidR="002A38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A3841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9178F3" w:rsidP="009178F3" w:rsidR="009178F3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 xml:space="preserve">9- </w:t>
    </w:r>
    <w:r>
      <w:rPr>
        <w:rFonts w:eastAsia="Calibri"/>
        <w:lang w:eastAsia="en-US"/>
      </w:rPr>
      <w:t>St-</w:t>
    </w:r>
    <w:r w:rsidR="00117333">
      <w:rPr>
        <w:rFonts w:eastAsia="Calibri"/>
        <w:lang w:eastAsia="en-US"/>
      </w:rPr>
      <w:t>2825</w:t>
    </w:r>
    <w:r>
      <w:rPr>
        <w:rFonts w:eastAsia="Calibri"/>
        <w:lang w:eastAsia="en-US"/>
      </w:rPr>
      <w:t>/</w:t>
    </w:r>
    <w:r w:rsidR="002A3841">
      <w:rPr>
        <w:rFonts w:eastAsia="Calibri"/>
        <w:lang w:eastAsia="en-US"/>
      </w:rPr>
      <w:t>16</w:t>
    </w:r>
    <w:bookmarkStart w:name="_GoBack" w:id="0"/>
    <w:bookmarkEnd w:id="0"/>
    <w:r>
      <w:rPr>
        <w:rFonts w:eastAsia="Calibri"/>
        <w:lang w:eastAsia="en-US"/>
      </w:rPr>
      <w:t>-</w:t>
    </w:r>
    <w:r w:rsidR="00117333">
      <w:rPr>
        <w:rFonts w:eastAsia="Calibri"/>
        <w:lang w:eastAsia="en-US"/>
      </w:rPr>
      <w:t>5</w:t>
    </w:r>
  </w:p>
  <w:p w:rsidRDefault="001069CC" w:rsidP="008174CD" w:rsidR="001069CC" w:rsidRPr="008174C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841" w:rsidR="002A38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2205837"/>
    <w:multiLevelType w:val="hybridMultilevel"/>
    <w:tmpl w:val="5ED8D936"/>
    <w:lvl w:tplc="6218A02C" w:ilvl="0">
      <w:start w:val="1"/>
      <w:numFmt w:val="upperRoman"/>
      <w:lvlText w:val="%1."/>
      <w:lvlJc w:val="left"/>
      <w:pPr>
        <w:ind w:hanging="720" w:left="213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4">
    <w:nsid w:val="583414E7"/>
    <w:multiLevelType w:val="hybridMultilevel"/>
    <w:tmpl w:val="BA2E145C"/>
    <w:lvl w:tplc="B8365EF8" w:ilvl="0">
      <w:start w:val="1"/>
      <w:numFmt w:val="decimal"/>
      <w:lvlText w:val="%1."/>
      <w:lvlJc w:val="left"/>
      <w:pPr>
        <w:ind w:hanging="360" w:left="24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3"/>
      </w:pPr>
    </w:lvl>
    <w:lvl w:tentative="true" w:tplc="041A001B" w:ilvl="2">
      <w:start w:val="1"/>
      <w:numFmt w:val="lowerRoman"/>
      <w:lvlText w:val="%3."/>
      <w:lvlJc w:val="right"/>
      <w:pPr>
        <w:ind w:hanging="180" w:left="3933"/>
      </w:pPr>
    </w:lvl>
    <w:lvl w:tentative="true" w:tplc="041A000F" w:ilvl="3">
      <w:start w:val="1"/>
      <w:numFmt w:val="decimal"/>
      <w:lvlText w:val="%4."/>
      <w:lvlJc w:val="left"/>
      <w:pPr>
        <w:ind w:hanging="360" w:left="4653"/>
      </w:pPr>
    </w:lvl>
    <w:lvl w:tentative="true" w:tplc="041A0019" w:ilvl="4">
      <w:start w:val="1"/>
      <w:numFmt w:val="lowerLetter"/>
      <w:lvlText w:val="%5."/>
      <w:lvlJc w:val="left"/>
      <w:pPr>
        <w:ind w:hanging="360" w:left="5373"/>
      </w:pPr>
    </w:lvl>
    <w:lvl w:tentative="true" w:tplc="041A001B" w:ilvl="5">
      <w:start w:val="1"/>
      <w:numFmt w:val="lowerRoman"/>
      <w:lvlText w:val="%6."/>
      <w:lvlJc w:val="right"/>
      <w:pPr>
        <w:ind w:hanging="180" w:left="6093"/>
      </w:pPr>
    </w:lvl>
    <w:lvl w:tentative="true" w:tplc="041A000F" w:ilvl="6">
      <w:start w:val="1"/>
      <w:numFmt w:val="decimal"/>
      <w:lvlText w:val="%7."/>
      <w:lvlJc w:val="left"/>
      <w:pPr>
        <w:ind w:hanging="360" w:left="6813"/>
      </w:pPr>
    </w:lvl>
    <w:lvl w:tentative="true" w:tplc="041A0019" w:ilvl="7">
      <w:start w:val="1"/>
      <w:numFmt w:val="lowerLetter"/>
      <w:lvlText w:val="%8."/>
      <w:lvlJc w:val="left"/>
      <w:pPr>
        <w:ind w:hanging="360" w:left="7533"/>
      </w:pPr>
    </w:lvl>
    <w:lvl w:tentative="true" w:tplc="041A001B" w:ilvl="8">
      <w:start w:val="1"/>
      <w:numFmt w:val="lowerRoman"/>
      <w:lvlText w:val="%9."/>
      <w:lvlJc w:val="right"/>
      <w:pPr>
        <w:ind w:hanging="180" w:left="8253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6D20"/>
    <w:rsid w:val="001069CC"/>
    <w:rsid w:val="00117333"/>
    <w:rsid w:val="00155966"/>
    <w:rsid w:val="00174D58"/>
    <w:rsid w:val="00220837"/>
    <w:rsid w:val="00225BEC"/>
    <w:rsid w:val="002A3841"/>
    <w:rsid w:val="00333EEE"/>
    <w:rsid w:val="003660CC"/>
    <w:rsid w:val="004A484B"/>
    <w:rsid w:val="004A600C"/>
    <w:rsid w:val="004B007E"/>
    <w:rsid w:val="004C1FA5"/>
    <w:rsid w:val="00562FA9"/>
    <w:rsid w:val="005672C9"/>
    <w:rsid w:val="005D5426"/>
    <w:rsid w:val="005E6739"/>
    <w:rsid w:val="00605E79"/>
    <w:rsid w:val="006B2004"/>
    <w:rsid w:val="006F6678"/>
    <w:rsid w:val="007122AD"/>
    <w:rsid w:val="00730F6C"/>
    <w:rsid w:val="007A0C7E"/>
    <w:rsid w:val="008174CD"/>
    <w:rsid w:val="008433AD"/>
    <w:rsid w:val="009178F3"/>
    <w:rsid w:val="00935171"/>
    <w:rsid w:val="00A0047B"/>
    <w:rsid w:val="00A46529"/>
    <w:rsid w:val="00A5174E"/>
    <w:rsid w:val="00A6218D"/>
    <w:rsid w:val="00B82754"/>
    <w:rsid w:val="00B82EB2"/>
    <w:rsid w:val="00CC455B"/>
    <w:rsid w:val="00CE3F99"/>
    <w:rsid w:val="00D21A2C"/>
    <w:rsid w:val="00DE0702"/>
    <w:rsid w:val="00E207B3"/>
    <w:rsid w:val="00E76D09"/>
    <w:rsid w:val="00E8258F"/>
    <w:rsid w:val="00F66EF9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9178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78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20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B200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B200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00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00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9178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78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20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B200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B200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00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00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St-2825/2016-5</izvorni_sadrzaj>
    <derivirana_varijabla naziv="DomainObject.Oznaka_1">St-2825/2016-5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St-2825/2016</izvorni_sadrzaj>
    <derivirana_varijabla naziv="DomainObject.Predmet.OznakaBroj_1">St-2825/2016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D.M.T. SOFTVER j.d.o.o. za informatičke djelatnosti</izvorni_sadrzaj>
    <derivirana_varijabla naziv="DomainObject.Predmet.ProtustrankaFormated_1">  D.M.T. SOFTVER j.d.o.o. za informatičke djelatnosti</derivirana_varijabla>
  </DomainObject.Predmet.ProtustrankaFormated>
  <DomainObject.Predmet.ProtustrankaFormatedOIB>
    <izvorni_sadrzaj>  D.M.T. SOFTVER j.d.o.o. za informatičke djelatnosti, OIB 81423549040</izvorni_sadrzaj>
    <derivirana_varijabla naziv="DomainObject.Predmet.ProtustrankaFormatedOIB_1">  D.M.T. SOFTVER j.d.o.o. za informatičke djelatnosti, OIB 81423549040</derivirana_varijabla>
  </DomainObject.Predmet.ProtustrankaFormatedOIB>
  <DomainObject.Predmet.ProtustrankaFormatedWithAdress>
    <izvorni_sadrzaj> D.M.T. SOFTVER j.d.o.o. za informatičke djelatnosti, Josipa Juraja Štrosmajera 12, 32100 Vinkovci</izvorni_sadrzaj>
    <derivirana_varijabla naziv="DomainObject.Predmet.ProtustrankaFormatedWithAdress_1"> D.M.T. SOFTVER j.d.o.o. za informatičke djelatnosti, Josipa Juraja Štrosmajera 12, 32100 Vinkovci</derivirana_varijabla>
  </DomainObject.Predmet.ProtustrankaFormatedWithAdress>
  <DomainObject.Predmet.ProtustrankaFormatedWithAdressOIB>
    <izvorni_sadrzaj> D.M.T. SOFTVER j.d.o.o. za informatičke djelatnosti, OIB 81423549040, Josipa Juraja Štrosmajera 12, 32100 Vinkovci</izvorni_sadrzaj>
    <derivirana_varijabla naziv="DomainObject.Predmet.ProtustrankaFormatedWithAdressOIB_1"> D.M.T. SOFTVER j.d.o.o. za informatičke djelatnosti, OIB 81423549040, Josipa Juraja Štrosmajera 12, 32100 Vinkovci</derivirana_varijabla>
  </DomainObject.Predmet.ProtustrankaFormatedWithAdressOIB>
  <DomainObject.Predmet.ProtustrankaWithAdress>
    <izvorni_sadrzaj>D.M.T. SOFTVER j.d.o.o. za informatičke djelatnosti Josipa Juraja Štrosmajera 12, 32100 Vinkovci</izvorni_sadrzaj>
    <derivirana_varijabla naziv="DomainObject.Predmet.ProtustrankaWithAdress_1">D.M.T. SOFTVER j.d.o.o. za informatičke djelatnosti Josipa Juraja Štrosmajera 12, 32100 Vinkovci</derivirana_varijabla>
  </DomainObject.Predmet.ProtustrankaWithAdress>
  <DomainObject.Predmet.ProtustrankaWithAdressOIB>
    <izvorni_sadrzaj>D.M.T. SOFTVER j.d.o.o. za informatičke djelatnosti, OIB 81423549040, Josipa Juraja Štrosmajera 12, 32100 Vinkovci</izvorni_sadrzaj>
    <derivirana_varijabla naziv="DomainObject.Predmet.ProtustrankaWithAdressOIB_1">D.M.T. SOFTVER j.d.o.o. za informatičke djelatnosti, OIB 81423549040, Josipa Juraja Štrosmajera 12, 32100 Vinkovci</derivirana_varijabla>
  </DomainObject.Predmet.ProtustrankaWithAdressOIB>
  <DomainObject.Predmet.ProtustrankaNazivFormated>
    <izvorni_sadrzaj>D.M.T. SOFTVER j.d.o.o. za informatičke djelatnosti</izvorni_sadrzaj>
    <derivirana_varijabla naziv="DomainObject.Predmet.ProtustrankaNazivFormated_1">D.M.T. SOFTVER j.d.o.o. za informatičke djelatnosti</derivirana_varijabla>
  </DomainObject.Predmet.ProtustrankaNazivFormated>
  <DomainObject.Predmet.ProtustrankaNazivFormatedOIB>
    <izvorni_sadrzaj>D.M.T. SOFTVER j.d.o.o. za informatičke djelatnosti, OIB 81423549040</izvorni_sadrzaj>
    <derivirana_varijabla naziv="DomainObject.Predmet.ProtustrankaNazivFormatedOIB_1">D.M.T. SOFTVER j.d.o.o. za informatičke djelatnosti, OIB 81423549040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D.M.T. SOFTVER j.d.o.o. za informatičke djelatnosti</item>
    </izvorni_sadrzaj>
    <derivirana_varijabla naziv="DomainObject.Predmet.ProtuStrankaListFormated_1">
      <item>D.M.T. SOFTVER j.d.o.o. za informatičke djelatnosti</item>
    </derivirana_varijabla>
  </DomainObject.Predmet.ProtuStrankaListFormated>
  <DomainObject.Predmet.ProtuStrankaListFormatedOIB>
    <izvorni_sadrzaj>
      <item>D.M.T. SOFTVER j.d.o.o. za informatičke djelatnosti, OIB 81423549040</item>
    </izvorni_sadrzaj>
    <derivirana_varijabla naziv="DomainObject.Predmet.ProtuStrankaListFormatedOIB_1">
      <item>D.M.T. SOFTVER j.d.o.o. za informatičke djelatnosti, OIB 81423549040</item>
    </derivirana_varijabla>
  </DomainObject.Predmet.ProtuStrankaListFormatedOIB>
  <DomainObject.Predmet.ProtuStrankaListFormatedWithAdress>
    <izvorni_sadrzaj>
      <item>D.M.T. SOFTVER j.d.o.o. za informatičke djelatnosti, Josipa Juraja Štrosmajera 12, 32100 Vinkovci</item>
    </izvorni_sadrzaj>
    <derivirana_varijabla naziv="DomainObject.Predmet.ProtuStrankaListFormatedWithAdress_1">
      <item>D.M.T. SOFTVER j.d.o.o. za informatičke djelatnosti, Josipa Juraja Štrosmajera 12, 32100 Vinkovci</item>
    </derivirana_varijabla>
  </DomainObject.Predmet.ProtuStrankaListFormatedWithAdress>
  <DomainObject.Predmet.ProtuStrankaListFormatedWithAdressOIB>
    <izvorni_sadrzaj>
      <item>D.M.T. SOFTVER j.d.o.o. za informatičke djelatnosti, OIB 81423549040, Josipa Juraja Štrosmajera 12, 32100 Vinkovci</item>
    </izvorni_sadrzaj>
    <derivirana_varijabla naziv="DomainObject.Predmet.ProtuStrankaListFormatedWithAdressOIB_1">
      <item>D.M.T. SOFTVER j.d.o.o. za informatičke djelatnosti, OIB 81423549040, Josipa Juraja Štrosmajera 12, 32100 Vinkovci</item>
    </derivirana_varijabla>
  </DomainObject.Predmet.ProtuStrankaListFormatedWithAdressOIB>
  <DomainObject.Predmet.ProtuStrankaListNazivFormated>
    <izvorni_sadrzaj>
      <item>D.M.T. SOFTVER j.d.o.o. za informatičke djelatnosti</item>
    </izvorni_sadrzaj>
    <derivirana_varijabla naziv="DomainObject.Predmet.ProtuStrankaListNazivFormated_1">
      <item>D.M.T. SOFTVER j.d.o.o. za informatičke djelatnosti</item>
    </derivirana_varijabla>
  </DomainObject.Predmet.ProtuStrankaListNazivFormated>
  <DomainObject.Predmet.ProtuStrankaListNazivFormatedOIB>
    <izvorni_sadrzaj>
      <item>D.M.T. SOFTVER j.d.o.o. za informatičke djelatnosti, OIB 81423549040</item>
    </izvorni_sadrzaj>
    <derivirana_varijabla naziv="DomainObject.Predmet.ProtuStrankaListNazivFormatedOIB_1">
      <item>D.M.T. SOFTVER j.d.o.o. za informatičke djelatnosti, OIB 81423549040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St-2825/2016-5</izvorni_sadrzaj>
    <derivirana_varijabla naziv="DomainObject.PoslovniBrojDokumenta_1">St-2825/2016-5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D.M.T. SOFTVER j.d.o.o. za informatičke djelatnosti</izvorni_sadrzaj>
    <derivirana_varijabla naziv="DomainObject.Predmet.ProtustrankaIDrugi_1">D.M.T. SOFTVER j.d.o.o. za informatičke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D.M.T. SOFTVER j.d.o.o. za informatičke djelatnosti, OIB 81423549040, Josipa Juraja Štrosmajera 12, 32100 Vinkovci</izvorni_sadrzaj>
    <derivirana_varijabla naziv="DomainObject.Predmet.ProtustrankaIDrugiAdressOIB_1">D.M.T. SOFTVER j.d.o.o. za informatičke djelatnosti, OIB 81423549040, Josipa Juraja Štrosmajera 12,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D.M.T. SOFTVER j.d.o.o. za informatičke djelatnosti</item>
    </izvorni_sadrzaj>
    <derivirana_varijabla naziv="DomainObject.Predmet.SudioniciListNaziv_1">
      <item>FINA RC OSIJEK</item>
      <item>D.M.T. SOFTVER j.d.o.o. za informatičke djelatnosti</item>
    </derivirana_varijabla>
  </DomainObject.Predmet.SudioniciListNaziv>
  <DomainObject.Predmet.SudioniciListAdressOIB>
    <izvorni_sadrzaj>
      <item>FINA RC OSIJEK, OIB 85821130368</item>
      <item>D.M.T. SOFTVER j.d.o.o. za informatičke djelatnosti, OIB 81423549040, Josipa Juraja Štrosmajera 12,32100 Vinkovci</item>
    </izvorni_sadrzaj>
    <derivirana_varijabla naziv="DomainObject.Predmet.SudioniciListAdressOIB_1">
      <item>FINA RC OSIJEK, OIB 85821130368</item>
      <item>D.M.T. SOFTVER j.d.o.o. za informatičke djelatnosti, OIB 81423549040, Josipa Juraja Štrosmajera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81423549040</item>
    </izvorni_sadrzaj>
    <derivirana_varijabla naziv="DomainObject.Predmet.SudioniciListNazivOIB_1">
      <item>, OIB 85821130368</item>
      <item>, OIB 81423549040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7D0C51-B38B-4995-B95A-C7D4F29DD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2272</properties:Characters>
  <properties:Lines>71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2016-11-16T07:13:00Z</dcterms:created>
  <dc:creator>korisnik</dc:creator>
  <cp:keywords/>
  <cp:lastModifiedBy>Snježana Markotić Jurić</cp:lastModifiedBy>
  <cp:lastPrinted>2016-11-16T07:14:00Z</cp:lastPrinted>
  <dcterms:modified xmlns:xsi="http://www.w3.org/2001/XMLSchema-instance" xsi:type="dcterms:W3CDTF">2016-11-16T07:23:00Z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St-2825/2016-5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