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a2c1" w14:paraId="2cba2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9D50E0" w:rsidP="009D50E0" w:rsidR="009D50E0">
      <w:pPr>
        <w:ind w:firstLine="708"/>
        <w:jc w:val="both"/>
        <w:rPr>
          <w:color w:val="222222"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D50E0" w:rsidP="009D50E0" w:rsidR="009D50E0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D50E0" w:rsidP="009D50E0" w:rsidR="009D50E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3/St-854/2018-21</w:t>
      </w:r>
    </w:p>
    <w:p w:rsidRDefault="009D50E0" w:rsidP="009D50E0" w:rsidR="009D50E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D50E0" w:rsidP="009D50E0" w:rsidR="009D50E0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D50E0" w:rsidP="009D50E0" w:rsidR="009D50E0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D50E0" w:rsidP="009D50E0" w:rsidR="009D50E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D50E0" w:rsidP="009D50E0" w:rsidR="009D50E0">
      <w:pPr>
        <w:ind w:firstLine="708"/>
        <w:jc w:val="both"/>
        <w:rPr>
          <w:color w:val="222222"/>
        </w:rPr>
      </w:pPr>
    </w:p>
    <w:p w:rsidRDefault="009D50E0" w:rsidP="006879C0" w:rsidR="006879C0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 xml:space="preserve">SINANOVIĆ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Posavska 1A, OIB: 94399501902,</w:t>
      </w:r>
      <w:r>
        <w:rPr>
          <w:color w:val="222222"/>
        </w:rPr>
        <w:t xml:space="preserve"> </w:t>
      </w:r>
      <w:r w:rsidR="006879C0">
        <w:rPr>
          <w:color w:val="222222"/>
        </w:rPr>
        <w:t>u stečaju, 18. rujna</w:t>
      </w:r>
      <w:r>
        <w:rPr>
          <w:color w:val="222222"/>
        </w:rPr>
        <w:t xml:space="preserve"> 2018.</w:t>
      </w:r>
      <w:r w:rsidR="006879C0">
        <w:rPr>
          <w:color w:val="222222"/>
        </w:rPr>
        <w:tab/>
      </w:r>
      <w:r w:rsidR="006879C0">
        <w:rPr>
          <w:color w:val="222222"/>
        </w:rPr>
        <w:tab/>
      </w:r>
      <w:r w:rsidR="006879C0">
        <w:rPr>
          <w:color w:val="222222"/>
        </w:rPr>
        <w:tab/>
      </w:r>
      <w:r w:rsidR="006879C0">
        <w:rPr>
          <w:color w:val="222222"/>
        </w:rPr>
        <w:tab/>
      </w:r>
      <w:r w:rsidR="006879C0">
        <w:rPr>
          <w:color w:val="222222"/>
        </w:rPr>
        <w:tab/>
      </w:r>
      <w:r w:rsidR="006879C0">
        <w:rPr>
          <w:color w:val="222222"/>
        </w:rPr>
        <w:tab/>
      </w:r>
    </w:p>
    <w:p w:rsidRDefault="009D50E0" w:rsidP="006879C0" w:rsidR="009D50E0">
      <w:pPr>
        <w:ind w:firstLine="708" w:left="3540"/>
        <w:jc w:val="both"/>
        <w:rPr>
          <w:color w:val="222222"/>
        </w:rPr>
      </w:pPr>
      <w:r>
        <w:rPr>
          <w:color w:val="222222"/>
        </w:rPr>
        <w:t>z a k l j u č i o   j e</w:t>
      </w:r>
    </w:p>
    <w:p w:rsidRDefault="006879C0" w:rsidP="009D50E0" w:rsidR="009D50E0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</w:rPr>
        <w:t xml:space="preserve">Nalaže se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. odjelu Općinskog suda u Rijeci izvršiti zabilježbu otvaranja stečaja na sljedećim nekretninama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dužnika: 6. suvlasnički dio: 1/6 k.č.br. 50/1 vinograd i šuma od 663 m2 koje su upisane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>. ulošku 3091 k.o. Zamet.</w:t>
      </w:r>
    </w:p>
    <w:p w:rsidRDefault="009D50E0" w:rsidP="009D50E0" w:rsidR="009D50E0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6879C0" w:rsidP="009D50E0" w:rsidR="009D50E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Saslušanjem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upraviteljice prilikom preuzimanja dužnosti utvrđeno je da je </w:t>
      </w:r>
      <w:proofErr w:type="spellStart"/>
      <w:r>
        <w:rPr>
          <w:color w:val="222222"/>
        </w:rPr>
        <w:t>stč</w:t>
      </w:r>
      <w:proofErr w:type="spellEnd"/>
      <w:r>
        <w:rPr>
          <w:color w:val="222222"/>
        </w:rPr>
        <w:t>. dužnik upisan kao suvlasnik na nekretnini opisanoj u dispozitivu ovog rješenja.</w:t>
      </w:r>
    </w:p>
    <w:p w:rsidRDefault="006879C0" w:rsidP="009D50E0" w:rsidR="006879C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kao u izreci.</w:t>
      </w:r>
    </w:p>
    <w:p w:rsidRDefault="009D50E0" w:rsidP="009D50E0" w:rsidR="009D50E0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6879C0">
        <w:rPr>
          <w:color w:val="222222"/>
          <w:sz w:val="22"/>
          <w:szCs w:val="22"/>
        </w:rPr>
        <w:t>18. rujna</w:t>
      </w:r>
      <w:r>
        <w:rPr>
          <w:color w:val="222222"/>
          <w:sz w:val="22"/>
          <w:szCs w:val="22"/>
        </w:rPr>
        <w:t xml:space="preserve"> 2018.    </w:t>
      </w:r>
    </w:p>
    <w:p w:rsidRDefault="009D50E0" w:rsidP="009D50E0" w:rsidR="009D50E0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9D50E0" w:rsidP="009D50E0" w:rsidR="009D50E0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6879C0" w:rsidP="006879C0" w:rsidR="00AE649C" w:rsidRPr="00B76F3C">
      <w:pPr>
        <w:spacing w:beforeAutospacing="true" w:before="100"/>
      </w:pPr>
      <w:r>
        <w:rPr>
          <w:color w:val="222222"/>
        </w:rPr>
        <w:t xml:space="preserve">Objaviti na e oglasna ploča suda,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odjelu poštom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9C0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0E0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St-854/2018-21</izvorni_sadrzaj>
    <derivirana_varijabla naziv="DomainObject.Oznaka_1">St-854/2018-21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St-854/2018-21</izvorni_sadrzaj>
    <derivirana_varijabla naziv="DomainObject.PoslovniBrojDokumenta_1">St-854/2018-21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FCB7D-71B8-4EE3-B4B8-C4244FF7A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885</properties:Characters>
  <properties:Lines>27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2018-09-18T12:06:00Z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St-854/2018-21 / Odluka - Zaključak (odluka_St-854_2018-21.docx)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