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9904" w14:paraId="c2d9904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St-1</w:t>
      </w:r>
      <w:r w:rsidR="000B7C58">
        <w:rPr>
          <w:b/>
        </w:rPr>
        <w:t>100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0B7C58" w:rsidRPr="000B7C58">
        <w:rPr>
          <w:szCs w:val="24"/>
        </w:rPr>
        <w:t>RESOLVI d.o.o.</w:t>
      </w:r>
      <w:r w:rsidR="000B7C58">
        <w:rPr>
          <w:szCs w:val="24"/>
        </w:rPr>
        <w:t xml:space="preserve"> u stečaju</w:t>
      </w:r>
      <w:r w:rsidR="000B7C58" w:rsidRPr="000B7C58">
        <w:rPr>
          <w:szCs w:val="24"/>
        </w:rPr>
        <w:t>, Dubrovnik, Dalmatinska 3, OIB: 85479013135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8B2C30">
        <w:rPr>
          <w:szCs w:val="24"/>
        </w:rPr>
        <w:t>2</w:t>
      </w:r>
      <w:r w:rsidRPr="00146155">
        <w:rPr>
          <w:szCs w:val="24"/>
        </w:rPr>
        <w:t xml:space="preserve">. </w:t>
      </w:r>
      <w:r w:rsidR="008B2C30">
        <w:rPr>
          <w:szCs w:val="24"/>
        </w:rPr>
        <w:t>prosinca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8B2C30" w:rsidRPr="008B2C30">
        <w:rPr>
          <w:bCs/>
        </w:rPr>
        <w:t>Josip Hrga, Split, Bihaćka 15/III, Split, OIB: 15662494844</w:t>
      </w:r>
      <w:r w:rsidR="00DB1F9E">
        <w:rPr>
          <w:bCs/>
        </w:rPr>
        <w:t xml:space="preserve">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0B7C58" w:rsidRPr="000B7C58">
        <w:t>RESOLVI d.o.o. u stečaju, Dubrovnik, Dalmatinska 3, OIB: 85479013135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FB5A0E" w:rsidRPr="00146155">
        <w:rPr>
          <w:bCs/>
        </w:rPr>
        <w:t xml:space="preserve">stečajnog dužnika </w:t>
      </w:r>
      <w:r w:rsidR="000B7C58" w:rsidRPr="000B7C58">
        <w:t>RESOLVI d.o.o. u stečaju, Dubrovnik, Dalmatinska 3, OIB: 85479013135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8B2C30">
        <w:rPr>
          <w:bCs/>
        </w:rPr>
        <w:t xml:space="preserve"> </w:t>
      </w:r>
      <w:r w:rsidR="008B2C30" w:rsidRPr="008B2C30">
        <w:rPr>
          <w:bCs/>
        </w:rPr>
        <w:t>Marko Lonac, Dubrovnik, Brdasta 12, OIB: 43471049776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B7C58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0B7C58">
        <w:t>1100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B7C58">
        <w:t>20</w:t>
      </w:r>
      <w:r w:rsidR="000204DE" w:rsidRPr="00146155">
        <w:t xml:space="preserve"> </w:t>
      </w:r>
      <w:r w:rsidRPr="00146155">
        <w:t xml:space="preserve">od </w:t>
      </w:r>
      <w:r w:rsidR="000B7C58">
        <w:t>18</w:t>
      </w:r>
      <w:r w:rsidR="000204DE" w:rsidRPr="00146155">
        <w:t xml:space="preserve">. </w:t>
      </w:r>
      <w:r w:rsidR="000B7C58">
        <w:t>studenog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 stečajni postupak dužnikom </w:t>
      </w:r>
      <w:r w:rsidR="000B7C58" w:rsidRPr="000B7C58">
        <w:t>RESOLVI d.o.o. u stečaju, Dubrovnik, Dalmatinska 3, OIB: 85479013135</w:t>
      </w:r>
      <w:r w:rsidR="006E6A2F" w:rsidRPr="00146155">
        <w:t xml:space="preserve">, te je istim rješenjem imenovan stečajni upravitelj </w:t>
      </w:r>
      <w:r w:rsidR="00702070" w:rsidRPr="000B7C58">
        <w:t>Srđana Morpurgo,</w:t>
      </w:r>
      <w:r w:rsidR="00702070" w:rsidRPr="00702070">
        <w:t xml:space="preserve"> Split, Trg Mihovila Pavlinovića 2, OIB: 53284085908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8B2C30" w:rsidP="000F3126" w:rsidR="008B2C30">
      <w:pPr>
        <w:ind w:firstLine="708"/>
        <w:jc w:val="both"/>
      </w:pPr>
    </w:p>
    <w:p w:rsidRDefault="008B2C30" w:rsidP="000F3126" w:rsidR="008B2C30">
      <w:pPr>
        <w:ind w:firstLine="708"/>
        <w:jc w:val="both"/>
      </w:pPr>
      <w:r>
        <w:t xml:space="preserve">Rješenjem </w:t>
      </w:r>
      <w:r w:rsidRPr="008B2C30">
        <w:t xml:space="preserve">ovog suda posl.br. St-1100/2016-20 od </w:t>
      </w:r>
      <w:r>
        <w:t>24</w:t>
      </w:r>
      <w:r w:rsidRPr="008B2C30">
        <w:t xml:space="preserve">. studenog 2016. </w:t>
      </w:r>
      <w:r>
        <w:t>g</w:t>
      </w:r>
      <w:r w:rsidRPr="008B2C30">
        <w:t>odine</w:t>
      </w:r>
      <w:r>
        <w:t xml:space="preserve"> na vlastiti zahtjev razrješen je </w:t>
      </w:r>
      <w:r w:rsidRPr="008B2C30">
        <w:t>stečajni upravitelj Srđana Morpurgo</w:t>
      </w:r>
      <w:r>
        <w:t xml:space="preserve">, a istim rješenjem imenovan novi </w:t>
      </w:r>
      <w:r w:rsidRPr="008B2C30">
        <w:t>stečajni upravitelj Josip Hrga</w:t>
      </w:r>
      <w:r>
        <w:t>.</w:t>
      </w:r>
    </w:p>
    <w:p w:rsidRDefault="000B7C58" w:rsidP="000F3126" w:rsidR="000B7C58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lastRenderedPageBreak/>
        <w:t>I</w:t>
      </w:r>
      <w:r w:rsidR="00CC7DDD" w:rsidRPr="00146155">
        <w:t>menovan</w:t>
      </w:r>
      <w:r w:rsidR="00747D44">
        <w:t>i novi</w:t>
      </w:r>
      <w:r w:rsidR="00CC7DDD" w:rsidRPr="00146155">
        <w:t xml:space="preserve"> stečajn</w:t>
      </w:r>
      <w:r w:rsidR="00747D44">
        <w:t>i</w:t>
      </w:r>
      <w:r w:rsidR="00CC7DDD" w:rsidRPr="00146155">
        <w:t xml:space="preserve"> upr</w:t>
      </w:r>
      <w:r w:rsidR="00D96A90" w:rsidRPr="00146155">
        <w:t>avitelj</w:t>
      </w:r>
      <w:r w:rsidR="00747D44">
        <w:t xml:space="preserve"> </w:t>
      </w:r>
      <w:r w:rsidR="008B2C30" w:rsidRPr="008B2C30">
        <w:t xml:space="preserve">Josip Hrga </w:t>
      </w:r>
      <w:r w:rsidR="00D96A90" w:rsidRPr="00146155">
        <w:t xml:space="preserve">je </w:t>
      </w:r>
      <w:r w:rsidR="006E6A2F" w:rsidRPr="00146155">
        <w:t xml:space="preserve">dana </w:t>
      </w:r>
      <w:r w:rsidR="008B2C30">
        <w:t>01. prosinc</w:t>
      </w:r>
      <w:r w:rsidR="00702070">
        <w:t>a</w:t>
      </w:r>
      <w:r w:rsidR="006E6A2F" w:rsidRPr="00146155">
        <w:t xml:space="preserve"> 2016.g. podneskom obavijesti</w:t>
      </w:r>
      <w:r w:rsidR="00747D44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DB1F9E">
        <w:t>i</w:t>
      </w:r>
      <w:r w:rsidR="000B7C58">
        <w:t>z</w:t>
      </w:r>
      <w:r w:rsidR="00DB1F9E">
        <w:t xml:space="preserve"> zdravstvenih razloga</w:t>
      </w:r>
      <w:r w:rsidR="000B7C58">
        <w:t xml:space="preserve">, životne dobi i velike </w:t>
      </w:r>
      <w:r w:rsidR="008B2C30">
        <w:t>udaljenosti Split - Dubrovnik</w:t>
      </w:r>
      <w:r w:rsidR="000B7C58">
        <w:t>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 w:rsidRPr="00146155">
      <w:pPr>
        <w:ind w:firstLine="708"/>
        <w:jc w:val="both"/>
      </w:pPr>
      <w:r w:rsidRPr="00146155"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FB5A0E" w:rsidP="000F3126" w:rsidR="00FB5A0E" w:rsidRPr="00146155">
      <w:pPr>
        <w:ind w:firstLine="708"/>
        <w:jc w:val="both"/>
      </w:pPr>
    </w:p>
    <w:p w:rsidRDefault="00FB5A0E" w:rsidP="00FB5A0E" w:rsidR="00B966B0" w:rsidRPr="00146155">
      <w:pPr>
        <w:ind w:firstLine="708"/>
        <w:jc w:val="both"/>
      </w:pPr>
      <w:r w:rsidRPr="00146155">
        <w:t>Stoga je sud na temelju ovlaštenja suda iz čl. 76,</w:t>
      </w:r>
      <w:r w:rsidR="00146155" w:rsidRPr="00146155">
        <w:t xml:space="preserve"> čl. 91.st. 5 i st. 8, te čl. 84 SZ-s primjenom </w:t>
      </w:r>
      <w:r w:rsidRPr="00146155">
        <w:t xml:space="preserve"> </w:t>
      </w:r>
      <w:r w:rsidR="00146155" w:rsidRPr="00146155">
        <w:t xml:space="preserve">automatske metode slučajnog odabira kroz elektronski sustav e-spis za stečajnog upravitelja uz iznimku izabrao </w:t>
      </w:r>
      <w:r w:rsidR="008B2C30">
        <w:t>Marka Lonac</w:t>
      </w:r>
      <w:r w:rsidR="00146155" w:rsidRPr="000B7C58">
        <w:t>,</w:t>
      </w:r>
      <w:r w:rsidR="00146155" w:rsidRPr="00146155">
        <w:t xml:space="preserve"> </w:t>
      </w:r>
      <w:r w:rsidRPr="00146155">
        <w:t>te</w:t>
      </w:r>
      <w:r w:rsidR="00CE17E6" w:rsidRPr="00146155">
        <w:t xml:space="preserve">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8B2C30">
        <w:rPr>
          <w:szCs w:val="24"/>
        </w:rPr>
        <w:t>2</w:t>
      </w:r>
      <w:r w:rsidR="005110FA" w:rsidRPr="00146155">
        <w:rPr>
          <w:szCs w:val="24"/>
        </w:rPr>
        <w:t xml:space="preserve">. </w:t>
      </w:r>
      <w:r w:rsidR="008B2C30">
        <w:rPr>
          <w:szCs w:val="24"/>
        </w:rPr>
        <w:t>prosinc</w:t>
      </w:r>
      <w:r w:rsidR="00702070">
        <w:rPr>
          <w:szCs w:val="24"/>
        </w:rPr>
        <w:t>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0B7C58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8B2C30">
        <w:t>Marko Lonac</w:t>
      </w:r>
      <w:r w:rsidR="00A077F8" w:rsidRPr="00146155">
        <w:t>,</w:t>
      </w:r>
    </w:p>
    <w:p w:rsidRDefault="00FB5A0E" w:rsidP="008B2C30" w:rsidR="00FB5A0E" w:rsidRPr="00146155">
      <w:pPr>
        <w:numPr>
          <w:ilvl w:val="0"/>
          <w:numId w:val="8"/>
        </w:numPr>
        <w:jc w:val="both"/>
      </w:pPr>
      <w:r w:rsidRPr="00146155">
        <w:t xml:space="preserve">razriješeni stečajni upravitelj </w:t>
      </w:r>
      <w:r w:rsidR="008B2C30" w:rsidRPr="008B2C30">
        <w:t>Josip Hrga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35CDB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702070">
      <w:rPr>
        <w:b/>
        <w:sz w:val="22"/>
        <w:szCs w:val="22"/>
      </w:rPr>
      <w:t>1</w:t>
    </w:r>
    <w:r w:rsidR="000B7C58">
      <w:rPr>
        <w:b/>
        <w:sz w:val="22"/>
        <w:szCs w:val="22"/>
      </w:rPr>
      <w:t>100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B7C5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3F2817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5CDB"/>
    <w:rsid w:val="007372A4"/>
    <w:rsid w:val="00747D44"/>
    <w:rsid w:val="00790C3C"/>
    <w:rsid w:val="007B6140"/>
    <w:rsid w:val="00805F1C"/>
    <w:rsid w:val="008140C5"/>
    <w:rsid w:val="00822ED9"/>
    <w:rsid w:val="00845F89"/>
    <w:rsid w:val="00852CAF"/>
    <w:rsid w:val="00871BAD"/>
    <w:rsid w:val="00872314"/>
    <w:rsid w:val="008732D7"/>
    <w:rsid w:val="00897B76"/>
    <w:rsid w:val="008A6A55"/>
    <w:rsid w:val="008A77F2"/>
    <w:rsid w:val="008B2C30"/>
    <w:rsid w:val="008C68B8"/>
    <w:rsid w:val="008D31F9"/>
    <w:rsid w:val="008E1EB0"/>
    <w:rsid w:val="008E7AA0"/>
    <w:rsid w:val="008F545B"/>
    <w:rsid w:val="009154DF"/>
    <w:rsid w:val="00935DA7"/>
    <w:rsid w:val="009561FD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6E2B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939B4"/>
    <w:rsid w:val="00D96A90"/>
    <w:rsid w:val="00DA3D6C"/>
    <w:rsid w:val="00DB1F9E"/>
    <w:rsid w:val="00DB3945"/>
    <w:rsid w:val="00DC564C"/>
    <w:rsid w:val="00DD45C6"/>
    <w:rsid w:val="00DE4A46"/>
    <w:rsid w:val="00DE5101"/>
    <w:rsid w:val="00E17C68"/>
    <w:rsid w:val="00E2029B"/>
    <w:rsid w:val="00E20B0D"/>
    <w:rsid w:val="00E35D17"/>
    <w:rsid w:val="00E540C6"/>
    <w:rsid w:val="00E543BA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St-1100/2016</izvorni_sadrzaj>
    <derivirana_varijabla naziv="DomainObject.Predmet.OznakaBroj_1">St-1100/2016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RESOLVI d.o.o. za građenje i usluge</izvorni_sadrzaj>
    <derivirana_varijabla naziv="DomainObject.Predmet.ProtustrankaFormated_1">  RESOLVI d.o.o. za građenje i usluge</derivirana_varijabla>
  </DomainObject.Predmet.ProtustrankaFormated>
  <DomainObject.Predmet.ProtustrankaFormatedOIB>
    <izvorni_sadrzaj>  RESOLVI d.o.o. za građenje i usluge, OIB 85479013135</izvorni_sadrzaj>
    <derivirana_varijabla naziv="DomainObject.Predmet.ProtustrankaFormatedOIB_1">  RESOLVI d.o.o. za građenje i usluge, OIB 85479013135</derivirana_varijabla>
  </DomainObject.Predmet.ProtustrankaFormatedOIB>
  <DomainObject.Predmet.ProtustrankaFormatedWithAdress>
    <izvorni_sadrzaj> RESOLVI d.o.o. za građenje i usluge, Dalmatinska 3, 20000 Dubrovnik</izvorni_sadrzaj>
    <derivirana_varijabla naziv="DomainObject.Predmet.ProtustrankaFormatedWithAdress_1"> RESOLVI d.o.o. za građenje i usluge, Dalmatinska 3, 20000 Dubrovnik</derivirana_varijabla>
  </DomainObject.Predmet.ProtustrankaFormatedWithAdress>
  <DomainObject.Predmet.ProtustrankaFormatedWithAdressOIB>
    <izvorni_sadrzaj> RESOLVI d.o.o. za građenje i usluge, OIB 85479013135, Dalmatinska 3, 20000 Dubrovnik</izvorni_sadrzaj>
    <derivirana_varijabla naziv="DomainObject.Predmet.ProtustrankaFormatedWithAdressOIB_1"> RESOLVI d.o.o. za građenje i usluge, OIB 85479013135, Dalmatinska 3, 20000 Dubrovnik</derivirana_varijabla>
  </DomainObject.Predmet.ProtustrankaFormatedWithAdressOIB>
  <DomainObject.Predmet.ProtustrankaWithAdress>
    <izvorni_sadrzaj>RESOLVI d.o.o. za građenje i usluge Dalmatinska 3, 20000 Dubrovnik</izvorni_sadrzaj>
    <derivirana_varijabla naziv="DomainObject.Predmet.ProtustrankaWithAdress_1">RESOLVI d.o.o. za građenje i usluge Dalmatinska 3, 20000 Dubrovnik</derivirana_varijabla>
  </DomainObject.Predmet.ProtustrankaWithAdress>
  <DomainObject.Predmet.ProtustrankaWithAdressOIB>
    <izvorni_sadrzaj>RESOLVI d.o.o. za građenje i usluge, OIB 85479013135, Dalmatinska 3, 20000 Dubrovnik</izvorni_sadrzaj>
    <derivirana_varijabla naziv="DomainObject.Predmet.ProtustrankaWithAdressOIB_1">RESOLVI d.o.o. za građenje i usluge, OIB 85479013135, Dalmatinska 3, 20000 Dubrovnik</derivirana_varijabla>
  </DomainObject.Predmet.ProtustrankaWithAdressOIB>
  <DomainObject.Predmet.ProtustrankaNazivFormated>
    <izvorni_sadrzaj>RESOLVI d.o.o. za građenje i usluge</izvorni_sadrzaj>
    <derivirana_varijabla naziv="DomainObject.Predmet.ProtustrankaNazivFormated_1">RESOLVI d.o.o. za građenje i usluge</derivirana_varijabla>
  </DomainObject.Predmet.ProtustrankaNazivFormated>
  <DomainObject.Predmet.ProtustrankaNazivFormatedOIB>
    <izvorni_sadrzaj>RESOLVI d.o.o. za građenje i usluge, OIB 85479013135</izvorni_sadrzaj>
    <derivirana_varijabla naziv="DomainObject.Predmet.ProtustrankaNazivFormatedOIB_1">RESOLVI d.o.o. za građenje i usluge, OIB 85479013135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36442.49</izvorni_sadrzaj>
    <derivirana_varijabla naziv="DomainObject.Predmet.TrenutnaVrijednost_1">36442.49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RESOLVI d.o.o. za građenje i usluge</item>
    </izvorni_sadrzaj>
    <derivirana_varijabla naziv="DomainObject.Predmet.ProtuStrankaListFormated_1">
      <item>RESOLVI d.o.o. za građenje i usluge</item>
    </derivirana_varijabla>
  </DomainObject.Predmet.ProtuStrankaListFormated>
  <DomainObject.Predmet.ProtuStrankaListFormatedOIB>
    <izvorni_sadrzaj>
      <item>RESOLVI d.o.o. za građenje i usluge, OIB 85479013135</item>
    </izvorni_sadrzaj>
    <derivirana_varijabla naziv="DomainObject.Predmet.ProtuStrankaListFormatedOIB_1">
      <item>RESOLVI d.o.o. za građenje i usluge, OIB 85479013135</item>
    </derivirana_varijabla>
  </DomainObject.Predmet.ProtuStrankaListFormatedOIB>
  <DomainObject.Predmet.ProtuStrankaListFormatedWithAdress>
    <izvorni_sadrzaj>
      <item>RESOLVI d.o.o. za građenje i usluge, Dalmatinska 3, 20000 Dubrovnik</item>
    </izvorni_sadrzaj>
    <derivirana_varijabla naziv="DomainObject.Predmet.ProtuStrankaListFormatedWithAdress_1">
      <item>RESOLVI d.o.o. za građenje i usluge, Dalmatinska 3, 20000 Dubrovnik</item>
    </derivirana_varijabla>
  </DomainObject.Predmet.ProtuStrankaListFormatedWithAdress>
  <DomainObject.Predmet.ProtuStrankaListFormatedWithAdressOIB>
    <izvorni_sadrzaj>
      <item>RESOLVI d.o.o. za građenje i usluge, OIB 85479013135, Dalmatinska 3, 20000 Dubrovnik</item>
    </izvorni_sadrzaj>
    <derivirana_varijabla naziv="DomainObject.Predmet.ProtuStrankaListFormatedWithAdressOIB_1">
      <item>RESOLVI d.o.o. za građenje i usluge, OIB 85479013135, Dalmatinska 3, 20000 Dubrovnik</item>
    </derivirana_varijabla>
  </DomainObject.Predmet.ProtuStrankaListFormatedWithAdressOIB>
  <DomainObject.Predmet.ProtuStrankaListNazivFormated>
    <izvorni_sadrzaj>
      <item>RESOLVI d.o.o. za građenje i usluge</item>
    </izvorni_sadrzaj>
    <derivirana_varijabla naziv="DomainObject.Predmet.ProtuStrankaListNazivFormated_1">
      <item>RESOLVI d.o.o. za građenje i usluge</item>
    </derivirana_varijabla>
  </DomainObject.Predmet.ProtuStrankaListNazivFormated>
  <DomainObject.Predmet.ProtuStrankaListNazivFormatedOIB>
    <izvorni_sadrzaj>
      <item>RESOLVI d.o.o. za građenje i usluge, OIB 85479013135</item>
    </izvorni_sadrzaj>
    <derivirana_varijabla naziv="DomainObject.Predmet.ProtuStrankaListNazivFormatedOIB_1">
      <item>RESOLVI d.o.o. za građenje i usluge, OIB 85479013135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RESOLVI d.o.o. za građenje i usluge</izvorni_sadrzaj>
    <derivirana_varijabla naziv="DomainObject.Predmet.ProtustrankaIDrugi_1">RESOLVI d.o.o. za građenje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RESOLVI d.o.o. za građenje i usluge, OIB 85479013135, Dalmatinska 3, 20000 Dubrovnik</izvorni_sadrzaj>
    <derivirana_varijabla naziv="DomainObject.Predmet.ProtustrankaIDrugiAdressOIB_1">RESOLVI d.o.o. za građenje i usluge, OIB 85479013135, Dalmatinska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RESOLVI d.o.o. za građenje i usluge</item>
    </izvorni_sadrzaj>
    <derivirana_varijabla naziv="DomainObject.Predmet.SudioniciListNaziv_1">
      <item>FINA RC Split, Podružnica Dubrovnik</item>
      <item>RESOLVI d.o.o. za građenje i usluge</item>
    </derivirana_varijabla>
  </DomainObject.Predmet.SudioniciListNaziv>
  <DomainObject.Predmet.SudioniciListAdressOIB>
    <izvorni_sadrzaj>
      <item>FINA RC Split, Podružnica Dubrovnik, OIB 85821130368, Vukovarska 2,20000 Dubrovnik</item>
      <item>RESOLVI d.o.o. za građenje i usluge, OIB 85479013135, Dalmatinska 3,20000 Dubrovnik</item>
    </izvorni_sadrzaj>
    <derivirana_varijabla naziv="DomainObject.Predmet.SudioniciListAdressOIB_1">
      <item>FINA RC Split, Podružnica Dubrovnik, OIB 85821130368, Vukovarska 2,20000 Dubrovnik</item>
      <item>RESOLVI d.o.o. za građenje i usluge, OIB 85479013135, Dalmatinska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85479013135</item>
    </izvorni_sadrzaj>
    <derivirana_varijabla naziv="DomainObject.Predmet.SudioniciListNazivOIB_1">
      <item>, OIB 85821130368</item>
      <item>, OIB 85479013135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689BAA-41D0-422E-9B0D-291BEDDC0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2412</properties:Characters>
  <properties:Lines>81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2016-12-02T08:47:00Z</dcterms:created>
  <dc:creator>Srđan Gavranić</dc:creator>
  <cp:lastModifiedBy>Katarina Franković</cp:lastModifiedBy>
  <cp:lastPrinted>2016-12-02T08:48:00Z</cp:lastPrinted>
  <dcterms:modified xmlns:xsi="http://www.w3.org/2001/XMLSchema-instance" xsi:type="dcterms:W3CDTF">2016-12-02T08:57:00Z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