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5fa7c" w14:paraId="0e5fa7c" w:rsidRDefault="00DA353B" w:rsidP="00DA353B" w:rsidR="00FF2B80">
      <w:pPr>
        <w:jc w:val="left"/>
        <w15:collapsed w:val="false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noProof/>
          <w:sz w:val="24"/>
          <w:szCs w:val="24"/>
        </w:rPr>
        <w:drawing>
          <wp:inline distR="0" distL="0" distB="0" distT="0">
            <wp:extent cy="644342" cx="523788"/>
            <wp:effectExtent b="381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44342" cx="523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A353B" w:rsidP="00DA353B" w:rsidR="00DA353B">
      <w:pPr>
        <w:spacing w:lineRule="auto" w:line="240" w:after="0"/>
        <w:jc w:val="left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DA353B" w:rsidP="00DA353B" w:rsidR="00DA353B">
      <w:pPr>
        <w:spacing w:lineRule="auto" w:line="240" w:after="0"/>
        <w:jc w:val="left"/>
        <w:rPr>
          <w:sz w:val="24"/>
          <w:szCs w:val="24"/>
        </w:rPr>
      </w:pPr>
      <w:r>
        <w:rPr>
          <w:sz w:val="24"/>
          <w:szCs w:val="24"/>
        </w:rPr>
        <w:t>Trgovački sud u Rijeci</w:t>
      </w:r>
    </w:p>
    <w:p w:rsidRDefault="00DA353B" w:rsidP="00DA353B" w:rsidR="00DA353B" w:rsidRPr="002B10FE">
      <w:pPr>
        <w:spacing w:lineRule="auto" w:line="240" w:after="0"/>
        <w:jc w:val="left"/>
        <w:rPr>
          <w:sz w:val="24"/>
          <w:szCs w:val="24"/>
        </w:rPr>
      </w:pPr>
      <w:r>
        <w:rPr>
          <w:sz w:val="24"/>
          <w:szCs w:val="24"/>
        </w:rPr>
        <w:t>Zadarska 1 i 3</w:t>
      </w:r>
    </w:p>
    <w:p w:rsidRDefault="00AC7CE4" w:rsidP="00FF2B80" w:rsidR="00FF2B80" w:rsidRPr="002B10F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Default="00FF2B80" w:rsidP="00FF2B80" w:rsidR="00FF2B80" w:rsidRPr="002B10FE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2B10FE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2B10FE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2B10FE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2B10FE">
        <w:rPr>
          <w:rFonts w:cs="Times New Roman" w:hAnsi="Times New Roman" w:ascii="Times New Roman"/>
          <w:szCs w:val="24"/>
          <w:lang w:val="hr-HR"/>
        </w:rPr>
        <w:t>og</w:t>
      </w:r>
      <w:r w:rsidRPr="002B10FE">
        <w:rPr>
          <w:rFonts w:cs="Times New Roman" w:hAnsi="Times New Roman" w:ascii="Times New Roman"/>
          <w:szCs w:val="24"/>
          <w:lang w:val="hr-HR"/>
        </w:rPr>
        <w:t xml:space="preserve"> zakon ( „</w:t>
      </w:r>
      <w:r w:rsidRPr="002B10FE">
        <w:rPr>
          <w:rFonts w:cs="Times New Roman" w:hAnsi="Times New Roman" w:ascii="Times New Roman"/>
          <w:bCs/>
          <w:color w:val="000000"/>
          <w:szCs w:val="24"/>
          <w:lang w:val="hr-HR"/>
        </w:rPr>
        <w:t>Narodne novine” br. 71/15 ),</w:t>
      </w:r>
      <w:r w:rsidRPr="002B10FE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986CEA">
        <w:rPr>
          <w:rFonts w:cs="Times New Roman" w:hAnsi="Times New Roman" w:ascii="Times New Roman"/>
          <w:szCs w:val="24"/>
          <w:lang w:val="hr-HR"/>
        </w:rPr>
        <w:t>15</w:t>
      </w:r>
      <w:bookmarkStart w:name="_GoBack" w:id="0"/>
      <w:bookmarkEnd w:id="0"/>
      <w:r w:rsidR="002B10FE">
        <w:rPr>
          <w:rFonts w:cs="Times New Roman" w:hAnsi="Times New Roman" w:ascii="Times New Roman"/>
          <w:szCs w:val="24"/>
          <w:lang w:val="hr-HR"/>
        </w:rPr>
        <w:t>. siječnja 2016</w:t>
      </w:r>
      <w:r w:rsidRPr="002B10FE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2B10FE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2B10FE">
      <w:pPr>
        <w:jc w:val="center"/>
        <w:rPr>
          <w:sz w:val="24"/>
          <w:szCs w:val="24"/>
        </w:rPr>
      </w:pPr>
      <w:r w:rsidRPr="002B10FE">
        <w:rPr>
          <w:sz w:val="24"/>
          <w:szCs w:val="24"/>
        </w:rPr>
        <w:t>O G L A S</w:t>
      </w:r>
    </w:p>
    <w:p w:rsidRDefault="00FF2B80" w:rsidP="00FF2B80" w:rsidR="00FF2B80" w:rsidRPr="002B10FE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2B10FE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2B10FE">
        <w:rPr>
          <w:color w:val="000000"/>
          <w:sz w:val="24"/>
          <w:szCs w:val="24"/>
        </w:rPr>
        <w:t xml:space="preserve">Dužnik </w:t>
      </w:r>
      <w:r w:rsidR="00EB2039">
        <w:rPr>
          <w:sz w:val="24"/>
          <w:szCs w:val="24"/>
        </w:rPr>
        <w:t>C. E. M. K. O. društvo s ograničenom odgovornošću za usluge i putnička agencija Malinska (Općina Malinska-Dubašnica), Gabonjin 64, MBS: 040148791 OIB: 23969575460</w:t>
      </w:r>
      <w:r w:rsidR="002B10FE">
        <w:rPr>
          <w:sz w:val="24"/>
          <w:szCs w:val="24"/>
        </w:rPr>
        <w:t>,</w:t>
      </w:r>
      <w:r w:rsidRPr="002B10FE">
        <w:rPr>
          <w:sz w:val="24"/>
          <w:szCs w:val="24"/>
        </w:rPr>
        <w:t xml:space="preserve"> ima u</w:t>
      </w:r>
      <w:r w:rsidRPr="002B10FE">
        <w:rPr>
          <w:color w:val="000000"/>
          <w:sz w:val="24"/>
          <w:szCs w:val="24"/>
        </w:rPr>
        <w:t xml:space="preserve">kupan dug evidentiran na temelju neizvršenih osnova za plaćanje  u iznosu od </w:t>
      </w:r>
      <w:r w:rsidR="00EB2039">
        <w:rPr>
          <w:sz w:val="24"/>
          <w:szCs w:val="24"/>
        </w:rPr>
        <w:t>64.610,04</w:t>
      </w:r>
      <w:r w:rsidRPr="002B10FE">
        <w:rPr>
          <w:color w:val="000000"/>
          <w:sz w:val="24"/>
          <w:szCs w:val="24"/>
        </w:rPr>
        <w:t xml:space="preserve"> kn. </w:t>
      </w:r>
    </w:p>
    <w:p w:rsidRDefault="00FF2B80" w:rsidP="00FF2B80" w:rsidR="00FF2B80" w:rsidRPr="002B10FE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2B10FE">
        <w:rPr>
          <w:color w:val="000000"/>
          <w:sz w:val="24"/>
          <w:szCs w:val="24"/>
        </w:rPr>
        <w:t>Poziva se osoba ovlaštena za zastupanje dužnika po zakonu (</w:t>
      </w:r>
      <w:r w:rsidR="00726D83" w:rsidRPr="00726D83">
        <w:rPr>
          <w:sz w:val="24"/>
          <w:szCs w:val="24"/>
        </w:rPr>
        <w:t xml:space="preserve">Andrej Škedel, OIB: 28911738727, </w:t>
      </w:r>
      <w:hyperlink r:id="rId9" w:history="true"/>
      <w:r w:rsidR="00726D83" w:rsidRPr="00726D83">
        <w:rPr>
          <w:sz w:val="24"/>
          <w:szCs w:val="24"/>
        </w:rPr>
        <w:t>Rijeka, Meštrovićeva 32 i Ana Škedel, OIB: 82633828886</w:t>
      </w:r>
      <w:hyperlink r:id="rId10" w:history="true">
        <w:r w:rsidR="00726D83" w:rsidRPr="00726D83">
          <w:rPr>
            <w:sz w:val="24"/>
            <w:szCs w:val="24"/>
          </w:rPr>
          <w:t>,</w:t>
        </w:r>
      </w:hyperlink>
      <w:r w:rsidR="00726D83" w:rsidRPr="00726D83">
        <w:rPr>
          <w:sz w:val="24"/>
          <w:szCs w:val="24"/>
        </w:rPr>
        <w:t xml:space="preserve"> Rijeka, Meštrovićeva 32</w:t>
      </w:r>
      <w:r w:rsidRPr="002B10FE">
        <w:rPr>
          <w:color w:val="000000"/>
          <w:sz w:val="24"/>
          <w:szCs w:val="24"/>
        </w:rPr>
        <w:t xml:space="preserve">) da u roku od 15 dana od dana objave oglasa podnese sudu, pozivom na posl. br. </w:t>
      </w:r>
      <w:r w:rsidR="002B10FE">
        <w:rPr>
          <w:color w:val="000000"/>
          <w:sz w:val="24"/>
          <w:szCs w:val="24"/>
        </w:rPr>
        <w:t>14</w:t>
      </w:r>
      <w:r w:rsidR="00726D83">
        <w:rPr>
          <w:color w:val="000000"/>
          <w:sz w:val="24"/>
          <w:szCs w:val="24"/>
        </w:rPr>
        <w:t xml:space="preserve"> St-289</w:t>
      </w:r>
      <w:r w:rsidRPr="002B10FE">
        <w:rPr>
          <w:color w:val="000000"/>
          <w:sz w:val="24"/>
          <w:szCs w:val="24"/>
        </w:rPr>
        <w:t>/15,  javnobilježnički ovjerovljen popis imovine i obveza na propisanom obrascu.</w:t>
      </w:r>
    </w:p>
    <w:p w:rsidRDefault="00FF2B80" w:rsidP="00FF2B80" w:rsidR="00FF2B80" w:rsidRPr="002B10FE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2B10FE">
        <w:rPr>
          <w:color w:val="000000"/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2B10FE">
      <w:pPr>
        <w:rPr>
          <w:sz w:val="24"/>
          <w:szCs w:val="24"/>
        </w:rPr>
      </w:pPr>
      <w:r w:rsidRPr="002B10FE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2B10FE">
      <w:pPr>
        <w:rPr>
          <w:sz w:val="24"/>
          <w:szCs w:val="24"/>
        </w:rPr>
      </w:pPr>
    </w:p>
    <w:sectPr w:rsidSect="004624D4" w:rsidR="004F6C16" w:rsidRPr="002B10FE">
      <w:head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1FCE" w:rsidP="00FF2B80" w:rsidR="009D1FCE">
      <w:pPr>
        <w:spacing w:lineRule="auto" w:line="240" w:after="0"/>
      </w:pPr>
      <w:r>
        <w:separator/>
      </w:r>
    </w:p>
  </w:endnote>
  <w:endnote w:id="0" w:type="continuationSeparator">
    <w:p w:rsidRDefault="009D1FCE" w:rsidP="00FF2B80" w:rsidR="009D1FC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1FCE" w:rsidP="00FF2B80" w:rsidR="009D1FCE">
      <w:pPr>
        <w:spacing w:lineRule="auto" w:line="240" w:after="0"/>
      </w:pPr>
      <w:r>
        <w:separator/>
      </w:r>
    </w:p>
  </w:footnote>
  <w:footnote w:id="0" w:type="continuationSeparator">
    <w:p w:rsidRDefault="009D1FCE" w:rsidP="00FF2B80" w:rsidR="009D1FC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EB2039">
      <w:rPr>
        <w:sz w:val="24"/>
        <w:szCs w:val="24"/>
      </w:rPr>
      <w:t>289</w:t>
    </w:r>
    <w:r w:rsidRPr="00FF2B80">
      <w:rPr>
        <w:sz w:val="24"/>
        <w:szCs w:val="24"/>
      </w:rPr>
      <w:t>/</w:t>
    </w:r>
    <w:r w:rsidR="00EB2039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EB2039">
      <w:rPr>
        <w:sz w:val="24"/>
        <w:szCs w:val="24"/>
      </w:rPr>
      <w:t>7</w:t>
    </w:r>
  </w:p>
  <w:p w:rsidRDefault="00986CEA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2B10FE"/>
    <w:rsid w:val="004A08F6"/>
    <w:rsid w:val="004F6C16"/>
    <w:rsid w:val="00663750"/>
    <w:rsid w:val="00726D83"/>
    <w:rsid w:val="008964C2"/>
    <w:rsid w:val="00942A0F"/>
    <w:rsid w:val="00986CEA"/>
    <w:rsid w:val="009D1FCE"/>
    <w:rsid w:val="00AC7CE4"/>
    <w:rsid w:val="00B1443B"/>
    <w:rsid w:val="00BA3EB5"/>
    <w:rsid w:val="00DA353B"/>
    <w:rsid w:val="00E518D1"/>
    <w:rsid w:val="00EB2039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353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353B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7CE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C7C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7CE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7C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7C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353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353B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7CE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C7C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7CE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7C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7C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udreg.pravosudje.hr/registar/f?p=150:40:0::NO:RP,40:P40_OIB,P40_TIP:82633828886,1&amp;cs=3ABC4517752762DCFA640C58921A305A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40:0::NO:RP,40:P40_OIB,P40_TIP:28911738727,1&amp;cs=3A84CA86C323C4DCEF8957A4BBC519566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St-289/2015-7</izvorni_sadrzaj>
    <derivirana_varijabla naziv="DomainObject.Oznaka_1">St-289/2015-7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St-289/2015</izvorni_sadrzaj>
    <derivirana_varijabla naziv="DomainObject.Predmet.OznakaBroj_1">St-289/2015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C.E.M.K.O. d.o.o.  Malinska</izvorni_sadrzaj>
    <derivirana_varijabla naziv="DomainObject.Predmet.ProtustrankaFormated_1">  C.E.M.K.O. d.o.o.  Malinska</derivirana_varijabla>
  </DomainObject.Predmet.ProtustrankaFormated>
  <DomainObject.Predmet.ProtustrankaFormatedOIB>
    <izvorni_sadrzaj>  C.E.M.K.O. d.o.o.  Malinska, OIB 23969575460</izvorni_sadrzaj>
    <derivirana_varijabla naziv="DomainObject.Predmet.ProtustrankaFormatedOIB_1">  C.E.M.K.O. d.o.o.  Malinska, OIB 23969575460</derivirana_varijabla>
  </DomainObject.Predmet.ProtustrankaFormatedOIB>
  <DomainObject.Predmet.ProtustrankaFormatedWithAdress>
    <izvorni_sadrzaj> C.E.M.K.O. d.o.o.  Malinska, Gabonjin 64, 51511 Malinska</izvorni_sadrzaj>
    <derivirana_varijabla naziv="DomainObject.Predmet.ProtustrankaFormatedWithAdress_1"> C.E.M.K.O. d.o.o.  Malinska, Gabonjin 64, 51511 Malinska</derivirana_varijabla>
  </DomainObject.Predmet.ProtustrankaFormatedWithAdress>
  <DomainObject.Predmet.ProtustrankaFormatedWithAdressOIB>
    <izvorni_sadrzaj> C.E.M.K.O. d.o.o.  Malinska, OIB 23969575460, Gabonjin 64, 51511 Malinska</izvorni_sadrzaj>
    <derivirana_varijabla naziv="DomainObject.Predmet.ProtustrankaFormatedWithAdressOIB_1"> C.E.M.K.O. d.o.o.  Malinska, OIB 23969575460, Gabonjin 64, 51511 Malinska</derivirana_varijabla>
  </DomainObject.Predmet.ProtustrankaFormatedWithAdressOIB>
  <DomainObject.Predmet.ProtustrankaWithAdress>
    <izvorni_sadrzaj>C.E.M.K.O. d.o.o.  Malinska Gabonjin 64, 51511 Malinska</izvorni_sadrzaj>
    <derivirana_varijabla naziv="DomainObject.Predmet.ProtustrankaWithAdress_1">C.E.M.K.O. d.o.o.  Malinska Gabonjin 64, 51511 Malinska</derivirana_varijabla>
  </DomainObject.Predmet.ProtustrankaWithAdress>
  <DomainObject.Predmet.ProtustrankaWithAdressOIB>
    <izvorni_sadrzaj>C.E.M.K.O. d.o.o.  Malinska, OIB 23969575460, Gabonjin 64, 51511 Malinska</izvorni_sadrzaj>
    <derivirana_varijabla naziv="DomainObject.Predmet.ProtustrankaWithAdressOIB_1">C.E.M.K.O. d.o.o.  Malinska, OIB 23969575460, Gabonjin 64, 51511 Malinska</derivirana_varijabla>
  </DomainObject.Predmet.ProtustrankaWithAdressOIB>
  <DomainObject.Predmet.ProtustrankaNazivFormated>
    <izvorni_sadrzaj>C.E.M.K.O. d.o.o.  Malinska</izvorni_sadrzaj>
    <derivirana_varijabla naziv="DomainObject.Predmet.ProtustrankaNazivFormated_1">C.E.M.K.O. d.o.o.  Malinska</derivirana_varijabla>
  </DomainObject.Predmet.ProtustrankaNazivFormated>
  <DomainObject.Predmet.ProtustrankaNazivFormatedOIB>
    <izvorni_sadrzaj>C.E.M.K.O. d.o.o.  Malinska, OIB 23969575460</izvorni_sadrzaj>
    <derivirana_varijabla naziv="DomainObject.Predmet.ProtustrankaNazivFormatedOIB_1">C.E.M.K.O. d.o.o.  Malinska, OIB 23969575460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C.E.M.K.O. d.o.o.  Malinska</item>
    </izvorni_sadrzaj>
    <derivirana_varijabla naziv="DomainObject.Predmet.ProtuStrankaListFormated_1">
      <item>C.E.M.K.O. d.o.o.  Malinska</item>
    </derivirana_varijabla>
  </DomainObject.Predmet.ProtuStrankaListFormated>
  <DomainObject.Predmet.ProtuStrankaListFormatedOIB>
    <izvorni_sadrzaj>
      <item>C.E.M.K.O. d.o.o.  Malinska, OIB 23969575460</item>
    </izvorni_sadrzaj>
    <derivirana_varijabla naziv="DomainObject.Predmet.ProtuStrankaListFormatedOIB_1">
      <item>C.E.M.K.O. d.o.o.  Malinska, OIB 23969575460</item>
    </derivirana_varijabla>
  </DomainObject.Predmet.ProtuStrankaListFormatedOIB>
  <DomainObject.Predmet.ProtuStrankaListFormatedWithAdress>
    <izvorni_sadrzaj>
      <item>C.E.M.K.O. d.o.o.  Malinska, Gabonjin 64, 51511 Malinska</item>
    </izvorni_sadrzaj>
    <derivirana_varijabla naziv="DomainObject.Predmet.ProtuStrankaListFormatedWithAdress_1">
      <item>C.E.M.K.O. d.o.o.  Malinska, Gabonjin 64, 51511 Malinska</item>
    </derivirana_varijabla>
  </DomainObject.Predmet.ProtuStrankaListFormatedWithAdress>
  <DomainObject.Predmet.ProtuStrankaListFormatedWithAdressOIB>
    <izvorni_sadrzaj>
      <item>C.E.M.K.O. d.o.o.  Malinska, OIB 23969575460, Gabonjin 64, 51511 Malinska</item>
    </izvorni_sadrzaj>
    <derivirana_varijabla naziv="DomainObject.Predmet.ProtuStrankaListFormatedWithAdressOIB_1">
      <item>C.E.M.K.O. d.o.o.  Malinska, OIB 23969575460, Gabonjin 64, 51511 Malinska</item>
    </derivirana_varijabla>
  </DomainObject.Predmet.ProtuStrankaListFormatedWithAdressOIB>
  <DomainObject.Predmet.ProtuStrankaListNazivFormated>
    <izvorni_sadrzaj>
      <item>C.E.M.K.O. d.o.o.  Malinska</item>
    </izvorni_sadrzaj>
    <derivirana_varijabla naziv="DomainObject.Predmet.ProtuStrankaListNazivFormated_1">
      <item>C.E.M.K.O. d.o.o.  Malinska</item>
    </derivirana_varijabla>
  </DomainObject.Predmet.ProtuStrankaListNazivFormated>
  <DomainObject.Predmet.ProtuStrankaListNazivFormatedOIB>
    <izvorni_sadrzaj>
      <item>C.E.M.K.O. d.o.o.  Malinska, OIB 23969575460</item>
    </izvorni_sadrzaj>
    <derivirana_varijabla naziv="DomainObject.Predmet.ProtuStrankaListNazivFormatedOIB_1">
      <item>C.E.M.K.O. d.o.o.  Malinska, OIB 23969575460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St-289/2015-7</izvorni_sadrzaj>
    <derivirana_varijabla naziv="DomainObject.PoslovniBrojDokumenta_1">St-289/2015-7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C.E.M.K.O. d.o.o.  Malinska</izvorni_sadrzaj>
    <derivirana_varijabla naziv="DomainObject.Predmet.ProtustrankaIDrugi_1">C.E.M.K.O. d.o.o.  Malinska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C.E.M.K.O. d.o.o.  Malinska, OIB 23969575460, Gabonjin 64, 51511 Malinska</izvorni_sadrzaj>
    <derivirana_varijabla naziv="DomainObject.Predmet.ProtustrankaIDrugiAdressOIB_1">C.E.M.K.O. d.o.o.  Malinska, OIB 23969575460, Gabonjin 64,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C.E.M.K.O. d.o.o.  Malinska</item>
    </izvorni_sadrzaj>
    <derivirana_varijabla naziv="DomainObject.Predmet.SudioniciListNaziv_1">
      <item>FINA  Rijeka</item>
      <item>C.E.M.K.O. d.o.o.  Malinska</item>
    </derivirana_varijabla>
  </DomainObject.Predmet.SudioniciListNaziv>
  <DomainObject.Predmet.SudioniciListAdressOIB>
    <izvorni_sadrzaj>
      <item>FINA  Rijeka, OIB 85821130368, Frana Kurelca 8,51000 Rijeka</item>
      <item>C.E.M.K.O. d.o.o.  Malinska, OIB 23969575460, Gabonjin 64,51511 Malinska</item>
    </izvorni_sadrzaj>
    <derivirana_varijabla naziv="DomainObject.Predmet.SudioniciListAdressOIB_1">
      <item>FINA  Rijeka, OIB 85821130368, Frana Kurelca 8,51000 Rijeka</item>
      <item>C.E.M.K.O. d.o.o.  Malinska, OIB 23969575460, Gabonjin 64,51511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23969575460</item>
    </izvorni_sadrzaj>
    <derivirana_varijabla naziv="DomainObject.Predmet.SudioniciListNazivOIB_1">
      <item>, OIB 85821130368</item>
      <item>, OIB 23969575460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1436</properties:Characters>
  <properties:Lines>31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2016-01-15T13:21:00Z</dcterms:created>
  <dc:creator>Vera Jelenović</dc:creator>
  <cp:lastModifiedBy>Danijela Fumić</cp:lastModifiedBy>
  <cp:lastPrinted>2016-01-15T13:21:00Z</cp:lastPrinted>
  <dcterms:modified xmlns:xsi="http://www.w3.org/2001/XMLSchema-instance" xsi:type="dcterms:W3CDTF">2016-01-15T13:23:00Z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St-289/2015-7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