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74f8" w14:paraId="5b574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54675" w:rsidR="00D54675" w:rsidRPr="00D54675">
      <w:pPr>
        <w:jc w:val="both"/>
        <w:rPr>
          <w:rFonts w:hAnsi="Times New Roman" w:ascii="Times New Roman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54675" w:rsidRPr="00D54675">
        <w:rPr>
          <w:rFonts w:hAnsi="Times New Roman" w:ascii="Times New Roman"/>
          <w:lang w:val="hr-HR"/>
        </w:rPr>
        <w:tab/>
        <w:t xml:space="preserve">Trgovački sud u Zagrebu, po sucu Maji Šebalj, </w:t>
      </w:r>
      <w:r w:rsidR="00D54675" w:rsidRPr="00D54675">
        <w:rPr>
          <w:rFonts w:hAnsi="Times New Roman" w:ascii="Times New Roman"/>
        </w:rPr>
        <w:t>u stečajnom predmetu u povodu zahtjeva</w:t>
      </w:r>
      <w:r w:rsidR="00D54675" w:rsidRPr="00D54675">
        <w:rPr>
          <w:rFonts w:hAnsi="Times New Roman" w:ascii="Times New Roman"/>
          <w:lang w:val="hr-HR"/>
        </w:rPr>
        <w:t xml:space="preserve"> FINANCIJSKE AGENCIJE, za provedbu skraćenog stečajnog postupka nad dužnikom GRIČ GRADNJA d.o.o. Zagreb, Horvaćanska 27, OIB</w:t>
      </w:r>
      <w:r w:rsidR="00D54675">
        <w:rPr>
          <w:rFonts w:hAnsi="Times New Roman" w:ascii="Times New Roman"/>
          <w:lang w:val="hr-HR"/>
        </w:rPr>
        <w:t xml:space="preserve">:  </w:t>
      </w:r>
      <w:r w:rsidR="00336284" w:rsidRPr="00336284">
        <w:rPr>
          <w:rFonts w:hAnsi="Times New Roman" w:ascii="Times New Roman"/>
          <w:lang w:val="hr-HR"/>
        </w:rPr>
        <w:t>33717429686</w:t>
      </w:r>
      <w:r w:rsidR="00D54675">
        <w:rPr>
          <w:rFonts w:hAnsi="Times New Roman" w:ascii="Times New Roman"/>
          <w:lang w:val="hr-HR"/>
        </w:rPr>
        <w:t xml:space="preserve">, dana </w:t>
      </w:r>
      <w:r w:rsidR="00A66E3C">
        <w:rPr>
          <w:rFonts w:hAnsi="Times New Roman" w:ascii="Times New Roman"/>
          <w:lang w:val="hr-HR"/>
        </w:rPr>
        <w:t>1</w:t>
      </w:r>
      <w:r w:rsidR="00336284">
        <w:rPr>
          <w:rFonts w:hAnsi="Times New Roman" w:ascii="Times New Roman"/>
          <w:lang w:val="hr-HR"/>
        </w:rPr>
        <w:t>2</w:t>
      </w:r>
      <w:r w:rsidR="00D54675">
        <w:rPr>
          <w:rFonts w:hAnsi="Times New Roman" w:ascii="Times New Roman"/>
          <w:lang w:val="hr-HR"/>
        </w:rPr>
        <w:t>. svibnja 2016</w:t>
      </w:r>
      <w:r w:rsidR="00D54675" w:rsidRPr="00D54675">
        <w:rPr>
          <w:rFonts w:hAnsi="Times New Roman" w:ascii="Times New Roman"/>
          <w:lang w:val="hr-HR"/>
        </w:rPr>
        <w:t>.,</w:t>
      </w: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336284" w:rsidRPr="00D54675">
        <w:rPr>
          <w:rFonts w:hAnsi="Times New Roman" w:ascii="Times New Roman"/>
          <w:lang w:val="hr-HR"/>
        </w:rPr>
        <w:t>GRIČ GRADNJA d.o.o. Zagreb, Horvaćanska 27, OIB</w:t>
      </w:r>
      <w:r w:rsidR="00336284">
        <w:rPr>
          <w:rFonts w:hAnsi="Times New Roman" w:ascii="Times New Roman"/>
          <w:lang w:val="hr-HR"/>
        </w:rPr>
        <w:t xml:space="preserve">:  </w:t>
      </w:r>
      <w:r w:rsidR="00336284" w:rsidRPr="00336284">
        <w:rPr>
          <w:rFonts w:hAnsi="Times New Roman" w:ascii="Times New Roman"/>
          <w:lang w:val="hr-HR"/>
        </w:rPr>
        <w:t>33717429686</w:t>
      </w:r>
      <w:r w:rsidR="00D54675">
        <w:rPr>
          <w:rFonts w:hAnsi="Times New Roman" w:ascii="Times New Roman"/>
          <w:lang w:val="hr-HR"/>
        </w:rPr>
        <w:t>.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 xml:space="preserve">ne koja bi činila stečajnu masu, i to </w:t>
      </w:r>
      <w:r w:rsidR="00D54675">
        <w:rPr>
          <w:rFonts w:hAnsi="Times New Roman" w:ascii="Times New Roman"/>
          <w:szCs w:val="24"/>
          <w:lang w:val="hr-HR"/>
        </w:rPr>
        <w:t>nekretnine upisane u zk.ul. 15935 k.o. Vrapče i zk.ul. 15936 k.o. Vrapče.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A66E3C">
        <w:rPr>
          <w:rFonts w:hAnsi="Times New Roman" w:ascii="Times New Roman"/>
          <w:lang w:val="hr-HR"/>
        </w:rPr>
        <w:t>1</w:t>
      </w:r>
      <w:r w:rsidR="00336284">
        <w:rPr>
          <w:rFonts w:hAnsi="Times New Roman" w:ascii="Times New Roman"/>
          <w:lang w:val="hr-HR"/>
        </w:rPr>
        <w:t>2</w:t>
      </w:r>
      <w:r w:rsidR="00D54675">
        <w:rPr>
          <w:rFonts w:hAnsi="Times New Roman" w:ascii="Times New Roman"/>
          <w:lang w:val="hr-HR"/>
        </w:rPr>
        <w:t>. svibnja</w:t>
      </w:r>
      <w:r w:rsidR="006510FF" w:rsidRPr="006510FF">
        <w:rPr>
          <w:rFonts w:hAnsi="Times New Roman" w:ascii="Times New Roman"/>
          <w:lang w:val="hr-HR"/>
        </w:rPr>
        <w:t xml:space="preserve"> </w:t>
      </w:r>
      <w:r w:rsidR="006510F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Maja Šebalj</w:t>
      </w:r>
      <w:r w:rsidR="00393CA3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93CA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93CA3" w:rsidP="005020DC" w:rsidR="00393CA3" w:rsidRPr="00393CA3">
      <w:pPr>
        <w:jc w:val="right"/>
        <w:rPr>
          <w:sz w:val="22"/>
          <w:szCs w:val="22"/>
        </w:rPr>
      </w:pPr>
      <w:r w:rsidRPr="00393CA3">
        <w:rPr>
          <w:sz w:val="22"/>
          <w:szCs w:val="22"/>
        </w:rPr>
        <w:t>Za točnost otpravka</w:t>
      </w:r>
    </w:p>
    <w:p w:rsidRDefault="00393CA3" w:rsidP="005020DC" w:rsidR="00393CA3" w:rsidRPr="00393CA3">
      <w:pPr>
        <w:jc w:val="right"/>
        <w:rPr>
          <w:sz w:val="22"/>
          <w:szCs w:val="22"/>
        </w:rPr>
      </w:pPr>
      <w:r w:rsidRPr="00393CA3">
        <w:rPr>
          <w:sz w:val="22"/>
          <w:szCs w:val="22"/>
        </w:rPr>
        <w:t>ovlašteni službenik</w:t>
      </w:r>
    </w:p>
    <w:p w:rsidRDefault="00393CA3" w:rsidP="005020DC" w:rsidR="00393CA3" w:rsidRPr="00393CA3">
      <w:pPr>
        <w:jc w:val="right"/>
        <w:rPr>
          <w:sz w:val="22"/>
          <w:szCs w:val="22"/>
        </w:rPr>
      </w:pPr>
      <w:r w:rsidRPr="00393CA3">
        <w:rPr>
          <w:sz w:val="22"/>
          <w:szCs w:val="22"/>
        </w:rPr>
        <w:t>Ljubica Radošević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93CA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D54675">
      <w:rPr>
        <w:rFonts w:hAnsi="Times New Roman" w:ascii="Times New Roman"/>
        <w:lang w:val="hr-HR"/>
      </w:rPr>
      <w:t>88.St-2464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5828">
      <w:rPr>
        <w:rFonts w:hAnsi="Times New Roman" w:ascii="Times New Roman"/>
        <w:color w:themeColor="text1" w:val="000000"/>
        <w:lang w:val="hr-HR"/>
      </w:rPr>
      <w:t>88.St-2464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5828"/>
    <w:rsid w:val="00112B50"/>
    <w:rsid w:val="00182088"/>
    <w:rsid w:val="00197A14"/>
    <w:rsid w:val="001C78B6"/>
    <w:rsid w:val="002F216F"/>
    <w:rsid w:val="00336284"/>
    <w:rsid w:val="00393CA3"/>
    <w:rsid w:val="0042162E"/>
    <w:rsid w:val="004F2DCA"/>
    <w:rsid w:val="00532B71"/>
    <w:rsid w:val="005940E9"/>
    <w:rsid w:val="006356C5"/>
    <w:rsid w:val="006510FF"/>
    <w:rsid w:val="00721730"/>
    <w:rsid w:val="00730EAB"/>
    <w:rsid w:val="0074114B"/>
    <w:rsid w:val="0077624E"/>
    <w:rsid w:val="007A29F9"/>
    <w:rsid w:val="007B40A4"/>
    <w:rsid w:val="00840E3D"/>
    <w:rsid w:val="00867F16"/>
    <w:rsid w:val="00997BA9"/>
    <w:rsid w:val="009F5765"/>
    <w:rsid w:val="00A66E3C"/>
    <w:rsid w:val="00A95334"/>
    <w:rsid w:val="00AB7883"/>
    <w:rsid w:val="00AF40B4"/>
    <w:rsid w:val="00B03169"/>
    <w:rsid w:val="00B444BC"/>
    <w:rsid w:val="00C8576C"/>
    <w:rsid w:val="00CF2939"/>
    <w:rsid w:val="00D06155"/>
    <w:rsid w:val="00D44D4F"/>
    <w:rsid w:val="00D54675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2464</izvorni_sadrzaj>
    <derivirana_varijabla naziv="DomainObject.Predmet.Broj_1">2464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St-2464/2015</izvorni_sadrzaj>
    <derivirana_varijabla naziv="DomainObject.Predmet.OznakaBroj_1">St-2464/2015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d.o.o.</izvorni_sadrzaj>
    <derivirana_varijabla naziv="DomainObject.Predmet.ProtustrankaFormated_1">  GRIČ GRADNJA d.o.o.</derivirana_varijabla>
  </DomainObject.Predmet.ProtustrankaFormated>
  <DomainObject.Predmet.ProtustrankaFormatedOIB>
    <izvorni_sadrzaj>  GRIČ GRADNJA d.o.o., OIB 33717429686</izvorni_sadrzaj>
    <derivirana_varijabla naziv="DomainObject.Predmet.ProtustrankaFormatedOIB_1">  GRIČ GRADNJA d.o.o., OIB 33717429686</derivirana_varijabla>
  </DomainObject.Predmet.ProtustrankaFormatedOIB>
  <DomainObject.Predmet.ProtustrankaFormatedWithAdress>
    <izvorni_sadrzaj> GRIČ GRADNJA d.o.o., Horvaćanska 27, 10000 Zagreb</izvorni_sadrzaj>
    <derivirana_varijabla naziv="DomainObject.Predmet.ProtustrankaFormatedWithAdress_1"> GRIČ GRADNJA d.o.o., Horvaćanska 27, 10000 Zagreb</derivirana_varijabla>
  </DomainObject.Predmet.ProtustrankaFormatedWithAdress>
  <DomainObject.Predmet.ProtustrankaFormatedWithAdressOIB>
    <izvorni_sadrzaj> GRIČ GRADNJA d.o.o., OIB 33717429686, Horvaćanska 27, 10000 Zagreb</izvorni_sadrzaj>
    <derivirana_varijabla naziv="DomainObject.Predmet.ProtustrankaFormatedWithAdressOIB_1"> GRIČ GRADNJA d.o.o., OIB 33717429686, Horvaćanska 27, 10000 Zagreb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</item>
    </izvorni_sadrzaj>
    <derivirana_varijabla naziv="DomainObject.Predmet.ProtuStrankaListFormated_1">
      <item>GRIČ GRADNJA d.o.o.</item>
    </derivirana_varijabla>
  </DomainObject.Predmet.ProtuStrankaListFormated>
  <DomainObject.Predmet.ProtuStrankaListFormatedOIB>
    <izvorni_sadrzaj>
      <item>GRIČ GRADNJA d.o.o., OIB 33717429686</item>
    </izvorni_sadrzaj>
    <derivirana_varijabla naziv="DomainObject.Predmet.ProtuStrankaListFormatedOIB_1">
      <item>GRIČ GRADNJA d.o.o., OIB 33717429686</item>
    </derivirana_varijabla>
  </DomainObject.Predmet.ProtuStrankaListFormatedOIB>
  <DomainObject.Predmet.ProtuStrankaListFormatedWithAdress>
    <izvorni_sadrzaj>
      <item>GRIČ GRADNJA d.o.o., Horvaćanska 27, 10000 Zagreb</item>
    </izvorni_sadrzaj>
    <derivirana_varijabla naziv="DomainObject.Predmet.ProtuStrankaListFormatedWithAdress_1">
      <item>GRIČ GRADNJA d.o.o., Horvaćanska 27, 10000 Zagreb</item>
    </derivirana_varijabla>
  </DomainObject.Predmet.ProtuStrankaListFormatedWithAdress>
  <DomainObject.Predmet.ProtuStrankaListFormatedWithAdressOIB>
    <izvorni_sadrzaj>
      <item>GRIČ GRADNJA d.o.o., OIB 33717429686, Horvaćanska 27, 10000 Zagreb</item>
    </izvorni_sadrzaj>
    <derivirana_varijabla naziv="DomainObject.Predmet.ProtuStrankaListFormatedWithAdressOIB_1">
      <item>GRIČ GRADNJA d.o.o., OIB 33717429686, Horvaćanska 27, 10000 Zagreb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>
      <item>Siniša Korbar</item>
    </izvorni_sadrzaj>
    <derivirana_varijabla naziv="DomainObject.Predmet.OstaliListFormated_1">
      <item>Siniša Korbar</item>
    </derivirana_varijabla>
  </DomainObject.Predmet.OstaliListFormated>
  <DomainObject.Predmet.OstaliListFormatedOIB>
    <izvorni_sadrzaj>
      <item>Siniša Korbar, OIB 57721088480</item>
    </izvorni_sadrzaj>
    <derivirana_varijabla naziv="DomainObject.Predmet.OstaliListFormatedOIB_1">
      <item>Siniša Korbar, OIB 57721088480</item>
    </derivirana_varijabla>
  </DomainObject.Predmet.OstaliListFormatedOIB>
  <DomainObject.Predmet.OstaliListFormatedWithAdress>
    <izvorni_sadrzaj>
      <item>Siniša Korbar, Višnjica 41, 10000 Zagreb</item>
    </izvorni_sadrzaj>
    <derivirana_varijabla naziv="DomainObject.Predmet.OstaliListFormatedWithAdress_1">
      <item>Siniša Korbar, Višnjica 41, 10000 Zagreb</item>
    </derivirana_varijabla>
  </DomainObject.Predmet.OstaliListFormatedWithAdress>
  <DomainObject.Predmet.OstaliListFormatedWithAdressOIB>
    <izvorni_sadrzaj>
      <item>Siniša Korbar, OIB 57721088480, Višnjica 41, 10000 Zagreb</item>
    </izvorni_sadrzaj>
    <derivirana_varijabla naziv="DomainObject.Predmet.OstaliListFormatedWithAdressOIB_1">
      <item>Siniša Korbar, OIB 57721088480, Višnjica 41, 10000 Zagreb</item>
    </derivirana_varijabla>
  </DomainObject.Predmet.OstaliListFormatedWithAdressOIB>
  <DomainObject.Predmet.OstaliListNazivFormated>
    <izvorni_sadrzaj>
      <item>Siniša Korbar</item>
    </izvorni_sadrzaj>
    <derivirana_varijabla naziv="DomainObject.Predmet.OstaliListNazivFormated_1">
      <item>Siniša Korbar</item>
    </derivirana_varijabla>
  </DomainObject.Predmet.OstaliListNazivFormated>
  <DomainObject.Predmet.OstaliListNazivFormatedOIB>
    <izvorni_sadrzaj>
      <item>Siniša Korbar, OIB 57721088480</item>
    </izvorni_sadrzaj>
    <derivirana_varijabla naziv="DomainObject.Predmet.OstaliListNazivFormatedOIB_1">
      <item>Siniša Korbar, OIB 57721088480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d.o.o.</item>
      <item>Siniša Korbar</item>
    </izvorni_sadrzaj>
    <derivirana_varijabla naziv="DomainObject.Predmet.SudioniciListNaziv_1">
      <item>FINA Regionalni centar Zagreb</item>
      <item>GRIČ GRADNJA d.o.o.</item>
      <item>Siniša Korbar</item>
    </derivirana_varijabla>
  </DomainObject.Predmet.SudioniciListNaziv>
  <DomainObject.Predmet.SudioniciListAdressOIB>
    <izvorni_sadrzaj>
      <item>FINA Regionalni centar Zagreb, OIB 85821130368, Trg svibanjskih žrtava 1995. 1,10000 Zagreb</item>
      <item>GRIČ GRADNJA d.o.o., OIB 33717429686, Horvaćanska 27,10000 Zagreb</item>
      <item>Siniša Korbar, OIB 57721088480, Višnjica 41,10000 Zagreb</item>
    </izvorni_sadrzaj>
    <derivirana_varijabla naziv="DomainObject.Predmet.SudioniciListAdressOIB_1">
      <item>FINA Regionalni centar Zagreb, OIB 85821130368, Trg svibanjskih žrtava 1995. 1,10000 Zagreb</item>
      <item>GRIČ GRADNJA d.o.o., OIB 33717429686, Horvaćanska 27,10000 Zagreb</item>
      <item>Siniša Korbar, OIB 57721088480, Višnjica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33717429686</item>
      <item>, OIB 57721088480</item>
    </izvorni_sadrzaj>
    <derivirana_varijabla naziv="DomainObject.Predmet.SudioniciListNazivOIB_1">
      <item>, OIB 85821130368</item>
      <item>, OIB 33717429686</item>
      <item>, OIB 57721088480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1832</properties:Characters>
  <properties:Lines>61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2016-05-09T11:43:00Z</dcterms:created>
  <dc:creator>Sudsko vijeæe</dc:creator>
  <cp:lastModifiedBy>Ljubica Radošević</cp:lastModifiedBy>
  <cp:lastPrinted>2016-05-12T07:05:00Z</cp:lastPrinted>
  <dcterms:modified xmlns:xsi="http://www.w3.org/2001/XMLSchema-instance" xsi:type="dcterms:W3CDTF">2016-05-12T07:07:00Z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