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03e3" w14:paraId="47f03e3" w:rsidRDefault="00020318" w:rsidP="00020318" w:rsidR="00020318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E0BB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318" w:rsidP="00020318" w:rsidR="00020318"/>
    <w:p w:rsidRDefault="00020318" w:rsidP="00020318" w:rsidR="0002031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20318" w:rsidP="008C1718" w:rsidR="00C305F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7164A" w:rsidP="004F6473" w:rsidR="00C7164A">
      <w:pPr>
        <w:rPr>
          <w:sz w:val="22"/>
          <w:szCs w:val="22"/>
        </w:rPr>
      </w:pPr>
    </w:p>
    <w:p w:rsidRDefault="00C7164A" w:rsidP="008C1718" w:rsidR="00C7164A" w:rsidRPr="008C1718">
      <w:pPr>
        <w:ind w:hanging="720" w:left="360"/>
        <w:rPr>
          <w:sz w:val="22"/>
          <w:szCs w:val="22"/>
        </w:rPr>
      </w:pPr>
    </w:p>
    <w:p w:rsidRDefault="00020318" w:rsidP="00020318" w:rsidR="00020318">
      <w:pPr>
        <w:jc w:val="center"/>
      </w:pPr>
      <w:r>
        <w:t>R</w:t>
      </w:r>
      <w:r w:rsidR="00F51C5B">
        <w:t xml:space="preserve"> </w:t>
      </w:r>
      <w:r>
        <w:t>E</w:t>
      </w:r>
      <w:r w:rsidR="00F51C5B">
        <w:t xml:space="preserve"> </w:t>
      </w:r>
      <w:r>
        <w:t>P</w:t>
      </w:r>
      <w:r w:rsidR="00F51C5B">
        <w:t xml:space="preserve"> </w:t>
      </w:r>
      <w:r>
        <w:t>U</w:t>
      </w:r>
      <w:r w:rsidR="00F51C5B">
        <w:t xml:space="preserve"> </w:t>
      </w:r>
      <w:r>
        <w:t>B</w:t>
      </w:r>
      <w:r w:rsidR="00F51C5B">
        <w:t xml:space="preserve"> </w:t>
      </w:r>
      <w:r>
        <w:t>L</w:t>
      </w:r>
      <w:r w:rsidR="00F51C5B">
        <w:t xml:space="preserve"> </w:t>
      </w:r>
      <w:r>
        <w:t>I</w:t>
      </w:r>
      <w:r w:rsidR="00F51C5B">
        <w:t xml:space="preserve"> </w:t>
      </w:r>
      <w:r>
        <w:t>K</w:t>
      </w:r>
      <w:r w:rsidR="00F51C5B">
        <w:t xml:space="preserve"> </w:t>
      </w:r>
      <w:r>
        <w:t>A</w:t>
      </w:r>
      <w:r w:rsidR="00F51C5B">
        <w:t xml:space="preserve">  </w:t>
      </w:r>
      <w:r>
        <w:t xml:space="preserve">  H</w:t>
      </w:r>
      <w:r w:rsidR="00F51C5B">
        <w:t xml:space="preserve"> </w:t>
      </w:r>
      <w:r>
        <w:t>R</w:t>
      </w:r>
      <w:r w:rsidR="00F51C5B">
        <w:t xml:space="preserve"> </w:t>
      </w:r>
      <w:r>
        <w:t>V</w:t>
      </w:r>
      <w:r w:rsidR="00F51C5B">
        <w:t xml:space="preserve"> </w:t>
      </w:r>
      <w:r>
        <w:t>A</w:t>
      </w:r>
      <w:r w:rsidR="00F51C5B">
        <w:t xml:space="preserve"> </w:t>
      </w:r>
      <w:r>
        <w:t>T</w:t>
      </w:r>
      <w:r w:rsidR="00F51C5B">
        <w:t xml:space="preserve"> </w:t>
      </w:r>
      <w:r>
        <w:t>S</w:t>
      </w:r>
      <w:r w:rsidR="00F51C5B">
        <w:t xml:space="preserve"> </w:t>
      </w:r>
      <w:r>
        <w:t>K</w:t>
      </w:r>
      <w:r w:rsidR="00F51C5B">
        <w:t xml:space="preserve"> </w:t>
      </w:r>
      <w:r>
        <w:t>A</w:t>
      </w:r>
      <w:r w:rsidR="00F51C5B">
        <w:t xml:space="preserve"> </w:t>
      </w:r>
    </w:p>
    <w:p w:rsidRDefault="00020318" w:rsidP="00020318" w:rsidR="00020318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C305F5" w:rsidP="00020318" w:rsidR="00C305F5">
      <w:pPr>
        <w:jc w:val="both"/>
      </w:pPr>
    </w:p>
    <w:p w:rsidRDefault="00C7164A" w:rsidP="00020318" w:rsidR="00C7164A">
      <w:pPr>
        <w:jc w:val="both"/>
      </w:pPr>
    </w:p>
    <w:p w:rsidRDefault="00F51C5B" w:rsidP="00CD08B1" w:rsidR="00C305F5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Pr="00BF507B">
        <w:t>VUČEDOLSKA GOLUBICA d.o.o. za turizam i ugostiteljstvo, u stečaju, Vukovar, dr. Franje Tuđmana 19, MBS 030063300, OIB 14836675024</w:t>
      </w:r>
      <w:r>
        <w:t xml:space="preserve">, dana  </w:t>
      </w:r>
      <w:r w:rsidR="00EA5F21">
        <w:t xml:space="preserve">13. </w:t>
      </w:r>
      <w:r>
        <w:t>studenog  201</w:t>
      </w:r>
      <w:r w:rsidR="00EA5F21">
        <w:t>7</w:t>
      </w:r>
      <w:r>
        <w:t xml:space="preserve">.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D08B1">
        <w:t xml:space="preserve">                            </w:t>
      </w:r>
      <w:r w:rsidR="00C305F5">
        <w:t xml:space="preserve">                           </w:t>
      </w:r>
      <w:r w:rsidR="00020318">
        <w:t xml:space="preserve">                </w:t>
      </w:r>
    </w:p>
    <w:p w:rsidRDefault="00020318" w:rsidP="00020318" w:rsidR="00020318">
      <w:pPr>
        <w:ind w:firstLine="708"/>
        <w:jc w:val="both"/>
      </w:pPr>
      <w:r>
        <w:t xml:space="preserve">                </w:t>
      </w:r>
      <w:r w:rsidR="00CD08B1">
        <w:t xml:space="preserve">                             </w:t>
      </w:r>
      <w:r>
        <w:t xml:space="preserve">                                                                                                                                                                            </w:t>
      </w:r>
    </w:p>
    <w:p w:rsidRDefault="00020318" w:rsidP="008C1718" w:rsidR="007855BB" w:rsidRPr="008C1718">
      <w:pPr>
        <w:jc w:val="center"/>
        <w:rPr>
          <w:bCs/>
        </w:rPr>
      </w:pPr>
      <w:r>
        <w:rPr>
          <w:bCs/>
        </w:rPr>
        <w:t>r i j e š i o   j e</w:t>
      </w:r>
    </w:p>
    <w:p w:rsidRDefault="00C305F5" w:rsidP="00C305F5" w:rsidR="00C305F5">
      <w:pPr>
        <w:rPr>
          <w:b/>
          <w:bCs/>
        </w:rPr>
      </w:pPr>
    </w:p>
    <w:p w:rsidRDefault="00C7164A" w:rsidP="00C305F5" w:rsidR="00C7164A">
      <w:pPr>
        <w:rPr>
          <w:b/>
          <w:bCs/>
        </w:rPr>
      </w:pPr>
    </w:p>
    <w:p w:rsidRDefault="00C305F5" w:rsidP="00CD08B1" w:rsidR="00EA5F21">
      <w:pPr>
        <w:ind w:firstLine="708"/>
        <w:jc w:val="both"/>
      </w:pPr>
      <w:r>
        <w:rPr>
          <w:b/>
        </w:rPr>
        <w:t>I</w:t>
      </w:r>
      <w:r w:rsidR="00CD08B1">
        <w:rPr>
          <w:b/>
        </w:rPr>
        <w:t xml:space="preserve"> </w:t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EA5F21">
        <w:t xml:space="preserve">: </w:t>
      </w:r>
    </w:p>
    <w:p w:rsidRDefault="00EA5F21" w:rsidP="00EA5F21" w:rsidR="00F51C5B">
      <w:pPr>
        <w:pStyle w:val="Odlomakpopisa"/>
        <w:numPr>
          <w:ilvl w:val="0"/>
          <w:numId w:val="23"/>
        </w:numPr>
        <w:jc w:val="both"/>
      </w:pPr>
      <w:r>
        <w:t>kč.br. 1931</w:t>
      </w:r>
      <w:r w:rsidR="00F51C5B">
        <w:t xml:space="preserve"> u naravi </w:t>
      </w:r>
      <w:r>
        <w:t>poslovna zgrada broj 19, poslovna zgrada broj 19/1, Ulica dr. Franje Tuđmana i dvorište</w:t>
      </w:r>
      <w:r w:rsidR="00F51C5B">
        <w:t>, ukupne površine</w:t>
      </w:r>
      <w:r>
        <w:t xml:space="preserve"> 583 </w:t>
      </w:r>
      <w:r w:rsidR="00F51C5B">
        <w:t xml:space="preserve">m2, upisano u zk.ul. </w:t>
      </w:r>
      <w:r>
        <w:t>9639</w:t>
      </w:r>
      <w:r w:rsidR="00F51C5B">
        <w:t xml:space="preserve"> k.o. Vukovar,</w:t>
      </w:r>
    </w:p>
    <w:p w:rsidRDefault="00F51C5B" w:rsidP="00C305F5" w:rsidR="00020318">
      <w:pPr>
        <w:ind w:firstLine="345"/>
        <w:jc w:val="both"/>
      </w:pPr>
      <w:r>
        <w:t xml:space="preserve"> </w:t>
      </w:r>
      <w:r w:rsidR="00CD08B1">
        <w:tab/>
      </w:r>
      <w:r>
        <w:t>u iznosu od</w:t>
      </w:r>
      <w:r w:rsidR="00EA5F21">
        <w:t xml:space="preserve"> </w:t>
      </w:r>
      <w:r w:rsidR="000635C3">
        <w:t>1.022.764,00 kn,</w:t>
      </w:r>
    </w:p>
    <w:p w:rsidRDefault="00F51C5B" w:rsidP="008A03D3" w:rsidR="00C305F5" w:rsidRPr="008A03D3">
      <w:pPr>
        <w:ind w:firstLine="708"/>
        <w:jc w:val="both"/>
      </w:pPr>
      <w:r>
        <w:t>namiruju se:</w:t>
      </w:r>
    </w:p>
    <w:p w:rsidRDefault="0012374A" w:rsidP="00DF22A6" w:rsidR="0012374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utvrđivanja</w:t>
      </w:r>
      <w:r w:rsidR="007855BB">
        <w:rPr>
          <w:bCs/>
        </w:rPr>
        <w:t xml:space="preserve"> </w:t>
      </w:r>
      <w:r w:rsidR="00C24F5E">
        <w:rPr>
          <w:bCs/>
        </w:rPr>
        <w:t xml:space="preserve">tražbine  u iznosu  od </w:t>
      </w:r>
      <w:r w:rsidR="000635C3">
        <w:rPr>
          <w:bCs/>
        </w:rPr>
        <w:t>51.138,20</w:t>
      </w:r>
      <w:r w:rsidR="006E21A5">
        <w:rPr>
          <w:bCs/>
        </w:rPr>
        <w:t xml:space="preserve"> kn, 5 </w:t>
      </w:r>
      <w:r w:rsidR="00A83E1E">
        <w:rPr>
          <w:bCs/>
        </w:rPr>
        <w:t>% od  kupovnine, članak 170. stav 1</w:t>
      </w:r>
      <w:r w:rsidR="00C24F5E">
        <w:rPr>
          <w:bCs/>
        </w:rPr>
        <w:t>.</w:t>
      </w:r>
      <w:r w:rsidR="00A83E1E">
        <w:rPr>
          <w:bCs/>
        </w:rPr>
        <w:t xml:space="preserve"> Stečajnog zakona</w:t>
      </w:r>
      <w:r w:rsidR="006E21A5">
        <w:rPr>
          <w:bCs/>
        </w:rPr>
        <w:t>.</w:t>
      </w:r>
    </w:p>
    <w:p w:rsidRDefault="00DB518A" w:rsidP="00DB518A" w:rsidR="00DB518A">
      <w:pPr>
        <w:ind w:left="1440"/>
        <w:jc w:val="both"/>
        <w:rPr>
          <w:bCs/>
        </w:rPr>
      </w:pPr>
    </w:p>
    <w:p w:rsidRDefault="00933D9C" w:rsidP="00DF22A6" w:rsidR="00EB1826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7855BB">
        <w:rPr>
          <w:bCs/>
        </w:rPr>
        <w:t xml:space="preserve"> u stvarnom  </w:t>
      </w:r>
      <w:r>
        <w:rPr>
          <w:bCs/>
        </w:rPr>
        <w:t>iznosu</w:t>
      </w:r>
      <w:r w:rsidR="006E21A5">
        <w:rPr>
          <w:bCs/>
        </w:rPr>
        <w:t xml:space="preserve"> od </w:t>
      </w:r>
      <w:r w:rsidR="000635C3">
        <w:rPr>
          <w:bCs/>
        </w:rPr>
        <w:t>78.513,04</w:t>
      </w:r>
      <w:r w:rsidR="006E21A5">
        <w:rPr>
          <w:bCs/>
        </w:rPr>
        <w:t xml:space="preserve"> kn, čl</w:t>
      </w:r>
      <w:r w:rsidR="00A83E1E">
        <w:rPr>
          <w:bCs/>
        </w:rPr>
        <w:t>anak</w:t>
      </w:r>
      <w:r w:rsidR="006E21A5">
        <w:rPr>
          <w:bCs/>
        </w:rPr>
        <w:t xml:space="preserve"> 17</w:t>
      </w:r>
      <w:r w:rsidR="00A83E1E">
        <w:rPr>
          <w:bCs/>
        </w:rPr>
        <w:t>0. stav 2. Stečajnog zakona, a koje</w:t>
      </w:r>
      <w:r w:rsidR="006E21A5">
        <w:rPr>
          <w:bCs/>
        </w:rPr>
        <w:t xml:space="preserve"> čine:</w:t>
      </w:r>
    </w:p>
    <w:p w:rsidRDefault="006E21A5" w:rsidP="006E21A5" w:rsidR="006E21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trošak nagrade stečajnog upravitelja u bruto iznosu od </w:t>
      </w:r>
      <w:r w:rsidR="000635C3">
        <w:rPr>
          <w:bCs/>
        </w:rPr>
        <w:t xml:space="preserve">76.275,04 </w:t>
      </w:r>
      <w:r w:rsidR="00A83E1E">
        <w:rPr>
          <w:bCs/>
        </w:rPr>
        <w:t>kn  (</w:t>
      </w:r>
      <w:r w:rsidR="00C24F5E">
        <w:rPr>
          <w:bCs/>
        </w:rPr>
        <w:t xml:space="preserve">ili </w:t>
      </w:r>
      <w:r w:rsidR="000635C3">
        <w:rPr>
          <w:bCs/>
        </w:rPr>
        <w:t>18,65</w:t>
      </w:r>
      <w:r w:rsidR="00C24F5E">
        <w:rPr>
          <w:bCs/>
        </w:rPr>
        <w:t xml:space="preserve"> % nagrade</w:t>
      </w:r>
      <w:r w:rsidR="00A83E1E">
        <w:rPr>
          <w:bCs/>
        </w:rPr>
        <w:t xml:space="preserve"> stečajnog upravitelja u ovom stečajnom postupku),</w:t>
      </w:r>
    </w:p>
    <w:p w:rsidRDefault="00C24F5E" w:rsidP="008C1718" w:rsidR="00C24F5E">
      <w:pPr>
        <w:numPr>
          <w:ilvl w:val="0"/>
          <w:numId w:val="14"/>
        </w:numPr>
        <w:ind w:left="1843"/>
        <w:jc w:val="both"/>
        <w:rPr>
          <w:bCs/>
        </w:rPr>
      </w:pPr>
      <w:r>
        <w:rPr>
          <w:bCs/>
        </w:rPr>
        <w:t>trošak procjene nekretnina ra</w:t>
      </w:r>
      <w:r w:rsidR="000635C3">
        <w:rPr>
          <w:bCs/>
        </w:rPr>
        <w:t>zmjerni dio (12.000,00 kn x 18,65</w:t>
      </w:r>
      <w:r>
        <w:rPr>
          <w:bCs/>
        </w:rPr>
        <w:t xml:space="preserve"> %)</w:t>
      </w:r>
      <w:r w:rsidR="000635C3">
        <w:rPr>
          <w:bCs/>
        </w:rPr>
        <w:t xml:space="preserve"> 2.238,00 kn. </w:t>
      </w:r>
    </w:p>
    <w:p w:rsidRDefault="000358F4" w:rsidP="000358F4" w:rsidR="000358F4">
      <w:pPr>
        <w:ind w:left="1800"/>
        <w:jc w:val="both"/>
        <w:rPr>
          <w:bCs/>
        </w:rPr>
      </w:pPr>
    </w:p>
    <w:p w:rsidRDefault="000358F4" w:rsidP="008A03D3" w:rsidR="00C305F5">
      <w:pPr>
        <w:pStyle w:val="Odlomakpopisa"/>
        <w:numPr>
          <w:ilvl w:val="0"/>
          <w:numId w:val="8"/>
        </w:numPr>
        <w:jc w:val="both"/>
        <w:rPr>
          <w:bCs/>
        </w:rPr>
      </w:pPr>
      <w:r>
        <w:rPr>
          <w:bCs/>
        </w:rPr>
        <w:t>R</w:t>
      </w:r>
      <w:r w:rsidR="00C24F5E" w:rsidRPr="000358F4">
        <w:rPr>
          <w:bCs/>
        </w:rPr>
        <w:t>azlučni vjerovnik Planum građenje d.o.o. V</w:t>
      </w:r>
      <w:r w:rsidR="004647F1" w:rsidRPr="000358F4">
        <w:rPr>
          <w:bCs/>
        </w:rPr>
        <w:t xml:space="preserve">ukovar, Priljevo 42 b, </w:t>
      </w:r>
      <w:r w:rsidR="004B3D66">
        <w:rPr>
          <w:bCs/>
        </w:rPr>
        <w:t xml:space="preserve">OIB 45939063863 </w:t>
      </w:r>
      <w:r w:rsidR="004647F1" w:rsidRPr="000358F4">
        <w:rPr>
          <w:bCs/>
        </w:rPr>
        <w:t xml:space="preserve">u iznosu od </w:t>
      </w:r>
      <w:r w:rsidR="004B3D66">
        <w:rPr>
          <w:bCs/>
        </w:rPr>
        <w:t xml:space="preserve">893.112,76 </w:t>
      </w:r>
      <w:r w:rsidR="004647F1" w:rsidRPr="000358F4">
        <w:rPr>
          <w:bCs/>
        </w:rPr>
        <w:t>kn.</w:t>
      </w:r>
    </w:p>
    <w:p w:rsidRDefault="008A03D3" w:rsidP="008A03D3" w:rsidR="008A03D3">
      <w:pPr>
        <w:jc w:val="both"/>
        <w:rPr>
          <w:bCs/>
        </w:rPr>
      </w:pPr>
    </w:p>
    <w:p w:rsidRDefault="008A03D3" w:rsidP="008A03D3" w:rsidR="008A03D3" w:rsidRPr="008A03D3">
      <w:pPr>
        <w:jc w:val="both"/>
        <w:rPr>
          <w:bCs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C305F5" w:rsidP="0012374A" w:rsidR="00C305F5"/>
    <w:p w:rsidRDefault="008A03D3" w:rsidP="0012374A" w:rsidR="008A03D3"/>
    <w:p w:rsidRDefault="0012374A" w:rsidP="00C305F5" w:rsidR="008A03D3">
      <w:pPr>
        <w:ind w:firstLine="708"/>
        <w:jc w:val="both"/>
        <w:rPr>
          <w:bCs/>
        </w:rPr>
      </w:pPr>
      <w:r>
        <w:rPr>
          <w:bCs/>
        </w:rPr>
        <w:t>Nakon pravomoćnosti rješenja o dosudi</w:t>
      </w:r>
      <w:r w:rsidR="00A83E1E">
        <w:rPr>
          <w:bCs/>
        </w:rPr>
        <w:t xml:space="preserve">, </w:t>
      </w:r>
      <w:r w:rsidR="004B3D66">
        <w:rPr>
          <w:bCs/>
        </w:rPr>
        <w:t>u odsutnosti uredno pozvanih razlučnih</w:t>
      </w:r>
      <w:r w:rsidR="0072176A">
        <w:rPr>
          <w:bCs/>
        </w:rPr>
        <w:t xml:space="preserve"> vjreovnika Planum građenje d.o.o. Vukovar i </w:t>
      </w:r>
      <w:r w:rsidR="004B3D66">
        <w:rPr>
          <w:bCs/>
        </w:rPr>
        <w:t xml:space="preserve">u </w:t>
      </w:r>
      <w:r w:rsidR="0072176A">
        <w:rPr>
          <w:bCs/>
        </w:rPr>
        <w:t>odsutno</w:t>
      </w:r>
      <w:r w:rsidR="00A83E1E">
        <w:rPr>
          <w:bCs/>
        </w:rPr>
        <w:t>sti uredno pozvanog razlučnog vjerovnika</w:t>
      </w:r>
      <w:r w:rsidR="004B55DA">
        <w:rPr>
          <w:bCs/>
        </w:rPr>
        <w:t xml:space="preserve"> </w:t>
      </w:r>
      <w:r w:rsidR="0072176A">
        <w:rPr>
          <w:bCs/>
        </w:rPr>
        <w:t>Nade Gagro odvjetnice iz Vinkovaca,</w:t>
      </w:r>
      <w:r>
        <w:rPr>
          <w:bCs/>
        </w:rPr>
        <w:t xml:space="preserve"> održano je</w:t>
      </w:r>
      <w:r w:rsidR="00E825AC">
        <w:rPr>
          <w:bCs/>
        </w:rPr>
        <w:t xml:space="preserve"> dana</w:t>
      </w:r>
      <w:r w:rsidR="00A83E1E">
        <w:rPr>
          <w:bCs/>
        </w:rPr>
        <w:t xml:space="preserve"> </w:t>
      </w:r>
      <w:r w:rsidR="004B3D66">
        <w:rPr>
          <w:bCs/>
        </w:rPr>
        <w:t xml:space="preserve">13. studenog 2017. </w:t>
      </w:r>
      <w:r w:rsidR="00E825AC">
        <w:rPr>
          <w:bCs/>
        </w:rPr>
        <w:t>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A83E1E">
        <w:rPr>
          <w:bCs/>
        </w:rPr>
        <w:t>na kojem je stečajn</w:t>
      </w:r>
      <w:r w:rsidR="0072176A">
        <w:rPr>
          <w:bCs/>
        </w:rPr>
        <w:t>a</w:t>
      </w:r>
      <w:r w:rsidR="00A83E1E">
        <w:rPr>
          <w:bCs/>
        </w:rPr>
        <w:t xml:space="preserve"> upravitelj</w:t>
      </w:r>
      <w:r w:rsidR="0072176A">
        <w:rPr>
          <w:bCs/>
        </w:rPr>
        <w:t>ica predložila diobu kupovnine ostvarene prodajom nekretnina u vlasništvu stečajnog dužnika na javn</w:t>
      </w:r>
      <w:r w:rsidR="004B3D66">
        <w:rPr>
          <w:bCs/>
        </w:rPr>
        <w:t xml:space="preserve">oj dražbi održanoj dana 1. lipnja 2017. godine.      </w:t>
      </w:r>
    </w:p>
    <w:p w:rsidRDefault="008A03D3" w:rsidP="00C305F5" w:rsidR="008A03D3">
      <w:pPr>
        <w:ind w:firstLine="708"/>
        <w:jc w:val="both"/>
        <w:rPr>
          <w:bCs/>
        </w:rPr>
      </w:pPr>
    </w:p>
    <w:p w:rsidRDefault="008A03D3" w:rsidP="00C305F5" w:rsidR="008A03D3">
      <w:pPr>
        <w:ind w:firstLine="708"/>
        <w:jc w:val="both"/>
        <w:rPr>
          <w:bCs/>
        </w:rPr>
      </w:pPr>
    </w:p>
    <w:p w:rsidRDefault="008A03D3" w:rsidP="00C305F5" w:rsidR="008A03D3">
      <w:pPr>
        <w:ind w:firstLine="708"/>
        <w:jc w:val="both"/>
        <w:rPr>
          <w:bCs/>
        </w:rPr>
      </w:pPr>
    </w:p>
    <w:p w:rsidRDefault="004B3D66" w:rsidP="00C305F5" w:rsidR="00DB518A">
      <w:pPr>
        <w:ind w:firstLine="708"/>
        <w:jc w:val="both"/>
        <w:rPr>
          <w:bCs/>
        </w:rPr>
      </w:pPr>
      <w:r>
        <w:rPr>
          <w:bCs/>
        </w:rPr>
        <w:lastRenderedPageBreak/>
        <w:t xml:space="preserve">         </w:t>
      </w:r>
    </w:p>
    <w:p w:rsidRDefault="00546FCB" w:rsidP="004B3D66" w:rsidR="00546FCB">
      <w:pPr>
        <w:jc w:val="both"/>
        <w:rPr>
          <w:bCs/>
        </w:rPr>
      </w:pPr>
    </w:p>
    <w:p w:rsidRDefault="006E21A5" w:rsidP="008A03D3" w:rsidR="00B63C60" w:rsidRPr="008A03D3">
      <w:pPr>
        <w:ind w:firstLine="708"/>
        <w:jc w:val="both"/>
        <w:rPr>
          <w:bCs/>
        </w:rPr>
      </w:pPr>
      <w:r>
        <w:rPr>
          <w:bCs/>
        </w:rPr>
        <w:t>Uzimajući u obzir podatke iz spisa a naročito zaključak o određivanju</w:t>
      </w:r>
      <w:r w:rsidR="00DC2C1E">
        <w:rPr>
          <w:bCs/>
        </w:rPr>
        <w:t xml:space="preserve"> osme</w:t>
      </w:r>
      <w:r w:rsidR="000C3F85">
        <w:rPr>
          <w:bCs/>
        </w:rPr>
        <w:t xml:space="preserve"> javne dražbe St-1047/13-</w:t>
      </w:r>
      <w:r w:rsidR="00DC2C1E">
        <w:rPr>
          <w:bCs/>
        </w:rPr>
        <w:t>151 od 28. travnja 2017</w:t>
      </w:r>
      <w:r w:rsidR="000C3F85">
        <w:rPr>
          <w:bCs/>
        </w:rPr>
        <w:t xml:space="preserve">. godine, </w:t>
      </w:r>
      <w:r>
        <w:rPr>
          <w:bCs/>
        </w:rPr>
        <w:t xml:space="preserve"> rješenje o prihvaćanju ponude i dosudi broj St-</w:t>
      </w:r>
      <w:r w:rsidR="000C3F85">
        <w:rPr>
          <w:bCs/>
        </w:rPr>
        <w:t>1047/13-</w:t>
      </w:r>
      <w:r w:rsidR="00DC2C1E">
        <w:rPr>
          <w:bCs/>
        </w:rPr>
        <w:t xml:space="preserve">161 od 5. srpnja 2017. </w:t>
      </w:r>
      <w:r>
        <w:rPr>
          <w:bCs/>
        </w:rPr>
        <w:t xml:space="preserve"> godine te nakon održanog ročišta za diobu kupovnine  dana</w:t>
      </w:r>
      <w:r w:rsidR="00DC2C1E">
        <w:rPr>
          <w:bCs/>
        </w:rPr>
        <w:t xml:space="preserve"> 13. studenog 2017. </w:t>
      </w:r>
      <w:r>
        <w:rPr>
          <w:bCs/>
        </w:rPr>
        <w:t xml:space="preserve">godine, utvrđeno je da troškovi utvrđenja istovjetnosti predmeta i prava </w:t>
      </w:r>
      <w:r w:rsidR="000C3F85">
        <w:rPr>
          <w:bCs/>
        </w:rPr>
        <w:t xml:space="preserve">na </w:t>
      </w:r>
      <w:r>
        <w:rPr>
          <w:bCs/>
        </w:rPr>
        <w:t xml:space="preserve"> tom predmetu</w:t>
      </w:r>
      <w:r w:rsidR="000C3F85">
        <w:rPr>
          <w:bCs/>
        </w:rPr>
        <w:t xml:space="preserve">, nekretnini iz točke I ovog rješenja, </w:t>
      </w:r>
      <w:r>
        <w:rPr>
          <w:bCs/>
        </w:rPr>
        <w:t>sukladno čl</w:t>
      </w:r>
      <w:r w:rsidR="00A73279">
        <w:rPr>
          <w:bCs/>
        </w:rPr>
        <w:t>anku</w:t>
      </w:r>
      <w:r>
        <w:rPr>
          <w:bCs/>
        </w:rPr>
        <w:t xml:space="preserve"> </w:t>
      </w:r>
      <w:r w:rsidR="00A73279">
        <w:rPr>
          <w:bCs/>
        </w:rPr>
        <w:t xml:space="preserve">170. stav </w:t>
      </w:r>
      <w:r>
        <w:rPr>
          <w:bCs/>
        </w:rPr>
        <w:t>1. Stečajnog zakona iznose 5 % od kupo</w:t>
      </w:r>
      <w:r w:rsidR="00B46226">
        <w:rPr>
          <w:bCs/>
        </w:rPr>
        <w:t xml:space="preserve">vnine, </w:t>
      </w:r>
      <w:r>
        <w:rPr>
          <w:bCs/>
        </w:rPr>
        <w:t xml:space="preserve">odnosno </w:t>
      </w:r>
      <w:r w:rsidR="00DC2C1E">
        <w:rPr>
          <w:bCs/>
        </w:rPr>
        <w:t>51.138,20</w:t>
      </w:r>
      <w:r w:rsidR="006A1D9F">
        <w:rPr>
          <w:bCs/>
        </w:rPr>
        <w:t xml:space="preserve"> </w:t>
      </w:r>
      <w:r>
        <w:rPr>
          <w:bCs/>
        </w:rPr>
        <w:t xml:space="preserve">kn. </w:t>
      </w:r>
      <w:r w:rsidR="00A73279">
        <w:rPr>
          <w:bCs/>
        </w:rPr>
        <w:t>Troškovi unovčenja, sukladno članku 170. stav</w:t>
      </w:r>
      <w:r>
        <w:rPr>
          <w:bCs/>
        </w:rPr>
        <w:t xml:space="preserve"> 2. S</w:t>
      </w:r>
      <w:r w:rsidR="00A73279">
        <w:rPr>
          <w:bCs/>
        </w:rPr>
        <w:t>tečajnog zakona</w:t>
      </w:r>
      <w:r>
        <w:rPr>
          <w:bCs/>
        </w:rPr>
        <w:t xml:space="preserve"> određuju se u stvarnoj visini budući su nastali troškovi </w:t>
      </w:r>
      <w:r w:rsidR="00DC2C1E">
        <w:rPr>
          <w:bCs/>
        </w:rPr>
        <w:t xml:space="preserve">znatno </w:t>
      </w:r>
      <w:r>
        <w:rPr>
          <w:bCs/>
        </w:rPr>
        <w:t xml:space="preserve">viši od 5 % od utrška i ukupno iznose </w:t>
      </w:r>
      <w:r w:rsidR="00DC2C1E">
        <w:rPr>
          <w:bCs/>
        </w:rPr>
        <w:t>78.513,04</w:t>
      </w:r>
      <w:r w:rsidR="006A1D9F">
        <w:rPr>
          <w:bCs/>
        </w:rPr>
        <w:t xml:space="preserve"> </w:t>
      </w:r>
      <w:r>
        <w:rPr>
          <w:bCs/>
        </w:rPr>
        <w:t>kn, a predstavljaju stvarne troškove  unovčenja koji terete ovu nekretninu i to kako slijedi:</w:t>
      </w:r>
    </w:p>
    <w:p w:rsidRDefault="00B63C60" w:rsidP="00B63C60" w:rsidR="00B63C60" w:rsidRPr="005953B2">
      <w:pPr>
        <w:numPr>
          <w:ilvl w:val="0"/>
          <w:numId w:val="24"/>
        </w:numPr>
        <w:jc w:val="both"/>
        <w:rPr>
          <w:b/>
        </w:rPr>
      </w:pPr>
      <w:r>
        <w:t>troškovi procjene nekretnina – razmjerni dio (12.000,00 kn  x 18,65 %) 2.238,00 kn</w:t>
      </w:r>
    </w:p>
    <w:p w:rsidRDefault="00B63C60" w:rsidP="00B63C60" w:rsidR="00B63C60" w:rsidRPr="000737BE">
      <w:pPr>
        <w:numPr>
          <w:ilvl w:val="0"/>
          <w:numId w:val="24"/>
        </w:numPr>
        <w:jc w:val="both"/>
        <w:rPr>
          <w:b/>
        </w:rPr>
      </w:pPr>
      <w:r>
        <w:t>nagrada stečajnog upravitelja u bruto iznosu razmjerni dio (18,65 %) 76.275,04 kn.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A83B94" w:rsidR="00B46226">
      <w:pPr>
        <w:ind w:firstLine="708"/>
        <w:jc w:val="both"/>
        <w:rPr>
          <w:bCs/>
        </w:rPr>
      </w:pPr>
      <w:r>
        <w:rPr>
          <w:bCs/>
        </w:rPr>
        <w:t xml:space="preserve">Stečajni postupak nad </w:t>
      </w:r>
      <w:r w:rsidR="00B46226">
        <w:rPr>
          <w:bCs/>
        </w:rPr>
        <w:t xml:space="preserve"> dužnikom </w:t>
      </w:r>
      <w:r w:rsidR="005C4B6B" w:rsidRPr="00BF507B">
        <w:t>VUČEDOLSKA GOLUBICA d.o.o. za turizam i ugostiteljstvo, u stečaju, Vukovar, dr. Franje Tuđmana 19</w:t>
      </w:r>
      <w:r w:rsidR="00A73279">
        <w:t xml:space="preserve">, </w:t>
      </w:r>
      <w:r w:rsidR="00B46226">
        <w:rPr>
          <w:bCs/>
        </w:rPr>
        <w:t>otvo</w:t>
      </w:r>
      <w:r>
        <w:rPr>
          <w:bCs/>
        </w:rPr>
        <w:t xml:space="preserve">ren je dana </w:t>
      </w:r>
      <w:r w:rsidR="005C4B6B">
        <w:rPr>
          <w:bCs/>
        </w:rPr>
        <w:t xml:space="preserve">21. veljače </w:t>
      </w:r>
      <w:r w:rsidR="00A73279">
        <w:rPr>
          <w:bCs/>
        </w:rPr>
        <w:t xml:space="preserve"> 2014</w:t>
      </w:r>
      <w:r w:rsidR="00B46226">
        <w:rPr>
          <w:bCs/>
        </w:rPr>
        <w:t>. godine.</w:t>
      </w:r>
      <w:r w:rsidR="005C4B6B">
        <w:rPr>
          <w:bCs/>
        </w:rPr>
        <w:t xml:space="preserve"> Predmetna nekretnina unovčena je nakon stupanja na snagu nove Uredbe o kriterijima i načinu obračuna i plaćanja nagrade stečajnim upraviteljima (Narodne novine 105/15).  Obračun nagrade stečajnom upravitelju izvršen je u postotku od</w:t>
      </w:r>
      <w:r w:rsidR="00B63C60">
        <w:rPr>
          <w:bCs/>
        </w:rPr>
        <w:t xml:space="preserve"> 18,65 </w:t>
      </w:r>
      <w:r w:rsidR="005C4B6B">
        <w:rPr>
          <w:bCs/>
        </w:rPr>
        <w:t xml:space="preserve">% nagrade </w:t>
      </w:r>
      <w:r w:rsidR="006C0565">
        <w:rPr>
          <w:bCs/>
        </w:rPr>
        <w:t xml:space="preserve"> koja bi stečajnom upravitelju pripadala prema pravilima Uredbe (Narodne novine 105/15). Stečajnom upravitelju dužnika, prema vrijednosti</w:t>
      </w:r>
      <w:r w:rsidR="00814D44">
        <w:rPr>
          <w:bCs/>
        </w:rPr>
        <w:t xml:space="preserve"> do sada unovčene </w:t>
      </w:r>
      <w:r w:rsidR="006C0565">
        <w:rPr>
          <w:bCs/>
        </w:rPr>
        <w:t>imovine stečajnog dužnika</w:t>
      </w:r>
      <w:r w:rsidR="00814D44">
        <w:rPr>
          <w:bCs/>
        </w:rPr>
        <w:t xml:space="preserve"> od </w:t>
      </w:r>
      <w:r w:rsidR="0040642C">
        <w:rPr>
          <w:bCs/>
        </w:rPr>
        <w:t>5.483.025,14</w:t>
      </w:r>
      <w:r w:rsidR="006C0565">
        <w:rPr>
          <w:bCs/>
        </w:rPr>
        <w:t xml:space="preserve"> kn pripadala bi nagrada u bruto iznosu</w:t>
      </w:r>
      <w:r w:rsidR="0040642C">
        <w:rPr>
          <w:bCs/>
        </w:rPr>
        <w:t xml:space="preserve"> od 408.981,46 kn ukupno.</w:t>
      </w:r>
      <w:r w:rsidR="00A83B94">
        <w:rPr>
          <w:bCs/>
        </w:rPr>
        <w:t xml:space="preserve">Nagrada stečajnog upravitelja u </w:t>
      </w:r>
      <w:r w:rsidR="0040642C">
        <w:rPr>
          <w:bCs/>
        </w:rPr>
        <w:t>18,65 %-tnom iznosu ili 76.275,04</w:t>
      </w:r>
      <w:r w:rsidR="00A83B94">
        <w:rPr>
          <w:bCs/>
        </w:rPr>
        <w:t xml:space="preserve"> kn bruto tereti predmetne nekretnine i čini stvarne troškove unovčenja sukladno članku 170. stav 2. Stečajnog zakona. Ostali stvarni troškovi, </w:t>
      </w:r>
      <w:r w:rsidR="00A73279">
        <w:rPr>
          <w:bCs/>
        </w:rPr>
        <w:t>koji sukladno članku 170. stav 2. Stečajnog zakona</w:t>
      </w:r>
      <w:r w:rsidR="00C305F5">
        <w:rPr>
          <w:bCs/>
        </w:rPr>
        <w:t>,</w:t>
      </w:r>
      <w:r w:rsidR="00A73279">
        <w:rPr>
          <w:bCs/>
        </w:rPr>
        <w:t xml:space="preserve"> terete unovčenje predmetne nekretnine kao što su</w:t>
      </w:r>
      <w:r w:rsidR="00C305F5">
        <w:rPr>
          <w:bCs/>
        </w:rPr>
        <w:t>:</w:t>
      </w:r>
      <w:r w:rsidR="00340637">
        <w:rPr>
          <w:bCs/>
        </w:rPr>
        <w:t xml:space="preserve"> trošak procjene nekretnine u iznosu od 12.0</w:t>
      </w:r>
      <w:r w:rsidR="00AC1619">
        <w:rPr>
          <w:bCs/>
        </w:rPr>
        <w:t xml:space="preserve">00,00 kn također u </w:t>
      </w:r>
      <w:r w:rsidR="0040642C">
        <w:rPr>
          <w:bCs/>
        </w:rPr>
        <w:t>18,65</w:t>
      </w:r>
      <w:r w:rsidR="00AC1619">
        <w:rPr>
          <w:bCs/>
        </w:rPr>
        <w:t xml:space="preserve"> % terete</w:t>
      </w:r>
      <w:r w:rsidR="00A73279">
        <w:rPr>
          <w:bCs/>
        </w:rPr>
        <w:t xml:space="preserve"> </w:t>
      </w:r>
      <w:r w:rsidR="00340637">
        <w:rPr>
          <w:bCs/>
        </w:rPr>
        <w:t>unovčenje predmetne nekretnine</w:t>
      </w:r>
      <w:r w:rsidR="00AC1619">
        <w:rPr>
          <w:bCs/>
        </w:rPr>
        <w:t>, iz točke I ovog rješenja,</w:t>
      </w:r>
      <w:r w:rsidR="00340637">
        <w:rPr>
          <w:bCs/>
        </w:rPr>
        <w:t xml:space="preserve"> i utvrđeni su u iznosu od </w:t>
      </w:r>
      <w:r w:rsidR="0040642C">
        <w:rPr>
          <w:bCs/>
        </w:rPr>
        <w:t xml:space="preserve">2.238,00 </w:t>
      </w:r>
      <w:r w:rsidR="00340637">
        <w:rPr>
          <w:bCs/>
        </w:rPr>
        <w:t>kn.</w:t>
      </w:r>
    </w:p>
    <w:p w:rsidRDefault="00C305F5" w:rsidP="00B46226" w:rsidR="00C305F5">
      <w:pPr>
        <w:jc w:val="both"/>
        <w:rPr>
          <w:bCs/>
        </w:rPr>
      </w:pPr>
    </w:p>
    <w:p w:rsidRDefault="00B46226" w:rsidP="008A03D3" w:rsidR="00546FCB" w:rsidRPr="00226FD0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A73279">
        <w:rPr>
          <w:bCs/>
        </w:rPr>
        <w:t>z zemljišnih knjiga temeljem članka</w:t>
      </w:r>
      <w:r w:rsidR="00C305F5">
        <w:rPr>
          <w:bCs/>
        </w:rPr>
        <w:t xml:space="preserve"> 105. i 118. Ovršnog zakona (Narodne novine broj 57/96, 29/99, 42/00, 173/03, 194/03, 151/04, 88/05, 121/05, 67/08, 139/10, 112/12, 25/13 i 93/14) u  svezi  s  člankom 164. i člankom</w:t>
      </w:r>
      <w:r>
        <w:rPr>
          <w:bCs/>
        </w:rPr>
        <w:t xml:space="preserve"> 170. Stečajnog zakona (Narodne novine broj  44/96, 29/99, 129/00</w:t>
      </w:r>
      <w:r w:rsidR="00C305F5">
        <w:rPr>
          <w:bCs/>
        </w:rPr>
        <w:t xml:space="preserve">, 123/03, 82/06, 116/10, 25/12, </w:t>
      </w:r>
      <w:r>
        <w:rPr>
          <w:bCs/>
        </w:rPr>
        <w:t>133/12</w:t>
      </w:r>
      <w:r w:rsidR="00C305F5">
        <w:rPr>
          <w:bCs/>
        </w:rPr>
        <w:t xml:space="preserve"> u vezi s člankom 441. stav 1. Stečajnog zakona Narodne Novine 71/15)</w:t>
      </w:r>
      <w:r>
        <w:rPr>
          <w:bCs/>
        </w:rPr>
        <w:t xml:space="preserve"> doneseno je rješenje kao u izreci.</w:t>
      </w: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C305F5">
        <w:rPr>
          <w:bCs/>
        </w:rPr>
        <w:t xml:space="preserve">sijeku </w:t>
      </w:r>
      <w:r w:rsidR="004F6473">
        <w:rPr>
          <w:bCs/>
        </w:rPr>
        <w:t xml:space="preserve">13. </w:t>
      </w:r>
      <w:r w:rsidR="00BB69BE">
        <w:rPr>
          <w:bCs/>
        </w:rPr>
        <w:t>studeni 201</w:t>
      </w:r>
      <w:r w:rsidR="004F6473">
        <w:rPr>
          <w:bCs/>
        </w:rPr>
        <w:t>7</w:t>
      </w:r>
      <w:r w:rsidR="00BB69BE">
        <w:rPr>
          <w:bCs/>
        </w:rPr>
        <w:t xml:space="preserve">. </w:t>
      </w:r>
    </w:p>
    <w:p w:rsidRDefault="00DB518A" w:rsidP="00C305F5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46226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C305F5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>
      <w:r>
        <w:t>DNA</w:t>
      </w:r>
    </w:p>
    <w:p w:rsidRDefault="00DB518A" w:rsidP="00DB518A" w:rsidR="00DB518A">
      <w:pPr>
        <w:pStyle w:val="Tijeloteksta"/>
        <w:numPr>
          <w:ilvl w:val="0"/>
          <w:numId w:val="17"/>
        </w:numPr>
        <w:jc w:val="left"/>
      </w:pPr>
      <w:r>
        <w:t>stečajni upravitelj</w:t>
      </w:r>
      <w:r w:rsidR="00C305F5">
        <w:t xml:space="preserve"> </w:t>
      </w:r>
      <w:r w:rsidR="00BB69BE">
        <w:t>Blanka Gambiraža</w:t>
      </w:r>
    </w:p>
    <w:p w:rsidRDefault="00DB518A" w:rsidP="007C7FA1" w:rsidR="00DB518A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BB69BE">
        <w:t xml:space="preserve">Planum građenje d.o.o. Vukovar, Priljevo </w:t>
      </w:r>
      <w:r w:rsidR="00CD08B1">
        <w:t>42 b</w:t>
      </w:r>
    </w:p>
    <w:p w:rsidRDefault="00CD08B1" w:rsidP="007C7FA1" w:rsidR="00CD08B1">
      <w:pPr>
        <w:pStyle w:val="Tijeloteksta"/>
        <w:numPr>
          <w:ilvl w:val="0"/>
          <w:numId w:val="17"/>
        </w:numPr>
      </w:pPr>
      <w:r>
        <w:t xml:space="preserve">razlučni vjerovnik </w:t>
      </w:r>
      <w:r>
        <w:rPr>
          <w:bCs/>
        </w:rPr>
        <w:t>Nada Gagro odvjetnica iz Vinkovaca, Vinkovci, Glagoljaška 52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4F6473" w:rsidP="00DB518A" w:rsidR="00C305F5" w:rsidRPr="00C44250">
      <w:pPr>
        <w:pStyle w:val="Tijeloteksta"/>
        <w:numPr>
          <w:ilvl w:val="0"/>
          <w:numId w:val="17"/>
        </w:numPr>
        <w:jc w:val="left"/>
      </w:pPr>
      <w:r>
        <w:t>roč. 19/12</w:t>
      </w:r>
    </w:p>
    <w:p w:rsidRDefault="00DB518A" w:rsidP="00DB518A" w:rsidR="00DB518A"/>
    <w:sectPr w:rsidSect="008A03D3" w:rsidR="00DB518A">
      <w:headerReference w:type="even" r:id="rId11"/>
      <w:headerReference w:type="default" r:id="rId12"/>
      <w:pgSz w:h="16838" w:w="11906"/>
      <w:pgMar w:gutter="0" w:footer="708" w:header="708" w:left="1417" w:bottom="567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F93" w:rsidR="00451F93">
      <w:r>
        <w:separator/>
      </w:r>
    </w:p>
  </w:endnote>
  <w:endnote w:id="0" w:type="continuationSeparator">
    <w:p w:rsidRDefault="00451F93" w:rsidR="00451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F93" w:rsidR="00451F93">
      <w:r>
        <w:separator/>
      </w:r>
    </w:p>
  </w:footnote>
  <w:footnote w:id="0" w:type="continuationSeparator">
    <w:p w:rsidRDefault="00451F93" w:rsidR="00451F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F93" w:rsidP="006D02B0" w:rsidR="00451F9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1F93" w:rsidR="00451F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F93" w:rsidP="006D02B0" w:rsidR="00451F9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796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1F93" w:rsidR="00451F93">
    <w:pPr>
      <w:pStyle w:val="Zaglavlje"/>
    </w:pPr>
    <w:r>
      <w:tab/>
    </w:r>
  </w:p>
  <w:p w:rsidRDefault="00CD08B1" w:rsidR="00CD08B1">
    <w:pPr>
      <w:pStyle w:val="Zaglavlje"/>
    </w:pPr>
  </w:p>
  <w:p w:rsidRDefault="00EA5F21" w:rsidP="00CD08B1" w:rsidR="00CD08B1">
    <w:pPr>
      <w:pStyle w:val="Zaglavlje"/>
      <w:jc w:val="right"/>
    </w:pPr>
    <w:r>
      <w:t>13 St-1047/13-181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26D05CC"/>
    <w:multiLevelType w:val="hybridMultilevel"/>
    <w:tmpl w:val="0F98B080"/>
    <w:lvl w:tplc="0916FD60" w:ilvl="0">
      <w:start w:val="1"/>
      <w:numFmt w:val="decimal"/>
      <w:lvlText w:val="%1.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1AF609B1"/>
    <w:multiLevelType w:val="hybridMultilevel"/>
    <w:tmpl w:val="E52C6034"/>
    <w:lvl w:tplc="041A000F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1B275984"/>
    <w:multiLevelType w:val="hybridMultilevel"/>
    <w:tmpl w:val="B98486F0"/>
    <w:lvl w:tplc="0D40B3D6" w:ilvl="0">
      <w:start w:val="1"/>
      <w:numFmt w:val="decimal"/>
      <w:lvlText w:val="%1."/>
      <w:lvlJc w:val="left"/>
      <w:pPr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ind w:hanging="180" w:left="7182"/>
      </w:pPr>
    </w:lvl>
  </w:abstractNum>
  <w:abstractNum w:abstractNumId="6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1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8"/>
      </w:pPr>
      <w:rPr>
        <w:rFonts w:hAnsi="Wingdings" w:ascii="Wingdings" w:hint="default"/>
      </w:rPr>
    </w:lvl>
  </w:abstractNum>
  <w:abstractNum w:abstractNumId="8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9">
    <w:nsid w:val="36301D6F"/>
    <w:multiLevelType w:val="hybridMultilevel"/>
    <w:tmpl w:val="5E6482C4"/>
    <w:lvl w:tplc="D15AF77E" w:ilvl="0">
      <w:start w:val="1"/>
      <w:numFmt w:val="decimal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0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9">
    <w:nsid w:val="68096C9E"/>
    <w:multiLevelType w:val="hybridMultilevel"/>
    <w:tmpl w:val="50540C00"/>
    <w:lvl w:tplc="6C1E5AD0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3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12"/>
  </w:num>
  <w:num w:numId="3">
    <w:abstractNumId w:val="14"/>
  </w:num>
  <w:num w:numId="4">
    <w:abstractNumId w:val="13"/>
  </w:num>
  <w:num w:numId="5">
    <w:abstractNumId w:val="10"/>
  </w:num>
  <w:num w:numId="6">
    <w:abstractNumId w:val="2"/>
  </w:num>
  <w:num w:numId="7">
    <w:abstractNumId w:val="17"/>
  </w:num>
  <w:num w:numId="8">
    <w:abstractNumId w:val="8"/>
  </w:num>
  <w:num w:numId="9">
    <w:abstractNumId w:val="16"/>
  </w:num>
  <w:num w:numId="10">
    <w:abstractNumId w:val="22"/>
  </w:num>
  <w:num w:numId="11">
    <w:abstractNumId w:val="20"/>
  </w:num>
  <w:num w:numId="12">
    <w:abstractNumId w:val="11"/>
  </w:num>
  <w:num w:numId="13">
    <w:abstractNumId w:val="1"/>
  </w:num>
  <w:num w:numId="14">
    <w:abstractNumId w:val="18"/>
  </w:num>
  <w:num w:numId="15">
    <w:abstractNumId w:val="0"/>
  </w:num>
  <w:num w:numId="16">
    <w:abstractNumId w:val="23"/>
  </w:num>
  <w:num w:numId="17">
    <w:abstractNumId w:val="6"/>
  </w:num>
  <w:num w:numId="18">
    <w:abstractNumId w:val="7"/>
  </w:num>
  <w:num w:numId="19">
    <w:abstractNumId w:val="5"/>
  </w:num>
  <w:num w:numId="20">
    <w:abstractNumId w:val="3"/>
  </w:num>
  <w:num w:numId="21">
    <w:abstractNumId w:val="9"/>
  </w:num>
  <w:num w:numId="22">
    <w:abstractNumId w:val="4"/>
  </w:num>
  <w:num w:numId="23">
    <w:abstractNumId w:val="19"/>
  </w:num>
  <w:num w:numId="2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0318"/>
    <w:rsid w:val="0002110A"/>
    <w:rsid w:val="000261C5"/>
    <w:rsid w:val="000358F4"/>
    <w:rsid w:val="00045672"/>
    <w:rsid w:val="00051B31"/>
    <w:rsid w:val="000635C3"/>
    <w:rsid w:val="000B21D0"/>
    <w:rsid w:val="000C3F85"/>
    <w:rsid w:val="0012374A"/>
    <w:rsid w:val="00126CDC"/>
    <w:rsid w:val="0016094F"/>
    <w:rsid w:val="00167296"/>
    <w:rsid w:val="00195D74"/>
    <w:rsid w:val="00197F09"/>
    <w:rsid w:val="001E6187"/>
    <w:rsid w:val="001E75A9"/>
    <w:rsid w:val="00221394"/>
    <w:rsid w:val="00226FD0"/>
    <w:rsid w:val="00250507"/>
    <w:rsid w:val="00286214"/>
    <w:rsid w:val="002E0BB6"/>
    <w:rsid w:val="002E278D"/>
    <w:rsid w:val="00315A07"/>
    <w:rsid w:val="003335AE"/>
    <w:rsid w:val="00340637"/>
    <w:rsid w:val="003C7258"/>
    <w:rsid w:val="003D1418"/>
    <w:rsid w:val="00400893"/>
    <w:rsid w:val="0040642C"/>
    <w:rsid w:val="0042344F"/>
    <w:rsid w:val="00433C01"/>
    <w:rsid w:val="004513B5"/>
    <w:rsid w:val="00451F93"/>
    <w:rsid w:val="004647F1"/>
    <w:rsid w:val="004B3D66"/>
    <w:rsid w:val="004B55DA"/>
    <w:rsid w:val="004F4FEC"/>
    <w:rsid w:val="004F6473"/>
    <w:rsid w:val="00500B60"/>
    <w:rsid w:val="00512812"/>
    <w:rsid w:val="00546FCB"/>
    <w:rsid w:val="005504C9"/>
    <w:rsid w:val="00576350"/>
    <w:rsid w:val="005C4B6B"/>
    <w:rsid w:val="005C77B1"/>
    <w:rsid w:val="00613BD7"/>
    <w:rsid w:val="00633778"/>
    <w:rsid w:val="00643E3A"/>
    <w:rsid w:val="0064467E"/>
    <w:rsid w:val="006562C2"/>
    <w:rsid w:val="006603B6"/>
    <w:rsid w:val="00686B74"/>
    <w:rsid w:val="006A1D9F"/>
    <w:rsid w:val="006C0565"/>
    <w:rsid w:val="006C4F0B"/>
    <w:rsid w:val="006D02B0"/>
    <w:rsid w:val="006E00C0"/>
    <w:rsid w:val="006E21A5"/>
    <w:rsid w:val="006F014C"/>
    <w:rsid w:val="006F15B6"/>
    <w:rsid w:val="006F39B2"/>
    <w:rsid w:val="0072176A"/>
    <w:rsid w:val="00741F85"/>
    <w:rsid w:val="00762C68"/>
    <w:rsid w:val="00773ED1"/>
    <w:rsid w:val="007855BB"/>
    <w:rsid w:val="007C761A"/>
    <w:rsid w:val="007C7FA1"/>
    <w:rsid w:val="007E4881"/>
    <w:rsid w:val="00800E59"/>
    <w:rsid w:val="0080694E"/>
    <w:rsid w:val="00814D44"/>
    <w:rsid w:val="008677CE"/>
    <w:rsid w:val="008A03D3"/>
    <w:rsid w:val="008C1718"/>
    <w:rsid w:val="008D0A55"/>
    <w:rsid w:val="00901F1A"/>
    <w:rsid w:val="00917A8F"/>
    <w:rsid w:val="00933D9C"/>
    <w:rsid w:val="0093456B"/>
    <w:rsid w:val="009436B5"/>
    <w:rsid w:val="00952A0F"/>
    <w:rsid w:val="009713C3"/>
    <w:rsid w:val="0099547C"/>
    <w:rsid w:val="009E7965"/>
    <w:rsid w:val="009F0D06"/>
    <w:rsid w:val="009F6ED2"/>
    <w:rsid w:val="00A40209"/>
    <w:rsid w:val="00A40817"/>
    <w:rsid w:val="00A4385A"/>
    <w:rsid w:val="00A73279"/>
    <w:rsid w:val="00A80EDF"/>
    <w:rsid w:val="00A83B94"/>
    <w:rsid w:val="00A83E1E"/>
    <w:rsid w:val="00A94B2F"/>
    <w:rsid w:val="00A96B52"/>
    <w:rsid w:val="00AC1619"/>
    <w:rsid w:val="00AE620C"/>
    <w:rsid w:val="00B20894"/>
    <w:rsid w:val="00B46226"/>
    <w:rsid w:val="00B63C60"/>
    <w:rsid w:val="00B63DDA"/>
    <w:rsid w:val="00B905D4"/>
    <w:rsid w:val="00B96DFF"/>
    <w:rsid w:val="00BA6D3F"/>
    <w:rsid w:val="00BB69BE"/>
    <w:rsid w:val="00BC0451"/>
    <w:rsid w:val="00BC2E1E"/>
    <w:rsid w:val="00BE50F4"/>
    <w:rsid w:val="00C24F5E"/>
    <w:rsid w:val="00C305F5"/>
    <w:rsid w:val="00C4366D"/>
    <w:rsid w:val="00C4387E"/>
    <w:rsid w:val="00C70638"/>
    <w:rsid w:val="00C7164A"/>
    <w:rsid w:val="00C72B08"/>
    <w:rsid w:val="00CD08B1"/>
    <w:rsid w:val="00CD1571"/>
    <w:rsid w:val="00D06980"/>
    <w:rsid w:val="00D36B32"/>
    <w:rsid w:val="00D422C0"/>
    <w:rsid w:val="00D917C5"/>
    <w:rsid w:val="00DA708B"/>
    <w:rsid w:val="00DA7DBA"/>
    <w:rsid w:val="00DB518A"/>
    <w:rsid w:val="00DC2C1E"/>
    <w:rsid w:val="00DE23D8"/>
    <w:rsid w:val="00DF22A6"/>
    <w:rsid w:val="00E22357"/>
    <w:rsid w:val="00E301DF"/>
    <w:rsid w:val="00E37C5B"/>
    <w:rsid w:val="00E56DA3"/>
    <w:rsid w:val="00E825AC"/>
    <w:rsid w:val="00EA5F21"/>
    <w:rsid w:val="00EB1826"/>
    <w:rsid w:val="00EF3C63"/>
    <w:rsid w:val="00F1003E"/>
    <w:rsid w:val="00F51C5B"/>
    <w:rsid w:val="00F6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E79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E79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E79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9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9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E79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E79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E79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9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9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B66A8-466B-4223-A398-A5EBCEFBD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737</properties:Words>
  <properties:Characters>4018</properties:Characters>
  <properties:Lines>102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2017-11-13T10:19:00Z</dcterms:created>
  <dc:creator>HermanJ</dc:creator>
  <cp:lastModifiedBy>Maja Kocijan</cp:lastModifiedBy>
  <cp:lastPrinted>2017-11-13T10:19:00Z</cp:lastPrinted>
  <dcterms:modified xmlns:xsi="http://www.w3.org/2001/XMLSchema-instance" xsi:type="dcterms:W3CDTF">2017-11-13T10:26:00Z</dcterms:modified>
  <cp:revision>3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