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006e1" w14:paraId="bb006e1" w:rsidRDefault="00124247" w:rsidP="00124247" w:rsidR="00EB69EE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97B61">
        <w:rPr>
          <w:b/>
          <w:sz w:val="24"/>
        </w:rPr>
        <w:tab/>
      </w:r>
      <w:r w:rsidR="00397B61">
        <w:rPr>
          <w:sz w:val="24"/>
        </w:rPr>
        <w:t xml:space="preserve">   </w:t>
      </w:r>
      <w:r w:rsidR="00EB69EE">
        <w:rPr>
          <w:sz w:val="24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E25B65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 w:rsidR="00BC0BA4">
        <w:rPr>
          <w:sz w:val="24"/>
        </w:rPr>
        <w:t>t-</w:t>
      </w:r>
      <w:r w:rsidR="00813AC9">
        <w:rPr>
          <w:sz w:val="24"/>
        </w:rPr>
        <w:t>1739</w:t>
      </w:r>
      <w:r w:rsidR="00774418">
        <w:rPr>
          <w:sz w:val="24"/>
        </w:rPr>
        <w:t>/16</w:t>
      </w:r>
      <w:r w:rsidR="00124247">
        <w:rPr>
          <w:sz w:val="24"/>
        </w:rPr>
        <w:t>-3</w:t>
      </w:r>
      <w:r>
        <w:rPr>
          <w:sz w:val="24"/>
        </w:rPr>
        <w:t xml:space="preserve">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7E15FF" w:rsidP="009A5A5E" w:rsidR="009A5A5E" w:rsidRPr="009A5A5E">
      <w:pPr>
        <w:jc w:val="both"/>
        <w:rPr>
          <w:sz w:val="24"/>
          <w:szCs w:val="24"/>
        </w:rPr>
      </w:pPr>
      <w:r w:rsidRPr="007E3C54">
        <w:rPr>
          <w:sz w:val="24"/>
          <w:szCs w:val="24"/>
          <w:lang w:val="pt-BR"/>
        </w:rPr>
        <w:t xml:space="preserve">Trgovački sud u Zagrebu, po sucu Gordanu Zubaku, u stečajnom postupku u povodu prijedloga predlagatelja </w:t>
      </w:r>
      <w:r w:rsidR="006C6CA6" w:rsidRPr="00940EE1">
        <w:rPr>
          <w:sz w:val="24"/>
          <w:szCs w:val="24"/>
          <w:lang w:val="pt-BR"/>
        </w:rPr>
        <w:t xml:space="preserve">FINANCIJSKE AGENCIJE, Zagreb, Ulica grada Vukovara 70, OIB: </w:t>
      </w:r>
      <w:r w:rsidR="006C6CA6" w:rsidRPr="00940EE1">
        <w:rPr>
          <w:sz w:val="24"/>
          <w:szCs w:val="24"/>
        </w:rPr>
        <w:t>85821130368</w:t>
      </w:r>
      <w:r w:rsidR="006C6CA6" w:rsidRPr="00940EE1">
        <w:rPr>
          <w:sz w:val="24"/>
          <w:szCs w:val="24"/>
          <w:lang w:val="pt-BR"/>
        </w:rPr>
        <w:t xml:space="preserve">, za otvaranje stečajnog postupka nad dužnikom </w:t>
      </w:r>
      <w:r w:rsidR="00813AC9" w:rsidRPr="00813AC9">
        <w:rPr>
          <w:sz w:val="24"/>
          <w:szCs w:val="24"/>
          <w:lang w:val="pt-BR"/>
        </w:rPr>
        <w:t xml:space="preserve">AD VERBA j.d.o.o., Zagreb, Šestinski dol 86 i, OIB: </w:t>
      </w:r>
      <w:r w:rsidR="00813AC9" w:rsidRPr="00813AC9">
        <w:rPr>
          <w:sz w:val="24"/>
          <w:szCs w:val="24"/>
        </w:rPr>
        <w:t>23993043769</w:t>
      </w:r>
      <w:r w:rsidRPr="007E3C54">
        <w:rPr>
          <w:sz w:val="24"/>
          <w:szCs w:val="24"/>
          <w:lang w:val="pt-BR"/>
        </w:rPr>
        <w:t xml:space="preserve">, </w:t>
      </w:r>
      <w:r w:rsidR="00774418">
        <w:rPr>
          <w:sz w:val="24"/>
          <w:szCs w:val="24"/>
          <w:lang w:val="pt-BR"/>
        </w:rPr>
        <w:t>29. veljače</w:t>
      </w:r>
      <w:r w:rsidR="009E2E25">
        <w:rPr>
          <w:sz w:val="24"/>
          <w:szCs w:val="24"/>
          <w:lang w:val="pt-BR"/>
        </w:rPr>
        <w:t xml:space="preserve"> 2016</w:t>
      </w:r>
      <w:r>
        <w:rPr>
          <w:sz w:val="24"/>
          <w:szCs w:val="24"/>
          <w:lang w:val="pt-BR"/>
        </w:rPr>
        <w:t>.</w:t>
      </w:r>
      <w:r w:rsidR="009A5A5E" w:rsidRPr="009A5A5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>vlaštenoj za zastupanje dužnika</w:t>
      </w:r>
      <w:r w:rsidR="00EB69EE">
        <w:rPr>
          <w:sz w:val="24"/>
        </w:rPr>
        <w:t xml:space="preserve"> </w:t>
      </w:r>
      <w:r w:rsidR="00813AC9" w:rsidRPr="00813AC9">
        <w:rPr>
          <w:sz w:val="24"/>
          <w:szCs w:val="24"/>
        </w:rPr>
        <w:t>Stjepanu Blažanoviću iz Zagreba, Zmajanska 15, OIB: 15095112588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EB69EE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="00813AC9">
        <w:rPr>
          <w:sz w:val="24"/>
          <w:szCs w:val="24"/>
        </w:rPr>
        <w:t>595</w:t>
      </w:r>
      <w:r w:rsidRPr="00EB69EE">
        <w:rPr>
          <w:sz w:val="24"/>
          <w:szCs w:val="24"/>
        </w:rPr>
        <w:t xml:space="preserve">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13AC9">
        <w:rPr>
          <w:sz w:val="24"/>
          <w:szCs w:val="24"/>
        </w:rPr>
        <w:t>-1739</w:t>
      </w:r>
      <w:r w:rsidR="009E2E25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="00813AC9" w:rsidRPr="00813AC9">
        <w:rPr>
          <w:sz w:val="24"/>
          <w:szCs w:val="24"/>
          <w:lang w:val="pt-BR"/>
        </w:rPr>
        <w:t>AD VERBA j.d.o.o., Zagreb</w:t>
      </w:r>
      <w:r w:rsidR="009E2E25">
        <w:rPr>
          <w:sz w:val="24"/>
          <w:szCs w:val="24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</w:t>
      </w:r>
      <w:r>
        <w:rPr>
          <w:sz w:val="24"/>
          <w:szCs w:val="24"/>
        </w:rPr>
        <w:lastRenderedPageBreak/>
        <w:t>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F9701A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za otvaranje stečajnog postupka Financijska agencija je </w:t>
      </w:r>
      <w:r w:rsidR="00E25B65">
        <w:rPr>
          <w:sz w:val="24"/>
          <w:szCs w:val="24"/>
        </w:rPr>
        <w:t>po osnovi čl. 112. st.</w:t>
      </w:r>
      <w:r>
        <w:rPr>
          <w:sz w:val="24"/>
          <w:szCs w:val="24"/>
        </w:rPr>
        <w:t xml:space="preserve"> 5. SZ-a obavijestila ovaj sud kako dužnik na ime predujma za namirenje troškova stečajnog postupka ima zaplijenjena</w:t>
      </w:r>
      <w:r w:rsidR="009E2E25">
        <w:rPr>
          <w:sz w:val="24"/>
          <w:szCs w:val="24"/>
        </w:rPr>
        <w:t xml:space="preserve"> novčana sredstava u iznosu od </w:t>
      </w:r>
      <w:r w:rsidR="00813AC9">
        <w:rPr>
          <w:sz w:val="24"/>
          <w:szCs w:val="24"/>
        </w:rPr>
        <w:t>405</w:t>
      </w:r>
      <w:r>
        <w:rPr>
          <w:sz w:val="24"/>
          <w:szCs w:val="24"/>
        </w:rPr>
        <w:t>,00 kn.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 w:rsidR="00813AC9" w:rsidRPr="00813AC9">
        <w:rPr>
          <w:sz w:val="24"/>
        </w:rPr>
        <w:t xml:space="preserve"> te je Financijska agencija</w:t>
      </w:r>
      <w:r w:rsidR="00813AC9">
        <w:rPr>
          <w:sz w:val="24"/>
        </w:rPr>
        <w:t xml:space="preserve"> ranije zaplijenila iznos od 405</w:t>
      </w:r>
      <w:r w:rsidR="00813AC9" w:rsidRPr="00813AC9">
        <w:rPr>
          <w:sz w:val="24"/>
        </w:rPr>
        <w:t>,00 kn i tome obavijestila sud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774418">
        <w:rPr>
          <w:sz w:val="24"/>
        </w:rPr>
        <w:t>29</w:t>
      </w:r>
      <w:r w:rsidR="009E2E25">
        <w:rPr>
          <w:sz w:val="24"/>
        </w:rPr>
        <w:t>. veljače</w:t>
      </w:r>
      <w:r w:rsidR="00763D4F">
        <w:rPr>
          <w:sz w:val="24"/>
        </w:rPr>
        <w:t xml:space="preserve"> 201</w:t>
      </w:r>
      <w:r w:rsidR="009E2E25">
        <w:rPr>
          <w:sz w:val="24"/>
        </w:rPr>
        <w:t>6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 w:rsidRPr="0058452A">
      <w:pPr>
        <w:ind w:firstLine="720"/>
        <w:jc w:val="both"/>
        <w:rPr>
          <w:b/>
          <w:sz w:val="24"/>
        </w:rPr>
      </w:pPr>
    </w:p>
    <w:p w:rsidRDefault="004D5C6D" w:rsidP="00124247" w:rsidR="00397B61" w:rsidRPr="0058452A">
      <w:pPr>
        <w:ind w:firstLine="708" w:left="4248"/>
        <w:jc w:val="right"/>
        <w:rPr>
          <w:sz w:val="24"/>
        </w:rPr>
      </w:pPr>
      <w:r w:rsidRPr="0058452A">
        <w:rPr>
          <w:sz w:val="24"/>
        </w:rPr>
        <w:t>Sudac:</w:t>
      </w:r>
    </w:p>
    <w:p w:rsidRDefault="00CD225D" w:rsidP="00124247" w:rsidR="009E2E16" w:rsidRPr="0058452A">
      <w:pPr>
        <w:ind w:left="6372"/>
        <w:jc w:val="center"/>
        <w:rPr>
          <w:color w:themeColor="background1" w:val="FFFFFF"/>
          <w:sz w:val="24"/>
        </w:rPr>
      </w:pPr>
      <w:r w:rsidRPr="0058452A">
        <w:rPr>
          <w:sz w:val="24"/>
        </w:rPr>
        <w:t>Gordan Zuba</w:t>
      </w:r>
      <w:r w:rsidR="00124247">
        <w:rPr>
          <w:sz w:val="24"/>
        </w:rPr>
        <w:t>k,v.r.</w:t>
      </w:r>
      <w:r w:rsidR="009E2E16" w:rsidRPr="0058452A">
        <w:rPr>
          <w:color w:themeColor="background1" w:val="FFFFFF"/>
          <w:sz w:val="24"/>
        </w:rPr>
        <w:t>a točnost otpravka:</w:t>
      </w:r>
    </w:p>
    <w:p w:rsidRDefault="00CD225D" w:rsidP="004D5C6D" w:rsidR="009E2E16" w:rsidRPr="0058452A">
      <w:pPr>
        <w:ind w:firstLine="708" w:left="4248"/>
        <w:rPr>
          <w:color w:themeColor="background1" w:val="FFFFFF"/>
          <w:sz w:val="24"/>
        </w:rPr>
      </w:pPr>
      <w:r w:rsidRPr="0058452A">
        <w:rPr>
          <w:color w:themeColor="background1" w:val="FFFFFF"/>
          <w:sz w:val="24"/>
        </w:rPr>
        <w:t>Ivana Rogić</w:t>
      </w:r>
    </w:p>
    <w:p w:rsidRDefault="00DE2AF0" w:rsidP="004D5C6D" w:rsidR="00DE2AF0" w:rsidRPr="0058452A">
      <w:pPr>
        <w:ind w:firstLine="708" w:left="4248"/>
        <w:rPr>
          <w:sz w:val="24"/>
        </w:rPr>
      </w:pPr>
    </w:p>
    <w:p w:rsidRDefault="00A264BF" w:rsidP="00A264BF" w:rsidR="00A264BF" w:rsidRPr="0058452A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U</w:t>
      </w:r>
      <w:r w:rsidR="00CD225D" w:rsidRPr="0058452A">
        <w:rPr>
          <w:sz w:val="24"/>
          <w:szCs w:val="24"/>
        </w:rPr>
        <w:t>puta o pravnom lijeku</w:t>
      </w:r>
      <w:r w:rsidRPr="0058452A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Pr</w:t>
      </w:r>
      <w:r w:rsidR="00A264BF" w:rsidRPr="0058452A">
        <w:rPr>
          <w:sz w:val="24"/>
          <w:szCs w:val="24"/>
        </w:rPr>
        <w:t>otiv ovo</w:t>
      </w:r>
      <w:r w:rsidRPr="0058452A">
        <w:rPr>
          <w:sz w:val="24"/>
          <w:szCs w:val="24"/>
        </w:rPr>
        <w:t>g rješenja</w:t>
      </w:r>
      <w:r w:rsidR="00A264BF" w:rsidRPr="0058452A">
        <w:rPr>
          <w:sz w:val="24"/>
          <w:szCs w:val="24"/>
        </w:rPr>
        <w:t xml:space="preserve"> može</w:t>
      </w:r>
      <w:r w:rsidRPr="0058452A">
        <w:rPr>
          <w:sz w:val="24"/>
          <w:szCs w:val="24"/>
        </w:rPr>
        <w:t xml:space="preserve"> se izjaviti</w:t>
      </w:r>
      <w:r w:rsidR="00A264BF" w:rsidRPr="0058452A">
        <w:rPr>
          <w:sz w:val="24"/>
          <w:szCs w:val="24"/>
        </w:rPr>
        <w:t xml:space="preserve"> žalba Visokom trgovačkom sudu Republike Hrvatske u roku od 8 dana po primitku rješenja, a </w:t>
      </w:r>
      <w:r w:rsidRPr="0058452A">
        <w:rPr>
          <w:sz w:val="24"/>
          <w:szCs w:val="24"/>
        </w:rPr>
        <w:t>podnosi</w:t>
      </w:r>
      <w:r w:rsidR="00A264BF" w:rsidRPr="0058452A">
        <w:rPr>
          <w:sz w:val="24"/>
          <w:szCs w:val="24"/>
        </w:rPr>
        <w:t xml:space="preserve"> se putem ovog suda </w:t>
      </w:r>
      <w:r w:rsidR="00A264BF" w:rsidRPr="0073650D">
        <w:rPr>
          <w:sz w:val="24"/>
          <w:szCs w:val="24"/>
        </w:rPr>
        <w:t>u 2 primjerka.</w:t>
      </w:r>
    </w:p>
    <w:p w:rsidRDefault="00397B61" w:rsidP="00397B61" w:rsidR="00397B61">
      <w:pPr>
        <w:jc w:val="both"/>
        <w:rPr>
          <w:sz w:val="24"/>
        </w:rPr>
      </w:pPr>
    </w:p>
    <w:p w:rsidRDefault="00124247" w:rsidP="001745C1" w:rsidR="00124247" w:rsidRPr="00124247">
      <w:pPr>
        <w:jc w:val="right"/>
        <w:rPr>
          <w:sz w:val="24"/>
        </w:rPr>
      </w:pPr>
      <w:r w:rsidRPr="00124247">
        <w:rPr>
          <w:sz w:val="24"/>
        </w:rPr>
        <w:t>Za točnost otpravka-ovlašteni službenik:</w:t>
      </w:r>
      <w:r w:rsidRPr="00124247">
        <w:rPr>
          <w:sz w:val="24"/>
        </w:rPr>
        <w:br/>
        <w:t>Ivana Rogić</w:t>
      </w:r>
    </w:p>
    <w:p w:rsidRDefault="00124247" w:rsidP="00124247" w:rsidR="00124247" w:rsidRPr="0058452A">
      <w:pPr>
        <w:jc w:val="both"/>
        <w:rPr>
          <w:sz w:val="24"/>
        </w:rPr>
      </w:pPr>
    </w:p>
    <w:sectPr w:rsidSect="00491CF2" w:rsidR="00124247" w:rsidRPr="0058452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C19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C19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24247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124247">
    <w:pPr>
      <w:pStyle w:val="Zaglavlje"/>
      <w:tabs>
        <w:tab w:pos="4153" w:val="clear"/>
      </w:tabs>
      <w:rPr>
        <w:sz w:val="24"/>
        <w:szCs w:val="24"/>
      </w:rPr>
    </w:pPr>
    <w:r>
      <w:tab/>
    </w:r>
    <w:r w:rsidRPr="00124247">
      <w:rPr>
        <w:sz w:val="24"/>
        <w:szCs w:val="24"/>
      </w:rPr>
      <w:t>67</w:t>
    </w:r>
    <w:r w:rsidR="00DA6CA0" w:rsidRPr="00124247">
      <w:rPr>
        <w:sz w:val="24"/>
        <w:szCs w:val="24"/>
      </w:rPr>
      <w:t>.St-</w:t>
    </w:r>
    <w:r w:rsidR="00813AC9" w:rsidRPr="00124247">
      <w:rPr>
        <w:sz w:val="24"/>
        <w:szCs w:val="24"/>
      </w:rPr>
      <w:t>1739</w:t>
    </w:r>
    <w:r w:rsidR="00774418" w:rsidRPr="00124247">
      <w:rPr>
        <w:sz w:val="24"/>
        <w:szCs w:val="24"/>
      </w:rPr>
      <w:t>/16</w:t>
    </w:r>
    <w:r w:rsidR="00DA6CA0" w:rsidRPr="00124247">
      <w:rPr>
        <w:sz w:val="24"/>
        <w:szCs w:val="24"/>
      </w:rPr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921AE"/>
    <w:rsid w:val="000C40E3"/>
    <w:rsid w:val="001048F4"/>
    <w:rsid w:val="00124247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6060C"/>
    <w:rsid w:val="00570C57"/>
    <w:rsid w:val="0058452A"/>
    <w:rsid w:val="005E3E61"/>
    <w:rsid w:val="005E7C19"/>
    <w:rsid w:val="00611026"/>
    <w:rsid w:val="006A1915"/>
    <w:rsid w:val="006B2630"/>
    <w:rsid w:val="006B5CBF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74418"/>
    <w:rsid w:val="00793CFC"/>
    <w:rsid w:val="007E15FF"/>
    <w:rsid w:val="0080172B"/>
    <w:rsid w:val="00813AC9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D639A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A5A5E"/>
    <w:rsid w:val="009D727E"/>
    <w:rsid w:val="009E2E16"/>
    <w:rsid w:val="009E2E25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B29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1242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24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247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24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24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1242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24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247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24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24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1739</izvorni_sadrzaj>
    <derivirana_varijabla naziv="DomainObject.Predmet.Broj_1">1739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St-1739/2016</izvorni_sadrzaj>
    <derivirana_varijabla naziv="DomainObject.Predmet.OznakaBroj_1">St-1739/2016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VERBA j.d.o.o.</izvorni_sadrzaj>
    <derivirana_varijabla naziv="DomainObject.Predmet.ProtustrankaFormated_1">  AD VERBA j.d.o.o.</derivirana_varijabla>
  </DomainObject.Predmet.ProtustrankaFormated>
  <DomainObject.Predmet.ProtustrankaFormatedOIB>
    <izvorni_sadrzaj>  AD VERBA j.d.o.o., OIB 23993043769</izvorni_sadrzaj>
    <derivirana_varijabla naziv="DomainObject.Predmet.ProtustrankaFormatedOIB_1">  AD VERBA j.d.o.o., OIB 23993043769</derivirana_varijabla>
  </DomainObject.Predmet.ProtustrankaFormatedOIB>
  <DomainObject.Predmet.ProtustrankaFormatedWithAdress>
    <izvorni_sadrzaj> AD VERBA j.d.o.o., Šestinski dol 86 i, 10000 Zagreb</izvorni_sadrzaj>
    <derivirana_varijabla naziv="DomainObject.Predmet.ProtustrankaFormatedWithAdress_1"> AD VERBA j.d.o.o., Šestinski dol 86 i, 10000 Zagreb</derivirana_varijabla>
  </DomainObject.Predmet.ProtustrankaFormatedWithAdress>
  <DomainObject.Predmet.ProtustrankaFormatedWithAdressOIB>
    <izvorni_sadrzaj> AD VERBA j.d.o.o., OIB 23993043769, Šestinski dol 86 i, 10000 Zagreb</izvorni_sadrzaj>
    <derivirana_varijabla naziv="DomainObject.Predmet.ProtustrankaFormatedWithAdressOIB_1"> AD VERBA j.d.o.o., OIB 23993043769, Šestinski dol 86 i, 10000 Zagreb</derivirana_varijabla>
  </DomainObject.Predmet.ProtustrankaFormatedWithAdressOIB>
  <DomainObject.Predmet.ProtustrankaWithAdress>
    <izvorni_sadrzaj>AD VERBA j.d.o.o. Šestinski dol 86 i, 10000 Zagreb</izvorni_sadrzaj>
    <derivirana_varijabla naziv="DomainObject.Predmet.ProtustrankaWithAdress_1">AD VERBA j.d.o.o. Šestinski dol 86 i, 10000 Zagreb</derivirana_varijabla>
  </DomainObject.Predmet.ProtustrankaWithAdress>
  <DomainObject.Predmet.ProtustrankaWithAdressOIB>
    <izvorni_sadrzaj>AD VERBA j.d.o.o., OIB 23993043769, Šestinski dol 86 i, 10000 Zagreb</izvorni_sadrzaj>
    <derivirana_varijabla naziv="DomainObject.Predmet.ProtustrankaWithAdressOIB_1">AD VERBA j.d.o.o., OIB 23993043769, Šestinski dol 86 i, 10000 Zagreb</derivirana_varijabla>
  </DomainObject.Predmet.ProtustrankaWithAdressOIB>
  <DomainObject.Predmet.ProtustrankaNazivFormated>
    <izvorni_sadrzaj>AD VERBA j.d.o.o.</izvorni_sadrzaj>
    <derivirana_varijabla naziv="DomainObject.Predmet.ProtustrankaNazivFormated_1">AD VERBA j.d.o.o.</derivirana_varijabla>
  </DomainObject.Predmet.ProtustrankaNazivFormated>
  <DomainObject.Predmet.ProtustrankaNazivFormatedOIB>
    <izvorni_sadrzaj>AD VERBA j.d.o.o., OIB 23993043769</izvorni_sadrzaj>
    <derivirana_varijabla naziv="DomainObject.Predmet.ProtustrankaNazivFormatedOIB_1">AD VERBA j.d.o.o., OIB 23993043769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 VERBA j.d.o.o.</item>
    </izvorni_sadrzaj>
    <derivirana_varijabla naziv="DomainObject.Predmet.ProtuStrankaListFormated_1">
      <item>AD VERBA j.d.o.o.</item>
    </derivirana_varijabla>
  </DomainObject.Predmet.ProtuStrankaListFormated>
  <DomainObject.Predmet.ProtuStrankaListFormatedOIB>
    <izvorni_sadrzaj>
      <item>AD VERBA j.d.o.o., OIB 23993043769</item>
    </izvorni_sadrzaj>
    <derivirana_varijabla naziv="DomainObject.Predmet.ProtuStrankaListFormatedOIB_1">
      <item>AD VERBA j.d.o.o., OIB 23993043769</item>
    </derivirana_varijabla>
  </DomainObject.Predmet.ProtuStrankaListFormatedOIB>
  <DomainObject.Predmet.ProtuStrankaListFormatedWithAdress>
    <izvorni_sadrzaj>
      <item>AD VERBA j.d.o.o., Šestinski dol 86 i, 10000 Zagreb</item>
    </izvorni_sadrzaj>
    <derivirana_varijabla naziv="DomainObject.Predmet.ProtuStrankaListFormatedWithAdress_1">
      <item>AD VERBA j.d.o.o., Šestinski dol 86 i, 10000 Zagreb</item>
    </derivirana_varijabla>
  </DomainObject.Predmet.ProtuStrankaListFormatedWithAdress>
  <DomainObject.Predmet.ProtuStrankaListFormatedWithAdressOIB>
    <izvorni_sadrzaj>
      <item>AD VERBA j.d.o.o., OIB 23993043769, Šestinski dol 86 i, 10000 Zagreb</item>
    </izvorni_sadrzaj>
    <derivirana_varijabla naziv="DomainObject.Predmet.ProtuStrankaListFormatedWithAdressOIB_1">
      <item>AD VERBA j.d.o.o., OIB 23993043769, Šestinski dol 86 i, 10000 Zagreb</item>
    </derivirana_varijabla>
  </DomainObject.Predmet.ProtuStrankaListFormatedWithAdressOIB>
  <DomainObject.Predmet.ProtuStrankaListNazivFormated>
    <izvorni_sadrzaj>
      <item>AD VERBA j.d.o.o.</item>
    </izvorni_sadrzaj>
    <derivirana_varijabla naziv="DomainObject.Predmet.ProtuStrankaListNazivFormated_1">
      <item>AD VERBA j.d.o.o.</item>
    </derivirana_varijabla>
  </DomainObject.Predmet.ProtuStrankaListNazivFormated>
  <DomainObject.Predmet.ProtuStrankaListNazivFormatedOIB>
    <izvorni_sadrzaj>
      <item>AD VERBA j.d.o.o., OIB 23993043769</item>
    </izvorni_sadrzaj>
    <derivirana_varijabla naziv="DomainObject.Predmet.ProtuStrankaListNazivFormatedOIB_1">
      <item>AD VERBA j.d.o.o., OIB 23993043769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 VERBA j.d.o.o.</izvorni_sadrzaj>
    <derivirana_varijabla naziv="DomainObject.Predmet.ProtustrankaIDrugi_1">AD VERBA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 VERBA j.d.o.o., OIB 23993043769, Šestinski dol 86 i, 10000 Zagreb</izvorni_sadrzaj>
    <derivirana_varijabla naziv="DomainObject.Predmet.ProtustrankaIDrugiAdressOIB_1">AD VERBA j.d.o.o., OIB 23993043769, Šestinski dol 86 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 VERBA j.d.o.o.</item>
    </izvorni_sadrzaj>
    <derivirana_varijabla naziv="DomainObject.Predmet.SudioniciListNaziv_1">
      <item>FINA Regionalni centar Zagreb</item>
      <item>AD VERBA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 VERBA j.d.o.o., OIB 23993043769, Šestinski dol 86 i,10000 Zagreb</item>
    </izvorni_sadrzaj>
    <derivirana_varijabla naziv="DomainObject.Predmet.SudioniciListAdressOIB_1">
      <item>FINA Regionalni centar Zagreb, OIB 85821130368, Trg svibanjskih žrtava 1995. 1,10000 Zagreb</item>
      <item>AD VERBA j.d.o.o., OIB 23993043769, Šestinski dol 86 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23993043769</item>
    </izvorni_sadrzaj>
    <derivirana_varijabla naziv="DomainObject.Predmet.SudioniciListNazivOIB_1">
      <item>, OIB 85821130368</item>
      <item>, OIB 23993043769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567</properties:Words>
  <properties:Characters>2979</properties:Characters>
  <properties:Lines>86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2016-02-26T14:46:00Z</dcterms:created>
  <dc:creator>ilukac</dc:creator>
  <cp:lastModifiedBy>Ivana Rogić</cp:lastModifiedBy>
  <cp:lastPrinted>2016-02-29T08:51:00Z</cp:lastPrinted>
  <dcterms:modified xmlns:xsi="http://www.w3.org/2001/XMLSchema-instance" xsi:type="dcterms:W3CDTF">2016-02-29T08:55:00Z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