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7b0e9" w14:paraId="8e7b0e9" w:rsidRDefault="00990B2A" w:rsidP="00534D82" w:rsidR="00F50805" w:rsidRPr="00AD7C8A">
      <w:pPr>
        <w:jc w:val="both"/>
        <w15:collapsed w:val="false"/>
        <w:rPr>
          <w:lang w:val="hr-HR"/>
        </w:rPr>
      </w:pPr>
      <w:bookmarkStart w:name="_GoBack" w:id="0"/>
      <w:bookmarkEnd w:id="0"/>
      <w:r w:rsidRPr="00AD7C8A">
        <w:rPr>
          <w:lang w:val="hr-HR"/>
        </w:rPr>
        <w:tab/>
      </w:r>
      <w:r w:rsidRPr="00AD7C8A">
        <w:rPr>
          <w:lang w:val="hr-HR"/>
        </w:rPr>
        <w:tab/>
      </w:r>
      <w:r w:rsidRPr="00AD7C8A">
        <w:rPr>
          <w:lang w:val="hr-HR"/>
        </w:rPr>
        <w:tab/>
      </w:r>
      <w:r w:rsidRPr="00AD7C8A">
        <w:rPr>
          <w:lang w:val="hr-HR"/>
        </w:rPr>
        <w:tab/>
      </w:r>
      <w:r w:rsidRPr="00AD7C8A">
        <w:rPr>
          <w:lang w:val="hr-HR"/>
        </w:rPr>
        <w:tab/>
      </w:r>
      <w:r w:rsidRPr="00AD7C8A">
        <w:rPr>
          <w:lang w:val="hr-HR"/>
        </w:rPr>
        <w:tab/>
      </w:r>
      <w:r w:rsidRPr="00AD7C8A">
        <w:rPr>
          <w:lang w:val="hr-HR"/>
        </w:rPr>
        <w:tab/>
      </w:r>
      <w:r w:rsidRPr="00AD7C8A">
        <w:rPr>
          <w:lang w:val="hr-HR"/>
        </w:rPr>
        <w:tab/>
      </w:r>
      <w:r w:rsidRPr="00AD7C8A">
        <w:rPr>
          <w:lang w:val="hr-HR"/>
        </w:rPr>
        <w:tab/>
        <w:t>14 St-</w:t>
      </w:r>
      <w:r w:rsidR="002C03FA">
        <w:rPr>
          <w:lang w:val="hr-HR"/>
        </w:rPr>
        <w:t>566</w:t>
      </w:r>
      <w:r w:rsidRPr="00AD7C8A">
        <w:rPr>
          <w:lang w:val="hr-HR"/>
        </w:rPr>
        <w:t>/1</w:t>
      </w:r>
      <w:r w:rsidR="002C03FA">
        <w:rPr>
          <w:lang w:val="hr-HR"/>
        </w:rPr>
        <w:t>8</w:t>
      </w:r>
      <w:r w:rsidRPr="00AD7C8A">
        <w:rPr>
          <w:lang w:val="hr-HR"/>
        </w:rPr>
        <w:t>-</w:t>
      </w:r>
      <w:r w:rsidR="00927361">
        <w:rPr>
          <w:lang w:val="hr-HR"/>
        </w:rPr>
        <w:t>1</w:t>
      </w:r>
      <w:r w:rsidR="002C03FA">
        <w:rPr>
          <w:lang w:val="hr-HR"/>
        </w:rPr>
        <w:t>8</w:t>
      </w:r>
    </w:p>
    <w:p w:rsidRDefault="00534D82" w:rsidP="00534D82" w:rsidR="00534D82" w:rsidRPr="00AD7C8A">
      <w:pPr>
        <w:rPr>
          <w:lang w:val="hr-HR"/>
        </w:rPr>
      </w:pPr>
      <w:r w:rsidRPr="00AD7C8A">
        <w:rPr>
          <w:rStyle w:val="Naglaeno"/>
          <w:lang w:val="hr-HR"/>
        </w:rPr>
        <w:t xml:space="preserve">             </w:t>
      </w:r>
      <w:r w:rsidR="00CE5DEC">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AD7C8A">
      <w:pPr>
        <w:rPr>
          <w:lang w:val="hr-HR"/>
        </w:rPr>
      </w:pPr>
    </w:p>
    <w:p w:rsidRDefault="00534D82" w:rsidP="00534D82" w:rsidR="00534D82" w:rsidRPr="00AD7C8A">
      <w:pPr>
        <w:ind w:hanging="720" w:left="360"/>
        <w:rPr>
          <w:b/>
          <w:lang w:val="hr-HR"/>
        </w:rPr>
      </w:pPr>
      <w:r w:rsidRPr="00AD7C8A">
        <w:rPr>
          <w:b/>
          <w:lang w:val="hr-HR"/>
        </w:rPr>
        <w:t xml:space="preserve">     REPUBLIKA HRVATSKA</w:t>
      </w:r>
    </w:p>
    <w:p w:rsidRDefault="00534D82" w:rsidP="005A2431" w:rsidR="002C03FA" w:rsidRPr="005A2431">
      <w:pPr>
        <w:ind w:hanging="720" w:left="360"/>
        <w:rPr>
          <w:sz w:val="22"/>
          <w:szCs w:val="22"/>
          <w:lang w:val="hr-HR"/>
        </w:rPr>
      </w:pPr>
      <w:r w:rsidRPr="00AD7C8A">
        <w:rPr>
          <w:b/>
          <w:lang w:val="hr-HR"/>
        </w:rPr>
        <w:t xml:space="preserve">    </w:t>
      </w:r>
      <w:r w:rsidRPr="00AD7C8A">
        <w:rPr>
          <w:sz w:val="22"/>
          <w:szCs w:val="22"/>
          <w:lang w:val="hr-HR"/>
        </w:rPr>
        <w:t>TRGOVAČKI SUD U OSIJEKU</w:t>
      </w:r>
    </w:p>
    <w:p w:rsidRDefault="001F308A" w:rsidP="001F308A" w:rsidR="001F308A" w:rsidRPr="00AD7C8A">
      <w:pPr>
        <w:jc w:val="center"/>
        <w:rPr>
          <w:bCs/>
          <w:lang w:val="hr-HR"/>
        </w:rPr>
      </w:pPr>
      <w:r w:rsidRPr="00AD7C8A">
        <w:rPr>
          <w:bCs/>
          <w:lang w:val="hr-HR"/>
        </w:rPr>
        <w:t>REPUBLIKA HRVATSKA</w:t>
      </w:r>
    </w:p>
    <w:p w:rsidRDefault="001F308A" w:rsidP="001F308A" w:rsidR="001F308A" w:rsidRPr="00AD7C8A">
      <w:pPr>
        <w:jc w:val="center"/>
        <w:rPr>
          <w:bCs/>
          <w:lang w:val="hr-HR"/>
        </w:rPr>
      </w:pPr>
      <w:r w:rsidRPr="00AD7C8A">
        <w:rPr>
          <w:bCs/>
          <w:lang w:val="hr-HR"/>
        </w:rPr>
        <w:t>R J E Š E N J E</w:t>
      </w:r>
    </w:p>
    <w:p w:rsidRDefault="002C03FA" w:rsidP="00F50805" w:rsidR="002C03FA" w:rsidRPr="00AD7C8A">
      <w:pPr>
        <w:jc w:val="both"/>
        <w:rPr>
          <w:lang w:val="hr-HR"/>
        </w:rPr>
      </w:pPr>
    </w:p>
    <w:p w:rsidRDefault="00F50805" w:rsidP="002C03FA" w:rsidR="002C03FA">
      <w:pPr>
        <w:jc w:val="both"/>
        <w:rPr>
          <w:lang w:val="hr-HR"/>
        </w:rPr>
      </w:pPr>
      <w:r w:rsidRPr="00AD7C8A">
        <w:rPr>
          <w:lang w:val="hr-HR"/>
        </w:rPr>
        <w:tab/>
      </w:r>
      <w:r w:rsidR="002C03FA" w:rsidRPr="002C03FA">
        <w:rPr>
          <w:lang w:val="hr-HR"/>
        </w:rPr>
        <w:t xml:space="preserve">Trgovački sud u Osijeku, po sucu mr. sc. Tihomiru Kovačeviću, kao stečajnom sucu, povodom prijedloga FINANCIJSKE AGENCIJE ZAGREB, Regionalni centar Zagreb, Trg svibanjskih žrtava 1995., OIB 85821130368 za otvaranje stečajnog postupka nad dužnikom MEDIA LIM d.o.o. za proizvodnju trgovinu i usluge, Kutina, Ivana Gorana Kovačića 75, MBS 080940615, OIB: 35352490310, dana </w:t>
      </w:r>
      <w:r w:rsidR="002C03FA">
        <w:rPr>
          <w:lang w:val="hr-HR"/>
        </w:rPr>
        <w:t>20</w:t>
      </w:r>
      <w:r w:rsidR="002C03FA" w:rsidRPr="002C03FA">
        <w:rPr>
          <w:lang w:val="hr-HR"/>
        </w:rPr>
        <w:t xml:space="preserve">. </w:t>
      </w:r>
      <w:r w:rsidR="002C03FA">
        <w:rPr>
          <w:lang w:val="hr-HR"/>
        </w:rPr>
        <w:t>rujn</w:t>
      </w:r>
      <w:r w:rsidR="002C03FA" w:rsidRPr="002C03FA">
        <w:rPr>
          <w:lang w:val="hr-HR"/>
        </w:rPr>
        <w:t>a 2018.</w:t>
      </w:r>
    </w:p>
    <w:p w:rsidRDefault="002C03FA" w:rsidP="002C03FA" w:rsidR="002C03FA">
      <w:pPr>
        <w:jc w:val="both"/>
        <w:rPr>
          <w:lang w:val="hr-HR"/>
        </w:rPr>
      </w:pPr>
    </w:p>
    <w:p w:rsidRDefault="00555E60" w:rsidP="002C03FA" w:rsidR="00555E60" w:rsidRPr="00AD7C8A">
      <w:pPr>
        <w:jc w:val="center"/>
        <w:rPr>
          <w:lang w:val="hr-HR"/>
        </w:rPr>
      </w:pPr>
      <w:r w:rsidRPr="00AD7C8A">
        <w:rPr>
          <w:lang w:val="hr-HR"/>
        </w:rPr>
        <w:t>r i j e š i o  j e</w:t>
      </w:r>
    </w:p>
    <w:p w:rsidRDefault="00555E60" w:rsidP="00555E60" w:rsidR="00555E60" w:rsidRPr="00AD7C8A">
      <w:pPr>
        <w:jc w:val="both"/>
        <w:rPr>
          <w:lang w:val="hr-HR"/>
        </w:rPr>
      </w:pPr>
    </w:p>
    <w:p w:rsidRDefault="009C41CF" w:rsidP="009C41CF" w:rsidR="00555E60">
      <w:pPr>
        <w:ind w:left="1440"/>
        <w:jc w:val="both"/>
        <w:rPr>
          <w:lang w:val="hr-HR"/>
        </w:rPr>
      </w:pPr>
      <w:r>
        <w:rPr>
          <w:lang w:val="hr-HR"/>
        </w:rPr>
        <w:t>Ispravlja se rješenje ovoga suda poslovnog broja 14 St-</w:t>
      </w:r>
      <w:r w:rsidR="00342C1D">
        <w:rPr>
          <w:lang w:val="hr-HR"/>
        </w:rPr>
        <w:t>566</w:t>
      </w:r>
      <w:r>
        <w:rPr>
          <w:lang w:val="hr-HR"/>
        </w:rPr>
        <w:t>/1</w:t>
      </w:r>
      <w:r w:rsidR="00342C1D">
        <w:rPr>
          <w:lang w:val="hr-HR"/>
        </w:rPr>
        <w:t>8</w:t>
      </w:r>
      <w:r>
        <w:rPr>
          <w:lang w:val="hr-HR"/>
        </w:rPr>
        <w:t>-</w:t>
      </w:r>
      <w:r w:rsidR="00342C1D">
        <w:rPr>
          <w:lang w:val="hr-HR"/>
        </w:rPr>
        <w:t>8</w:t>
      </w:r>
      <w:r>
        <w:rPr>
          <w:lang w:val="hr-HR"/>
        </w:rPr>
        <w:t xml:space="preserve"> od </w:t>
      </w:r>
      <w:r w:rsidR="004B7EF0">
        <w:rPr>
          <w:lang w:val="hr-HR"/>
        </w:rPr>
        <w:t>1</w:t>
      </w:r>
      <w:r w:rsidR="00342C1D">
        <w:rPr>
          <w:lang w:val="hr-HR"/>
        </w:rPr>
        <w:t>8</w:t>
      </w:r>
      <w:r>
        <w:rPr>
          <w:lang w:val="hr-HR"/>
        </w:rPr>
        <w:t xml:space="preserve">. </w:t>
      </w:r>
      <w:r w:rsidR="00342C1D">
        <w:rPr>
          <w:lang w:val="hr-HR"/>
        </w:rPr>
        <w:t>svibnj</w:t>
      </w:r>
      <w:r>
        <w:rPr>
          <w:lang w:val="hr-HR"/>
        </w:rPr>
        <w:t>a 201</w:t>
      </w:r>
      <w:r w:rsidR="00342C1D">
        <w:rPr>
          <w:lang w:val="hr-HR"/>
        </w:rPr>
        <w:t>8</w:t>
      </w:r>
      <w:r>
        <w:rPr>
          <w:lang w:val="hr-HR"/>
        </w:rPr>
        <w:t>.</w:t>
      </w:r>
      <w:r w:rsidR="007E69BF">
        <w:rPr>
          <w:lang w:val="hr-HR"/>
        </w:rPr>
        <w:t xml:space="preserve"> </w:t>
      </w:r>
      <w:r w:rsidR="008F09BC">
        <w:rPr>
          <w:lang w:val="hr-HR"/>
        </w:rPr>
        <w:t xml:space="preserve">tako da </w:t>
      </w:r>
      <w:r w:rsidR="007E69BF">
        <w:rPr>
          <w:lang w:val="hr-HR"/>
        </w:rPr>
        <w:t xml:space="preserve">u t. </w:t>
      </w:r>
      <w:r w:rsidR="00342C1D">
        <w:rPr>
          <w:lang w:val="hr-HR"/>
        </w:rPr>
        <w:t>II</w:t>
      </w:r>
      <w:r w:rsidR="007E69BF">
        <w:rPr>
          <w:lang w:val="hr-HR"/>
        </w:rPr>
        <w:t>.</w:t>
      </w:r>
      <w:r w:rsidR="00342C1D">
        <w:rPr>
          <w:lang w:val="hr-HR"/>
        </w:rPr>
        <w:t>b.2.</w:t>
      </w:r>
      <w:r w:rsidR="007E69BF">
        <w:rPr>
          <w:lang w:val="hr-HR"/>
        </w:rPr>
        <w:t xml:space="preserve"> </w:t>
      </w:r>
      <w:r w:rsidR="008F09BC">
        <w:rPr>
          <w:lang w:val="hr-HR"/>
        </w:rPr>
        <w:t>izreke rješenja umjesto teksta:</w:t>
      </w:r>
    </w:p>
    <w:p w:rsidRDefault="008F09BC" w:rsidP="009C41CF" w:rsidR="008F09BC">
      <w:pPr>
        <w:ind w:left="1440"/>
        <w:jc w:val="both"/>
        <w:rPr>
          <w:lang w:val="hr-HR"/>
        </w:rPr>
      </w:pPr>
    </w:p>
    <w:p w:rsidRDefault="00EB66DD" w:rsidP="009C41CF" w:rsidR="008F09BC">
      <w:pPr>
        <w:ind w:left="1440"/>
        <w:jc w:val="both"/>
        <w:rPr>
          <w:lang w:val="hr-HR"/>
        </w:rPr>
      </w:pPr>
      <w:r>
        <w:rPr>
          <w:lang w:val="hr-HR"/>
        </w:rPr>
        <w:t>"</w:t>
      </w:r>
      <w:r w:rsidRPr="00EB66DD">
        <w:t xml:space="preserve"> </w:t>
      </w:r>
      <w:r w:rsidR="00651191" w:rsidRPr="00651191">
        <w:rPr>
          <w:lang w:val="hr-HR"/>
        </w:rPr>
        <w:t xml:space="preserve">Iznos od 3.500,00 kn na račun broj HR31 2390 0011 3000 0020 0 s pozivom na  broj HR05 272-566-18, te o tome obavijesti sud. </w:t>
      </w:r>
      <w:r>
        <w:rPr>
          <w:lang w:val="hr-HR"/>
        </w:rPr>
        <w:t>"</w:t>
      </w:r>
    </w:p>
    <w:p w:rsidRDefault="00EB66DD" w:rsidP="009C41CF" w:rsidR="00EB66DD">
      <w:pPr>
        <w:ind w:left="1440"/>
        <w:jc w:val="both"/>
        <w:rPr>
          <w:lang w:val="hr-HR"/>
        </w:rPr>
      </w:pPr>
    </w:p>
    <w:p w:rsidRDefault="00EB66DD" w:rsidP="009C41CF" w:rsidR="00EB66DD">
      <w:pPr>
        <w:ind w:left="1440"/>
        <w:jc w:val="both"/>
        <w:rPr>
          <w:lang w:val="hr-HR"/>
        </w:rPr>
      </w:pPr>
      <w:r>
        <w:rPr>
          <w:lang w:val="hr-HR"/>
        </w:rPr>
        <w:t>treba stajati tekst:</w:t>
      </w:r>
    </w:p>
    <w:p w:rsidRDefault="00EB66DD" w:rsidP="009C41CF" w:rsidR="00EB66DD">
      <w:pPr>
        <w:ind w:left="1440"/>
        <w:jc w:val="both"/>
        <w:rPr>
          <w:lang w:val="hr-HR"/>
        </w:rPr>
      </w:pPr>
    </w:p>
    <w:p w:rsidRDefault="00037D79" w:rsidP="009C41CF" w:rsidR="00037D79">
      <w:pPr>
        <w:ind w:left="1440"/>
        <w:jc w:val="both"/>
        <w:rPr>
          <w:lang w:val="hr-HR"/>
        </w:rPr>
      </w:pPr>
      <w:r>
        <w:rPr>
          <w:lang w:val="hr-HR"/>
        </w:rPr>
        <w:t>"</w:t>
      </w:r>
      <w:r w:rsidRPr="00037D79">
        <w:t xml:space="preserve"> </w:t>
      </w:r>
      <w:r w:rsidR="00651191" w:rsidRPr="00651191">
        <w:rPr>
          <w:lang w:val="hr-HR"/>
        </w:rPr>
        <w:t xml:space="preserve">Iznos od </w:t>
      </w:r>
      <w:r w:rsidR="00651191">
        <w:rPr>
          <w:lang w:val="hr-HR"/>
        </w:rPr>
        <w:t>4</w:t>
      </w:r>
      <w:r w:rsidR="00651191" w:rsidRPr="00651191">
        <w:rPr>
          <w:lang w:val="hr-HR"/>
        </w:rPr>
        <w:t xml:space="preserve">.500,00 kn na račun broj HR31 2390 0011 3000 0020 0 s pozivom na  broj HR05 272-566-18, te o tome obavijesti sud. </w:t>
      </w:r>
      <w:r>
        <w:rPr>
          <w:lang w:val="hr-HR"/>
        </w:rPr>
        <w:t>"</w:t>
      </w:r>
    </w:p>
    <w:p w:rsidRDefault="00555E60" w:rsidP="00555E60" w:rsidR="00555E60" w:rsidRPr="00AD7C8A">
      <w:pPr>
        <w:jc w:val="both"/>
        <w:rPr>
          <w:lang w:val="hr-HR"/>
        </w:rPr>
      </w:pPr>
    </w:p>
    <w:p w:rsidRDefault="00555E60" w:rsidP="00555E60" w:rsidR="00555E60" w:rsidRPr="00AD7C8A">
      <w:pPr>
        <w:jc w:val="center"/>
        <w:rPr>
          <w:lang w:val="hr-HR"/>
        </w:rPr>
      </w:pPr>
      <w:r w:rsidRPr="00AD7C8A">
        <w:rPr>
          <w:lang w:val="hr-HR"/>
        </w:rPr>
        <w:t>Obrazloženje</w:t>
      </w:r>
    </w:p>
    <w:p w:rsidRDefault="00555E60" w:rsidP="00555E60" w:rsidR="00555E60" w:rsidRPr="00AD7C8A">
      <w:pPr>
        <w:jc w:val="both"/>
        <w:rPr>
          <w:lang w:val="hr-HR"/>
        </w:rPr>
      </w:pPr>
    </w:p>
    <w:p w:rsidRDefault="007E69BF" w:rsidP="00555E60" w:rsidR="00555E60" w:rsidRPr="00AD7C8A">
      <w:pPr>
        <w:ind w:firstLine="720"/>
        <w:jc w:val="both"/>
        <w:rPr>
          <w:lang w:val="hr-HR"/>
        </w:rPr>
      </w:pPr>
      <w:r>
        <w:rPr>
          <w:lang w:val="hr-HR"/>
        </w:rPr>
        <w:t xml:space="preserve">Kako je nakon </w:t>
      </w:r>
      <w:r w:rsidR="00651191">
        <w:rPr>
          <w:lang w:val="hr-HR"/>
        </w:rPr>
        <w:t xml:space="preserve">zaprimanja podneska FINE dana 19.09.2018. i </w:t>
      </w:r>
      <w:r>
        <w:rPr>
          <w:lang w:val="hr-HR"/>
        </w:rPr>
        <w:t xml:space="preserve">provjere utvrđeno da je došlo do pogreške u pisanju, </w:t>
      </w:r>
      <w:r w:rsidR="00555E60" w:rsidRPr="00AD7C8A">
        <w:rPr>
          <w:lang w:val="hr-HR"/>
        </w:rPr>
        <w:t xml:space="preserve">odlučeno </w:t>
      </w:r>
      <w:r>
        <w:rPr>
          <w:lang w:val="hr-HR"/>
        </w:rPr>
        <w:t xml:space="preserve">je </w:t>
      </w:r>
      <w:r w:rsidR="00555E60" w:rsidRPr="00AD7C8A">
        <w:rPr>
          <w:lang w:val="hr-HR"/>
        </w:rPr>
        <w:t xml:space="preserve">kao u izreci temeljem čl. </w:t>
      </w:r>
      <w:r w:rsidR="008B2266">
        <w:rPr>
          <w:lang w:val="hr-HR"/>
        </w:rPr>
        <w:t>342. i 347.</w:t>
      </w:r>
      <w:r w:rsidR="00555E60" w:rsidRPr="00AD7C8A">
        <w:rPr>
          <w:lang w:val="hr-HR"/>
        </w:rPr>
        <w:t xml:space="preserve"> </w:t>
      </w:r>
      <w:r w:rsidR="00CF135E">
        <w:rPr>
          <w:lang w:val="hr-HR"/>
        </w:rPr>
        <w:t xml:space="preserve">Zakona o parničnom postupku </w:t>
      </w:r>
      <w:r w:rsidR="00A5606F">
        <w:rPr>
          <w:lang w:val="hr-HR"/>
        </w:rPr>
        <w:t xml:space="preserve">(NN </w:t>
      </w:r>
      <w:r w:rsidR="00A5606F" w:rsidRPr="008A12E6">
        <w:rPr>
          <w:lang w:val="hr-HR"/>
        </w:rPr>
        <w:t>53/91, 91/92, 112/99, 88/01, 117/03, 88/05, 02/0</w:t>
      </w:r>
      <w:r w:rsidR="005338EB">
        <w:rPr>
          <w:lang w:val="hr-HR"/>
        </w:rPr>
        <w:t>7, 84/08, 96/08, 123/08, 57/11,</w:t>
      </w:r>
      <w:r w:rsidR="00A5606F" w:rsidRPr="008A12E6">
        <w:rPr>
          <w:lang w:val="hr-HR"/>
        </w:rPr>
        <w:t xml:space="preserve"> 25/13</w:t>
      </w:r>
      <w:r w:rsidR="005338EB">
        <w:rPr>
          <w:lang w:val="hr-HR"/>
        </w:rPr>
        <w:t xml:space="preserve"> i 89/14</w:t>
      </w:r>
      <w:r w:rsidR="00A5606F">
        <w:rPr>
          <w:lang w:val="hr-HR"/>
        </w:rPr>
        <w:t xml:space="preserve">) a u vezi s čl. </w:t>
      </w:r>
      <w:r w:rsidR="005338EB">
        <w:rPr>
          <w:lang w:val="hr-HR"/>
        </w:rPr>
        <w:t>10</w:t>
      </w:r>
      <w:r w:rsidR="00A5606F">
        <w:rPr>
          <w:lang w:val="hr-HR"/>
        </w:rPr>
        <w:t xml:space="preserve">. </w:t>
      </w:r>
      <w:r w:rsidR="005338EB" w:rsidRPr="005338EB">
        <w:rPr>
          <w:lang w:val="hr-HR"/>
        </w:rPr>
        <w:t>Stečajnog zakona (NN 71/15</w:t>
      </w:r>
      <w:r w:rsidR="00CD0E3D">
        <w:rPr>
          <w:lang w:val="hr-HR"/>
        </w:rPr>
        <w:t xml:space="preserve"> i 104/17</w:t>
      </w:r>
      <w:r w:rsidR="005338EB" w:rsidRPr="005338EB">
        <w:rPr>
          <w:lang w:val="hr-HR"/>
        </w:rPr>
        <w:t>)</w:t>
      </w:r>
      <w:r w:rsidR="00555E60" w:rsidRPr="00AD7C8A">
        <w:rPr>
          <w:lang w:val="hr-HR"/>
        </w:rPr>
        <w:t>.</w:t>
      </w:r>
    </w:p>
    <w:p w:rsidRDefault="00555E60" w:rsidP="00555E60" w:rsidR="00555E60" w:rsidRPr="00AD7C8A">
      <w:pPr>
        <w:rPr>
          <w:lang w:val="hr-HR"/>
        </w:rPr>
      </w:pPr>
    </w:p>
    <w:p w:rsidRDefault="00555E60" w:rsidP="005A2431" w:rsidR="00555E60" w:rsidRPr="00AD7C8A">
      <w:pPr>
        <w:jc w:val="center"/>
        <w:rPr>
          <w:lang w:val="hr-HR"/>
        </w:rPr>
      </w:pPr>
      <w:r w:rsidRPr="00AD7C8A">
        <w:rPr>
          <w:lang w:val="hr-HR"/>
        </w:rPr>
        <w:t xml:space="preserve">U Osijeku </w:t>
      </w:r>
      <w:r w:rsidR="002C03FA" w:rsidRPr="002C03FA">
        <w:rPr>
          <w:lang w:val="hr-HR"/>
        </w:rPr>
        <w:t xml:space="preserve">20. rujna </w:t>
      </w:r>
      <w:r w:rsidRPr="00AD7C8A">
        <w:rPr>
          <w:lang w:val="hr-HR"/>
        </w:rPr>
        <w:t>201</w:t>
      </w:r>
      <w:r w:rsidR="002C03FA">
        <w:rPr>
          <w:lang w:val="hr-HR"/>
        </w:rPr>
        <w:t>8</w:t>
      </w:r>
      <w:r w:rsidRPr="00AD7C8A">
        <w:rPr>
          <w:lang w:val="hr-HR"/>
        </w:rPr>
        <w:t xml:space="preserve">. </w:t>
      </w:r>
    </w:p>
    <w:p w:rsidRDefault="00555E60" w:rsidP="00555E60" w:rsidR="00555E60" w:rsidRPr="00AD7C8A">
      <w:pPr>
        <w:rPr>
          <w:lang w:val="hr-HR"/>
        </w:rPr>
      </w:pPr>
      <w:r w:rsidRPr="00AD7C8A">
        <w:rPr>
          <w:lang w:val="hr-HR"/>
        </w:rPr>
        <w:t>Zapisničar:</w:t>
      </w:r>
      <w:r w:rsidRPr="00AD7C8A">
        <w:rPr>
          <w:lang w:val="hr-HR"/>
        </w:rPr>
        <w:tab/>
      </w:r>
      <w:r w:rsidRPr="00AD7C8A">
        <w:rPr>
          <w:lang w:val="hr-HR"/>
        </w:rPr>
        <w:tab/>
      </w:r>
      <w:r w:rsidRPr="00AD7C8A">
        <w:rPr>
          <w:lang w:val="hr-HR"/>
        </w:rPr>
        <w:tab/>
      </w:r>
      <w:r w:rsidRPr="00AD7C8A">
        <w:rPr>
          <w:lang w:val="hr-HR"/>
        </w:rPr>
        <w:tab/>
      </w:r>
      <w:r w:rsidRPr="00AD7C8A">
        <w:rPr>
          <w:lang w:val="hr-HR"/>
        </w:rPr>
        <w:tab/>
      </w:r>
      <w:r w:rsidRPr="00AD7C8A">
        <w:rPr>
          <w:lang w:val="hr-HR"/>
        </w:rPr>
        <w:tab/>
      </w:r>
      <w:r w:rsidRPr="00AD7C8A">
        <w:rPr>
          <w:lang w:val="hr-HR"/>
        </w:rPr>
        <w:tab/>
        <w:t>STEČAJNI SUDAC:</w:t>
      </w:r>
    </w:p>
    <w:p w:rsidRDefault="00555E60" w:rsidP="00555E60" w:rsidR="00555E60" w:rsidRPr="00AD7C8A">
      <w:pPr>
        <w:rPr>
          <w:lang w:val="hr-HR"/>
        </w:rPr>
      </w:pPr>
      <w:r w:rsidRPr="00AD7C8A">
        <w:rPr>
          <w:lang w:val="hr-HR"/>
        </w:rPr>
        <w:t>Elizabeta Đeke</w:t>
      </w:r>
      <w:r w:rsidRPr="00AD7C8A">
        <w:rPr>
          <w:lang w:val="hr-HR"/>
        </w:rPr>
        <w:tab/>
      </w:r>
      <w:r w:rsidRPr="00AD7C8A">
        <w:rPr>
          <w:lang w:val="hr-HR"/>
        </w:rPr>
        <w:tab/>
      </w:r>
      <w:r w:rsidRPr="00AD7C8A">
        <w:rPr>
          <w:lang w:val="hr-HR"/>
        </w:rPr>
        <w:tab/>
      </w:r>
      <w:r w:rsidRPr="00AD7C8A">
        <w:rPr>
          <w:lang w:val="hr-HR"/>
        </w:rPr>
        <w:tab/>
        <w:t xml:space="preserve">                   mr. sc. Tihomir Kovačević</w:t>
      </w:r>
    </w:p>
    <w:p w:rsidRDefault="00555E60" w:rsidP="00555E60" w:rsidR="00555E60" w:rsidRPr="00AD7C8A">
      <w:pPr>
        <w:rPr>
          <w:lang w:val="hr-HR"/>
        </w:rPr>
      </w:pPr>
    </w:p>
    <w:p w:rsidRDefault="00555E60" w:rsidP="00555E60" w:rsidR="00CF135E">
      <w:pPr>
        <w:pStyle w:val="Tijeloteksta"/>
      </w:pPr>
      <w:r w:rsidRPr="00AD7C8A">
        <w:t xml:space="preserve">POUKA O PRAVNOM LIJEKU: </w:t>
      </w:r>
    </w:p>
    <w:p w:rsidRDefault="00555E60" w:rsidP="00555E60" w:rsidR="00555E60" w:rsidRPr="00AD7C8A">
      <w:pPr>
        <w:pStyle w:val="Tijeloteksta"/>
      </w:pPr>
      <w:r w:rsidRPr="00AD7C8A">
        <w:t>Protiv ovog rješenja može nezadovoljna stranka uložiti žalbu Visokom trgovačkom sudu Republike Hrvatske u Zagrebu u roku od 8 dana pismeno u 3 primjerka putem ovog suda.</w:t>
      </w:r>
    </w:p>
    <w:p w:rsidRDefault="00555E60" w:rsidP="00555E60" w:rsidR="00555E60" w:rsidRPr="00AD7C8A">
      <w:pPr>
        <w:rPr>
          <w:lang w:val="hr-HR"/>
        </w:rPr>
      </w:pPr>
    </w:p>
    <w:p w:rsidRDefault="008339BF" w:rsidP="00555E60" w:rsidR="008339BF" w:rsidRPr="00AD7C8A">
      <w:pPr>
        <w:rPr>
          <w:lang w:val="hr-HR"/>
        </w:rPr>
      </w:pPr>
    </w:p>
    <w:p w:rsidRDefault="00555E60" w:rsidP="00555E60" w:rsidR="00555E60" w:rsidRPr="00AD7C8A">
      <w:pPr>
        <w:rPr>
          <w:lang w:val="hr-HR"/>
        </w:rPr>
      </w:pPr>
      <w:r w:rsidRPr="00AD7C8A">
        <w:rPr>
          <w:lang w:val="hr-HR"/>
        </w:rPr>
        <w:t>D N A :</w:t>
      </w:r>
    </w:p>
    <w:p w:rsidRDefault="00CD0E3D" w:rsidP="00CD0E3D" w:rsidR="00CD0E3D">
      <w:pPr>
        <w:numPr>
          <w:ilvl w:val="0"/>
          <w:numId w:val="12"/>
        </w:numPr>
        <w:jc w:val="both"/>
      </w:pPr>
      <w:r>
        <w:t xml:space="preserve">Osoba ovlaštena za zastupanje </w:t>
      </w:r>
      <w:r w:rsidRPr="00831CB9">
        <w:t>Darko Terek, Kutina, Ivana Gorana Kovačića 75</w:t>
      </w:r>
    </w:p>
    <w:p w:rsidRDefault="00CD0E3D" w:rsidP="00CD0E3D" w:rsidR="00CD0E3D">
      <w:pPr>
        <w:numPr>
          <w:ilvl w:val="0"/>
          <w:numId w:val="12"/>
        </w:numPr>
        <w:jc w:val="both"/>
      </w:pPr>
      <w:r>
        <w:t>FINA- nakon pravomoćnosti</w:t>
      </w:r>
    </w:p>
    <w:p w:rsidRDefault="00CD0E3D" w:rsidP="00CD0E3D" w:rsidR="00CD0E3D" w:rsidRPr="00306AC6">
      <w:pPr>
        <w:pStyle w:val="Odlomakpopisa"/>
        <w:numPr>
          <w:ilvl w:val="0"/>
          <w:numId w:val="12"/>
        </w:numPr>
        <w:jc w:val="both"/>
        <w:rPr>
          <w:rFonts w:cstheme="majorBidi" w:hAnsiTheme="majorBidi" w:asciiTheme="majorBidi"/>
        </w:rPr>
      </w:pPr>
      <w:r w:rsidRPr="00306AC6">
        <w:rPr>
          <w:rFonts w:cstheme="majorBidi" w:hAnsiTheme="majorBidi" w:asciiTheme="majorBidi"/>
        </w:rPr>
        <w:t xml:space="preserve">mrežna stranica e-Oglasna ploča sudova </w:t>
      </w:r>
    </w:p>
    <w:p w:rsidRDefault="001F308A" w:rsidP="00555E60" w:rsidR="001F308A" w:rsidRPr="00AD7C8A">
      <w:pPr>
        <w:jc w:val="both"/>
        <w:rPr>
          <w:lang w:val="hr-HR"/>
        </w:rPr>
      </w:pPr>
    </w:p>
    <w:sectPr w:rsidSect="009B6182" w:rsidR="001F308A" w:rsidRPr="00AD7C8A">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24E5" w:rsidR="002824E5">
      <w:r>
        <w:separator/>
      </w:r>
    </w:p>
  </w:endnote>
  <w:endnote w:id="0" w:type="continuationSeparator">
    <w:p w:rsidRDefault="002824E5" w:rsidR="002824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24E5" w:rsidR="002824E5">
      <w:r>
        <w:separator/>
      </w:r>
    </w:p>
  </w:footnote>
  <w:footnote w:id="0" w:type="continuationSeparator">
    <w:p w:rsidRDefault="002824E5" w:rsidR="002824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12CB">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9D691F" w:rsidRPr="009D691F">
      <w:rPr>
        <w:lang w:val="hr-HR"/>
      </w:rPr>
      <w:t>14 St-</w:t>
    </w:r>
    <w:r w:rsidR="00CD0E3D" w:rsidRPr="00CD0E3D">
      <w:rPr>
        <w:lang w:val="hr-HR"/>
      </w:rPr>
      <w:t>566/18-18</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94311FC"/>
    <w:multiLevelType w:val="hybridMultilevel"/>
    <w:tmpl w:val="9D1EF0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9">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1">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10"/>
  </w:num>
  <w:num w:numId="3">
    <w:abstractNumId w:val="7"/>
  </w:num>
  <w:num w:numId="4">
    <w:abstractNumId w:val="11"/>
  </w:num>
  <w:num w:numId="5">
    <w:abstractNumId w:val="4"/>
  </w:num>
  <w:num w:numId="6">
    <w:abstractNumId w:val="9"/>
  </w:num>
  <w:num w:numId="7">
    <w:abstractNumId w:val="8"/>
  </w:num>
  <w:num w:numId="8">
    <w:abstractNumId w:val="0"/>
  </w:num>
  <w:num w:numId="9">
    <w:abstractNumId w:val="1"/>
  </w:num>
  <w:num w:numId="10">
    <w:abstractNumId w:val="2"/>
  </w:num>
  <w:num w:numId="11">
    <w:abstractNumId w:val="3"/>
  </w:num>
  <w:num w:numId="1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16B67"/>
    <w:rsid w:val="00026BCB"/>
    <w:rsid w:val="00037D79"/>
    <w:rsid w:val="00043881"/>
    <w:rsid w:val="00056770"/>
    <w:rsid w:val="00082FE4"/>
    <w:rsid w:val="0009658D"/>
    <w:rsid w:val="000A0C66"/>
    <w:rsid w:val="000A6FBE"/>
    <w:rsid w:val="000B0034"/>
    <w:rsid w:val="000C0327"/>
    <w:rsid w:val="000F2860"/>
    <w:rsid w:val="00145C40"/>
    <w:rsid w:val="001673E6"/>
    <w:rsid w:val="00175599"/>
    <w:rsid w:val="001814DF"/>
    <w:rsid w:val="00194B6C"/>
    <w:rsid w:val="001F0A26"/>
    <w:rsid w:val="001F308A"/>
    <w:rsid w:val="00210AAB"/>
    <w:rsid w:val="00222AAD"/>
    <w:rsid w:val="00243C15"/>
    <w:rsid w:val="00246558"/>
    <w:rsid w:val="00246D77"/>
    <w:rsid w:val="0026480B"/>
    <w:rsid w:val="00273FB4"/>
    <w:rsid w:val="002824E5"/>
    <w:rsid w:val="002C03FA"/>
    <w:rsid w:val="002C1ECB"/>
    <w:rsid w:val="002C4AB9"/>
    <w:rsid w:val="002E2A16"/>
    <w:rsid w:val="00301C4A"/>
    <w:rsid w:val="00312F04"/>
    <w:rsid w:val="0033252F"/>
    <w:rsid w:val="00342C1D"/>
    <w:rsid w:val="00357F83"/>
    <w:rsid w:val="00367D5D"/>
    <w:rsid w:val="003728F9"/>
    <w:rsid w:val="003A190E"/>
    <w:rsid w:val="003B1B01"/>
    <w:rsid w:val="003C3AC6"/>
    <w:rsid w:val="003C43D3"/>
    <w:rsid w:val="003C4FA4"/>
    <w:rsid w:val="003D0A3F"/>
    <w:rsid w:val="00403567"/>
    <w:rsid w:val="00403641"/>
    <w:rsid w:val="0041092A"/>
    <w:rsid w:val="004310FC"/>
    <w:rsid w:val="00467E70"/>
    <w:rsid w:val="00491172"/>
    <w:rsid w:val="004B7EF0"/>
    <w:rsid w:val="004C7BE8"/>
    <w:rsid w:val="00501DCB"/>
    <w:rsid w:val="00526B3A"/>
    <w:rsid w:val="005316DE"/>
    <w:rsid w:val="005338EB"/>
    <w:rsid w:val="00534D82"/>
    <w:rsid w:val="00555E60"/>
    <w:rsid w:val="00563F8F"/>
    <w:rsid w:val="00567C7C"/>
    <w:rsid w:val="00571564"/>
    <w:rsid w:val="005A2431"/>
    <w:rsid w:val="005A7E4B"/>
    <w:rsid w:val="005F0FB8"/>
    <w:rsid w:val="005F157B"/>
    <w:rsid w:val="005F1912"/>
    <w:rsid w:val="006460BB"/>
    <w:rsid w:val="00651191"/>
    <w:rsid w:val="0065395F"/>
    <w:rsid w:val="00656227"/>
    <w:rsid w:val="00660E34"/>
    <w:rsid w:val="00662C19"/>
    <w:rsid w:val="00667E5F"/>
    <w:rsid w:val="006A718B"/>
    <w:rsid w:val="006B7725"/>
    <w:rsid w:val="006C4600"/>
    <w:rsid w:val="006F6F7B"/>
    <w:rsid w:val="00706F13"/>
    <w:rsid w:val="00716A80"/>
    <w:rsid w:val="0074187B"/>
    <w:rsid w:val="007460FC"/>
    <w:rsid w:val="0075177A"/>
    <w:rsid w:val="0075353B"/>
    <w:rsid w:val="00772821"/>
    <w:rsid w:val="007B009A"/>
    <w:rsid w:val="007B2322"/>
    <w:rsid w:val="007E69BF"/>
    <w:rsid w:val="007F785F"/>
    <w:rsid w:val="00800720"/>
    <w:rsid w:val="00817E66"/>
    <w:rsid w:val="0083129F"/>
    <w:rsid w:val="008339BF"/>
    <w:rsid w:val="00837724"/>
    <w:rsid w:val="008517A6"/>
    <w:rsid w:val="00854572"/>
    <w:rsid w:val="00855FCE"/>
    <w:rsid w:val="008813C4"/>
    <w:rsid w:val="008926DB"/>
    <w:rsid w:val="008B2266"/>
    <w:rsid w:val="008C1DEA"/>
    <w:rsid w:val="008C23BC"/>
    <w:rsid w:val="008E0A93"/>
    <w:rsid w:val="008F09BC"/>
    <w:rsid w:val="00927361"/>
    <w:rsid w:val="00940ABA"/>
    <w:rsid w:val="00977CE1"/>
    <w:rsid w:val="0098069A"/>
    <w:rsid w:val="00985963"/>
    <w:rsid w:val="009873A1"/>
    <w:rsid w:val="00990B2A"/>
    <w:rsid w:val="00992807"/>
    <w:rsid w:val="00996E96"/>
    <w:rsid w:val="009A7A05"/>
    <w:rsid w:val="009B1F1B"/>
    <w:rsid w:val="009B2561"/>
    <w:rsid w:val="009B6182"/>
    <w:rsid w:val="009B72FC"/>
    <w:rsid w:val="009C41CF"/>
    <w:rsid w:val="009C558D"/>
    <w:rsid w:val="009D691F"/>
    <w:rsid w:val="009E5248"/>
    <w:rsid w:val="00A15442"/>
    <w:rsid w:val="00A23648"/>
    <w:rsid w:val="00A5606F"/>
    <w:rsid w:val="00A6316E"/>
    <w:rsid w:val="00A73CE5"/>
    <w:rsid w:val="00A8260D"/>
    <w:rsid w:val="00A95A37"/>
    <w:rsid w:val="00AA2E7F"/>
    <w:rsid w:val="00AC624E"/>
    <w:rsid w:val="00AD7C8A"/>
    <w:rsid w:val="00B228C4"/>
    <w:rsid w:val="00B262E9"/>
    <w:rsid w:val="00B3554D"/>
    <w:rsid w:val="00B43439"/>
    <w:rsid w:val="00B50A29"/>
    <w:rsid w:val="00B544A3"/>
    <w:rsid w:val="00B902FF"/>
    <w:rsid w:val="00BB5484"/>
    <w:rsid w:val="00BB6DE8"/>
    <w:rsid w:val="00BC3C80"/>
    <w:rsid w:val="00BD3276"/>
    <w:rsid w:val="00BF4C90"/>
    <w:rsid w:val="00C03435"/>
    <w:rsid w:val="00C112DF"/>
    <w:rsid w:val="00C241A3"/>
    <w:rsid w:val="00C442DA"/>
    <w:rsid w:val="00C611EA"/>
    <w:rsid w:val="00C76547"/>
    <w:rsid w:val="00C81215"/>
    <w:rsid w:val="00C865EE"/>
    <w:rsid w:val="00C972A6"/>
    <w:rsid w:val="00CB04C6"/>
    <w:rsid w:val="00CC0C0A"/>
    <w:rsid w:val="00CD0E3D"/>
    <w:rsid w:val="00CD10B6"/>
    <w:rsid w:val="00CD386F"/>
    <w:rsid w:val="00CE5DEC"/>
    <w:rsid w:val="00CF12CB"/>
    <w:rsid w:val="00CF135E"/>
    <w:rsid w:val="00CF39F5"/>
    <w:rsid w:val="00CF74E9"/>
    <w:rsid w:val="00D372B6"/>
    <w:rsid w:val="00D47073"/>
    <w:rsid w:val="00D476B3"/>
    <w:rsid w:val="00D55534"/>
    <w:rsid w:val="00D65BDD"/>
    <w:rsid w:val="00D737DA"/>
    <w:rsid w:val="00D86B5E"/>
    <w:rsid w:val="00DA47C1"/>
    <w:rsid w:val="00DA66DB"/>
    <w:rsid w:val="00DE53D9"/>
    <w:rsid w:val="00DF2411"/>
    <w:rsid w:val="00E20BDF"/>
    <w:rsid w:val="00E21C6F"/>
    <w:rsid w:val="00E4275E"/>
    <w:rsid w:val="00E60582"/>
    <w:rsid w:val="00E750F6"/>
    <w:rsid w:val="00E939FD"/>
    <w:rsid w:val="00E94537"/>
    <w:rsid w:val="00EB66DD"/>
    <w:rsid w:val="00EC03B1"/>
    <w:rsid w:val="00EC4AE6"/>
    <w:rsid w:val="00EC5976"/>
    <w:rsid w:val="00EC6680"/>
    <w:rsid w:val="00F07634"/>
    <w:rsid w:val="00F50805"/>
    <w:rsid w:val="00F53D1F"/>
    <w:rsid w:val="00F64B16"/>
    <w:rsid w:val="00FD3AC8"/>
    <w:rsid w:val="00FE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uiPriority w:val="34"/>
    <w:qFormat/>
    <w:rsid w:val="005A2431"/>
    <w:pPr>
      <w:ind w:left="720"/>
      <w:contextualSpacing/>
    </w:pPr>
    <w:rPr>
      <w:lang w:eastAsia="hr-HR" w:val="hr-HR"/>
    </w:rPr>
  </w:style>
  <w:style w:styleId="Tekstrezerviranogmjesta" w:type="character">
    <w:name w:val="Placeholder Text"/>
    <w:basedOn w:val="Zadanifontodlomka"/>
    <w:uiPriority w:val="99"/>
    <w:semiHidden/>
    <w:rsid w:val="00CF12CB"/>
    <w:rPr>
      <w:color w:val="808080"/>
      <w:bdr w:space="0" w:sz="0" w:color="auto" w:val="none"/>
      <w:shd w:fill="auto" w:color="auto" w:val="clear"/>
    </w:rPr>
  </w:style>
  <w:style w:customStyle="true" w:styleId="eSPISCCParagraphDefaultFont" w:type="character">
    <w:name w:val="eSPIS_CC_Paragraph Default Font"/>
    <w:basedOn w:val="Zadanifontodlomka"/>
    <w:rsid w:val="00CF12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12CB"/>
    <w:rPr>
      <w:bdr w:space="0" w:sz="0" w:color="auto" w:val="none"/>
      <w:shd w:fill="FFFFCC" w:color="auto" w:val="clear"/>
      <w:lang w:val="hr-HR"/>
    </w:rPr>
  </w:style>
  <w:style w:customStyle="true" w:styleId="PozadinaSvijetloCrvena" w:type="character">
    <w:name w:val="Pozadina_SvijetloCrvena"/>
    <w:basedOn w:val="eSPISCCParagraphDefaultFont"/>
    <w:rsid w:val="00CF12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12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uiPriority w:val="34"/>
    <w:qFormat/>
    <w:rsid w:val="005A2431"/>
    <w:pPr>
      <w:ind w:left="720"/>
      <w:contextualSpacing/>
    </w:pPr>
    <w:rPr>
      <w:lang w:eastAsia="hr-HR" w:val="hr-HR"/>
    </w:rPr>
  </w:style>
  <w:style w:styleId="Tekstrezerviranogmjesta" w:type="character">
    <w:name w:val="Placeholder Text"/>
    <w:basedOn w:val="Zadanifontodlomka"/>
    <w:uiPriority w:val="99"/>
    <w:semiHidden/>
    <w:rsid w:val="00CF12CB"/>
    <w:rPr>
      <w:color w:val="808080"/>
      <w:bdr w:color="auto" w:space="0" w:sz="0" w:val="none"/>
      <w:shd w:color="auto" w:fill="auto" w:val="clear"/>
    </w:rPr>
  </w:style>
  <w:style w:customStyle="1" w:styleId="eSPISCCParagraphDefaultFont" w:type="character">
    <w:name w:val="eSPIS_CC_Paragraph Default Font"/>
    <w:basedOn w:val="Zadanifontodlomka"/>
    <w:rsid w:val="00CF12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12CB"/>
    <w:rPr>
      <w:bdr w:color="auto" w:space="0" w:sz="0" w:val="none"/>
      <w:shd w:color="auto" w:fill="FFFFCC" w:val="clear"/>
      <w:lang w:val="hr-HR"/>
    </w:rPr>
  </w:style>
  <w:style w:customStyle="1" w:styleId="PozadinaSvijetloCrvena" w:type="character">
    <w:name w:val="Pozadina_SvijetloCrvena"/>
    <w:basedOn w:val="eSPISCCParagraphDefaultFont"/>
    <w:rsid w:val="00CF12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12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St-566/2018</izvorni_sadrzaj>
    <derivirana_varijabla naziv="DomainObject.Predmet.OznakaBroj_1">St-566/2018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MEDIA LIM d.o.o.</izvorni_sadrzaj>
    <derivirana_varijabla naziv="DomainObject.Predmet.ProtustrankaFormated_1">  MEDIA LIM d.o.o.</derivirana_varijabla>
  </DomainObject.Predmet.ProtustrankaFormated>
  <DomainObject.Predmet.ProtustrankaFormatedOIB>
    <izvorni_sadrzaj>  MEDIA LIM d.o.o., OIB 35352490310</izvorni_sadrzaj>
    <derivirana_varijabla naziv="DomainObject.Predmet.ProtustrankaFormatedOIB_1">  MEDIA LIM d.o.o., OIB 35352490310</derivirana_varijabla>
  </DomainObject.Predmet.ProtustrankaFormatedOIB>
  <DomainObject.Predmet.ProtustrankaFormatedWithAdress>
    <izvorni_sadrzaj> MEDIA LIM d.o.o., Ivana Gorana Kovačića 75, 44320 Kutina</izvorni_sadrzaj>
    <derivirana_varijabla naziv="DomainObject.Predmet.ProtustrankaFormatedWithAdress_1"> MEDIA LIM d.o.o., Ivana Gorana Kovačića 75, 44320 Kutina</derivirana_varijabla>
  </DomainObject.Predmet.ProtustrankaFormatedWithAdress>
  <DomainObject.Predmet.ProtustrankaFormatedWithAdressOIB>
    <izvorni_sadrzaj> MEDIA LIM d.o.o., OIB 35352490310, Ivana Gorana Kovačića 75, 44320 Kutina</izvorni_sadrzaj>
    <derivirana_varijabla naziv="DomainObject.Predmet.ProtustrankaFormatedWithAdressOIB_1"> MEDIA LIM d.o.o., OIB 35352490310, Ivana Gorana Kovačića 75, 44320 Kutina</derivirana_varijabla>
  </DomainObject.Predmet.ProtustrankaFormatedWithAdressOIB>
  <DomainObject.Predmet.ProtustrankaWithAdress>
    <izvorni_sadrzaj>MEDIA LIM d.o.o. Ivana Gorana Kovačića 75, 44320 Kutina</izvorni_sadrzaj>
    <derivirana_varijabla naziv="DomainObject.Predmet.ProtustrankaWithAdress_1">MEDIA LIM d.o.o. Ivana Gorana Kovačića 75, 44320 Kutina</derivirana_varijabla>
  </DomainObject.Predmet.ProtustrankaWithAdress>
  <DomainObject.Predmet.ProtustrankaWithAdressOIB>
    <izvorni_sadrzaj>MEDIA LIM d.o.o., OIB 35352490310, Ivana Gorana Kovačića 75, 44320 Kutina</izvorni_sadrzaj>
    <derivirana_varijabla naziv="DomainObject.Predmet.ProtustrankaWithAdressOIB_1">MEDIA LIM d.o.o., OIB 35352490310, Ivana Gorana Kovačića 75, 44320 Kutina</derivirana_varijabla>
  </DomainObject.Predmet.ProtustrankaWithAdressOIB>
  <DomainObject.Predmet.ProtustrankaNazivFormated>
    <izvorni_sadrzaj>MEDIA LIM d.o.o.</izvorni_sadrzaj>
    <derivirana_varijabla naziv="DomainObject.Predmet.ProtustrankaNazivFormated_1">MEDIA LIM d.o.o.</derivirana_varijabla>
  </DomainObject.Predmet.ProtustrankaNazivFormated>
  <DomainObject.Predmet.ProtustrankaNazivFormatedOIB>
    <izvorni_sadrzaj>MEDIA LIM d.o.o., OIB 35352490310</izvorni_sadrzaj>
    <derivirana_varijabla naziv="DomainObject.Predmet.ProtustrankaNazivFormatedOIB_1">MEDIA LIM d.o.o., OIB 35352490310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LIM d.o.o.</item>
    </izvorni_sadrzaj>
    <derivirana_varijabla naziv="DomainObject.Predmet.ProtuStrankaListFormated_1">
      <item>MEDIA LIM d.o.o.</item>
    </derivirana_varijabla>
  </DomainObject.Predmet.ProtuStrankaListFormated>
  <DomainObject.Predmet.ProtuStrankaListFormatedOIB>
    <izvorni_sadrzaj>
      <item>MEDIA LIM d.o.o., OIB 35352490310</item>
    </izvorni_sadrzaj>
    <derivirana_varijabla naziv="DomainObject.Predmet.ProtuStrankaListFormatedOIB_1">
      <item>MEDIA LIM d.o.o., OIB 35352490310</item>
    </derivirana_varijabla>
  </DomainObject.Predmet.ProtuStrankaListFormatedOIB>
  <DomainObject.Predmet.ProtuStrankaListFormatedWithAdress>
    <izvorni_sadrzaj>
      <item>MEDIA LIM d.o.o., Ivana Gorana Kovačića 75, 44320 Kutina</item>
    </izvorni_sadrzaj>
    <derivirana_varijabla naziv="DomainObject.Predmet.ProtuStrankaListFormatedWithAdress_1">
      <item>MEDIA LIM d.o.o., Ivana Gorana Kovačića 75, 44320 Kutina</item>
    </derivirana_varijabla>
  </DomainObject.Predmet.ProtuStrankaListFormatedWithAdress>
  <DomainObject.Predmet.ProtuStrankaListFormatedWithAdressOIB>
    <izvorni_sadrzaj>
      <item>MEDIA LIM d.o.o., OIB 35352490310, Ivana Gorana Kovačića 75, 44320 Kutina</item>
    </izvorni_sadrzaj>
    <derivirana_varijabla naziv="DomainObject.Predmet.ProtuStrankaListFormatedWithAdressOIB_1">
      <item>MEDIA LIM d.o.o., OIB 35352490310, Ivana Gorana Kovačića 75, 44320 Kutina</item>
    </derivirana_varijabla>
  </DomainObject.Predmet.ProtuStrankaListFormatedWithAdressOIB>
  <DomainObject.Predmet.ProtuStrankaListNazivFormated>
    <izvorni_sadrzaj>
      <item>MEDIA LIM d.o.o.</item>
    </izvorni_sadrzaj>
    <derivirana_varijabla naziv="DomainObject.Predmet.ProtuStrankaListNazivFormated_1">
      <item>MEDIA LIM d.o.o.</item>
    </derivirana_varijabla>
  </DomainObject.Predmet.ProtuStrankaListNazivFormated>
  <DomainObject.Predmet.ProtuStrankaListNazivFormatedOIB>
    <izvorni_sadrzaj>
      <item>MEDIA LIM d.o.o., OIB 35352490310</item>
    </izvorni_sadrzaj>
    <derivirana_varijabla naziv="DomainObject.Predmet.ProtuStrankaListNazivFormatedOIB_1">
      <item>MEDIA LIM d.o.o., OIB 35352490310</item>
    </derivirana_varijabla>
  </DomainObject.Predmet.ProtuStrankaListNazivFormatedOIB>
  <DomainObject.Predmet.OstaliListFormated>
    <izvorni_sadrzaj>
      <item>Darko Terek</item>
    </izvorni_sadrzaj>
    <derivirana_varijabla naziv="DomainObject.Predmet.OstaliListFormated_1">
      <item>Darko Terek</item>
    </derivirana_varijabla>
  </DomainObject.Predmet.OstaliListFormated>
  <DomainObject.Predmet.OstaliListFormatedOIB>
    <izvorni_sadrzaj>
      <item>Darko Terek, OIB 26053119154</item>
    </izvorni_sadrzaj>
    <derivirana_varijabla naziv="DomainObject.Predmet.OstaliListFormatedOIB_1">
      <item>Darko Terek, OIB 26053119154</item>
    </derivirana_varijabla>
  </DomainObject.Predmet.OstaliListFormatedOIB>
  <DomainObject.Predmet.OstaliListFormatedWithAdress>
    <izvorni_sadrzaj>
      <item>Darko Terek, Ivana Gorana Kovačića 75, 44320 Kutina</item>
    </izvorni_sadrzaj>
    <derivirana_varijabla naziv="DomainObject.Predmet.OstaliListFormatedWithAdress_1">
      <item>Darko Terek, Ivana Gorana Kovačića 75, 44320 Kutina</item>
    </derivirana_varijabla>
  </DomainObject.Predmet.OstaliListFormatedWithAdress>
  <DomainObject.Predmet.OstaliListFormatedWithAdressOIB>
    <izvorni_sadrzaj>
      <item>Darko Terek, OIB 26053119154, Ivana Gorana Kovačića 75, 44320 Kutina</item>
    </izvorni_sadrzaj>
    <derivirana_varijabla naziv="DomainObject.Predmet.OstaliListFormatedWithAdressOIB_1">
      <item>Darko Terek, OIB 26053119154, Ivana Gorana Kovačića 75, 44320 Kutina</item>
    </derivirana_varijabla>
  </DomainObject.Predmet.OstaliListFormatedWithAdressOIB>
  <DomainObject.Predmet.OstaliListNazivFormated>
    <izvorni_sadrzaj>
      <item>Darko Terek</item>
    </izvorni_sadrzaj>
    <derivirana_varijabla naziv="DomainObject.Predmet.OstaliListNazivFormated_1">
      <item>Darko Terek</item>
    </derivirana_varijabla>
  </DomainObject.Predmet.OstaliListNazivFormated>
  <DomainObject.Predmet.OstaliListNazivFormatedOIB>
    <izvorni_sadrzaj>
      <item>Darko Terek, OIB 26053119154</item>
    </izvorni_sadrzaj>
    <derivirana_varijabla naziv="DomainObject.Predmet.OstaliListNazivFormatedOIB_1">
      <item>Darko Terek, OIB 26053119154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LIM d.o.o.</izvorni_sadrzaj>
    <derivirana_varijabla naziv="DomainObject.Predmet.ProtustrankaIDrugi_1">MEDIA LIM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MEDIA LIM d.o.o., OIB 35352490310, Ivana Gorana Kovačića 75, 44320 Kutina</izvorni_sadrzaj>
    <derivirana_varijabla naziv="DomainObject.Predmet.ProtustrankaIDrugiAdressOIB_1">MEDIA LIM d.o.o., OIB 35352490310, Ivana Gorana Kovačića 75,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MEDIA LIM d.o.o.</item>
      <item>FINA Regionalni centar Zagreb</item>
      <item>Darko Terek</item>
    </izvorni_sadrzaj>
    <derivirana_varijabla naziv="DomainObject.Predmet.SudioniciListNaziv_1">
      <item>MEDIA LIM d.o.o.</item>
      <item>FINA Regionalni centar Zagreb</item>
      <item>Darko Terek</item>
    </derivirana_varijabla>
  </DomainObject.Predmet.SudioniciListNaziv>
  <DomainObject.Predmet.SudioniciListAdressOIB>
    <izvorni_sadrzaj>
      <item>MEDIA LIM d.o.o., OIB 35352490310, Ivana Gorana Kovačića 75,44320 Kutina</item>
      <item>FINA Regionalni centar Zagreb, OIB 85821130368, Trg svibanjskih žrtava 1995. br. 1,10000 Zagreb</item>
      <item>Darko Terek, OIB 26053119154, Ivana Gorana Kovačića 75,44320 Kutina</item>
    </izvorni_sadrzaj>
    <derivirana_varijabla naziv="DomainObject.Predmet.SudioniciListAdressOIB_1">
      <item>MEDIA LIM d.o.o., OIB 35352490310, Ivana Gorana Kovačića 75,44320 Kutina</item>
      <item>FINA Regionalni centar Zagreb, OIB 85821130368, Trg svibanjskih žrtava 1995. br. 1,10000 Zagreb</item>
      <item>Darko Terek, OIB 26053119154, Ivana Gorana Kovačića 75,44320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35352490310</item>
      <item>, OIB 85821130368</item>
      <item>, OIB 26053119154</item>
    </izvorni_sadrzaj>
    <derivirana_varijabla naziv="DomainObject.Predmet.SudioniciListNazivOIB_1">
      <item>, OIB 35352490310</item>
      <item>, OIB 85821130368</item>
      <item>, OIB 26053119154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97D147-F721-431A-AFF0-680118CB5B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289</properties:Words>
  <properties:Characters>1427</properties:Characters>
  <properties:Lines>48</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2017-04-13T07:57:00Z</dcterms:created>
  <dc:creator>edeke</dc:creator>
  <cp:lastModifiedBy>Elizabeta Đeke</cp:lastModifiedBy>
  <cp:lastPrinted>2017-04-13T07:40:00Z</cp:lastPrinted>
  <dcterms:modified xmlns:xsi="http://www.w3.org/2001/XMLSchema-instance" xsi:type="dcterms:W3CDTF">2018-09-20T11:46:00Z</dcterms:modified>
  <cp:revision>4</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(rješenje ispravak.docx)</vt:lpwstr>
  </prop:property>
  <prop:property name="CC_coloring" pid="4" fmtid="{D5CDD505-2E9C-101B-9397-08002B2CF9AE}">
    <vt:bool>false</vt:bool>
  </prop:property>
  <prop:property name="BrojStranica" pid="5" fmtid="{D5CDD505-2E9C-101B-9397-08002B2CF9AE}">
    <vt:i4>2</vt:i4>
  </prop:property>
</prop:Properties>
</file>