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8358" w14:paraId="21e8358" w:rsidRDefault="00532B71" w:rsidR="00532B71" w:rsidRPr="009F3E5F">
      <w:pPr>
        <w:jc w:val="both"/>
        <w15:collapsed w:val="false"/>
        <w:rPr>
          <w:rFonts w:hAnsi="Times New Roman" w:ascii="Times New Roman"/>
          <w:color w:val="FFFFFF"/>
          <w:szCs w:val="24"/>
          <w:lang w:val="hr-HR"/>
        </w:rPr>
      </w:pPr>
      <w:r w:rsidRPr="009F3E5F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08480E" w:rsidP="0008480E" w:rsidR="0008480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8480E" w:rsidP="0008480E" w:rsidR="0008480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08480E" w:rsidP="0008480E" w:rsidR="0008480E">
      <w:pPr>
        <w:jc w:val="center"/>
        <w:rPr>
          <w:rFonts w:hAnsi="Times New Roman" w:ascii="Times New Roman"/>
          <w:szCs w:val="24"/>
          <w:lang w:val="hr-HR"/>
        </w:rPr>
      </w:pPr>
    </w:p>
    <w:p w:rsidRDefault="0008480E" w:rsidP="0008480E" w:rsidR="0008480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Luciji Butigan u pravnoj stvari podnositelja zahtjeva Financijske agencije, Zagreb za pokretanjem  skraćenog stečajnog postupka nad dužnikom </w:t>
      </w:r>
      <w:proofErr w:type="spellStart"/>
      <w:r>
        <w:rPr>
          <w:rFonts w:hAnsi="Times New Roman" w:ascii="Times New Roman"/>
          <w:szCs w:val="24"/>
          <w:lang w:val="hr-HR"/>
        </w:rPr>
        <w:t>YIZHEN</w:t>
      </w:r>
      <w:proofErr w:type="spellEnd"/>
      <w:r>
        <w:rPr>
          <w:rFonts w:hAnsi="Times New Roman" w:ascii="Times New Roman"/>
          <w:szCs w:val="24"/>
          <w:lang w:val="hr-HR"/>
        </w:rPr>
        <w:t xml:space="preserve"> d.o.o., Miroslava Krleže 5 a, </w:t>
      </w:r>
      <w:proofErr w:type="spellStart"/>
      <w:r>
        <w:rPr>
          <w:rFonts w:hAnsi="Times New Roman" w:ascii="Times New Roman"/>
          <w:szCs w:val="24"/>
          <w:lang w:val="hr-HR"/>
        </w:rPr>
        <w:t>47000</w:t>
      </w:r>
      <w:proofErr w:type="spellEnd"/>
      <w:r>
        <w:rPr>
          <w:rFonts w:hAnsi="Times New Roman" w:ascii="Times New Roman"/>
          <w:szCs w:val="24"/>
          <w:lang w:val="hr-HR"/>
        </w:rPr>
        <w:t xml:space="preserve"> Karlovac,                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86701187059</w:t>
      </w:r>
      <w:proofErr w:type="spellEnd"/>
      <w:r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lipnja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08480E" w:rsidP="0008480E" w:rsidR="0008480E">
      <w:pPr>
        <w:jc w:val="center"/>
        <w:rPr>
          <w:rFonts w:hAnsi="Times New Roman" w:ascii="Times New Roman"/>
          <w:szCs w:val="24"/>
          <w:lang w:val="hr-HR"/>
        </w:rPr>
      </w:pPr>
    </w:p>
    <w:p w:rsidRDefault="0008480E" w:rsidP="0008480E" w:rsidR="0008480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08480E" w:rsidP="0008480E" w:rsidR="0008480E">
      <w:pPr>
        <w:jc w:val="center"/>
        <w:rPr>
          <w:rFonts w:hAnsi="Times New Roman" w:ascii="Times New Roman"/>
          <w:szCs w:val="24"/>
          <w:lang w:val="hr-HR"/>
        </w:rPr>
      </w:pPr>
    </w:p>
    <w:p w:rsidRDefault="0008480E" w:rsidP="0008480E" w:rsidR="0008480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>
        <w:rPr>
          <w:rFonts w:hAnsi="Times New Roman" w:ascii="Times New Roman"/>
          <w:szCs w:val="24"/>
          <w:lang w:val="hr-HR"/>
        </w:rPr>
        <w:t>YIZHEN</w:t>
      </w:r>
      <w:proofErr w:type="spellEnd"/>
      <w:r>
        <w:rPr>
          <w:rFonts w:hAnsi="Times New Roman" w:ascii="Times New Roman"/>
          <w:szCs w:val="24"/>
          <w:lang w:val="hr-HR"/>
        </w:rPr>
        <w:t xml:space="preserve"> d.o.o., Miroslava Krleže 5 a, </w:t>
      </w:r>
      <w:proofErr w:type="spellStart"/>
      <w:r>
        <w:rPr>
          <w:rFonts w:hAnsi="Times New Roman" w:ascii="Times New Roman"/>
          <w:szCs w:val="24"/>
          <w:lang w:val="hr-HR"/>
        </w:rPr>
        <w:t>47000</w:t>
      </w:r>
      <w:proofErr w:type="spellEnd"/>
      <w:r>
        <w:rPr>
          <w:rFonts w:hAnsi="Times New Roman" w:ascii="Times New Roman"/>
          <w:szCs w:val="24"/>
          <w:lang w:val="hr-HR"/>
        </w:rPr>
        <w:t xml:space="preserve"> Karlovac,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86701187059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08480E" w:rsidP="0008480E" w:rsidR="0008480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08480E" w:rsidP="0008480E" w:rsidR="0008480E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08480E" w:rsidP="0008480E" w:rsidR="0008480E">
      <w:pPr>
        <w:jc w:val="both"/>
        <w:rPr>
          <w:rFonts w:hAnsi="Times New Roman" w:ascii="Times New Roman"/>
          <w:szCs w:val="24"/>
          <w:lang w:val="hr-HR"/>
        </w:rPr>
      </w:pPr>
    </w:p>
    <w:p w:rsidRDefault="0008480E" w:rsidP="0008480E" w:rsidR="0008480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Zagreb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429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Stečajnog zakona (NN </w:t>
      </w:r>
      <w:proofErr w:type="spellStart"/>
      <w:r>
        <w:rPr>
          <w:rFonts w:hAnsi="Times New Roman" w:ascii="Times New Roman"/>
          <w:lang w:val="hr-HR"/>
        </w:rPr>
        <w:t>71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, dalje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), navodeći da su kod dužnika ispunjeni uvjeti iz čl.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) dužnik ima evidentirane neizvršene osnove za plaćanje u neprekidnom razdoblju od </w:t>
      </w:r>
      <w:proofErr w:type="spellStart"/>
      <w:r>
        <w:rPr>
          <w:rFonts w:hAnsi="Times New Roman" w:ascii="Times New Roman"/>
          <w:lang w:val="hr-HR"/>
        </w:rPr>
        <w:t>120</w:t>
      </w:r>
      <w:proofErr w:type="spellEnd"/>
      <w:r>
        <w:rPr>
          <w:rFonts w:hAnsi="Times New Roman" w:ascii="Times New Roman"/>
          <w:lang w:val="hr-HR"/>
        </w:rPr>
        <w:t xml:space="preserve"> dana.</w:t>
      </w:r>
    </w:p>
    <w:p w:rsidRDefault="0008480E" w:rsidP="0008480E" w:rsidR="0008480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, uvidom u koji je utvrđeno da dužnik ima evidentirane neizvršene osnove za plaćanje u neprekidnom razdoblju od </w:t>
      </w:r>
      <w:proofErr w:type="spellStart"/>
      <w:r>
        <w:rPr>
          <w:rFonts w:hAnsi="Times New Roman" w:ascii="Times New Roman"/>
          <w:lang w:val="hr-HR"/>
        </w:rPr>
        <w:t>842</w:t>
      </w:r>
      <w:proofErr w:type="spellEnd"/>
      <w:r>
        <w:rPr>
          <w:rFonts w:hAnsi="Times New Roman" w:ascii="Times New Roman"/>
          <w:lang w:val="hr-HR"/>
        </w:rPr>
        <w:t xml:space="preserve"> dana, te da ukupni iznos duga evidentiranog na temelju neizvršenih osnova za plaćanje iznosih  </w:t>
      </w:r>
      <w:proofErr w:type="spellStart"/>
      <w:r>
        <w:rPr>
          <w:rFonts w:hAnsi="Times New Roman" w:ascii="Times New Roman"/>
          <w:lang w:val="hr-HR"/>
        </w:rPr>
        <w:t>32.765</w:t>
      </w:r>
      <w:proofErr w:type="spellEnd"/>
      <w:r>
        <w:rPr>
          <w:rFonts w:hAnsi="Times New Roman" w:ascii="Times New Roman"/>
          <w:lang w:val="hr-HR"/>
        </w:rPr>
        <w:t>,</w:t>
      </w:r>
      <w:proofErr w:type="spellStart"/>
      <w:r>
        <w:rPr>
          <w:rFonts w:hAnsi="Times New Roman" w:ascii="Times New Roman"/>
          <w:lang w:val="hr-HR"/>
        </w:rPr>
        <w:t>83</w:t>
      </w:r>
      <w:proofErr w:type="spellEnd"/>
      <w:r>
        <w:rPr>
          <w:rFonts w:hAnsi="Times New Roman" w:ascii="Times New Roman"/>
          <w:lang w:val="hr-HR"/>
        </w:rPr>
        <w:t xml:space="preserve"> kuna na dan 1.09.2015.</w:t>
      </w:r>
    </w:p>
    <w:p w:rsidRDefault="0008480E" w:rsidP="0008480E" w:rsidR="0008480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08480E" w:rsidP="0008480E" w:rsidR="0008480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 proizlazi da je udovoljeno uvjetima iz čl.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429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-a, te je stoga odlučeno kao u izreci ovog rješenja, temeljem odredbe čl.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.</w:t>
      </w:r>
    </w:p>
    <w:p w:rsidRDefault="0008480E" w:rsidP="0008480E" w:rsidR="0008480E">
      <w:pPr>
        <w:jc w:val="center"/>
        <w:rPr>
          <w:rFonts w:hAnsi="Times New Roman" w:ascii="Times New Roman"/>
          <w:lang w:val="hr-HR"/>
        </w:rPr>
      </w:pPr>
    </w:p>
    <w:p w:rsidRDefault="0008480E" w:rsidP="0008480E" w:rsidR="0008480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>
        <w:rPr>
          <w:rFonts w:hAnsi="Times New Roman" w:ascii="Times New Roman"/>
          <w:lang w:val="hr-HR"/>
        </w:rPr>
        <w:t>16</w:t>
      </w:r>
      <w:proofErr w:type="spellEnd"/>
      <w:r>
        <w:rPr>
          <w:rFonts w:hAnsi="Times New Roman" w:ascii="Times New Roman"/>
          <w:lang w:val="hr-HR"/>
        </w:rPr>
        <w:t xml:space="preserve">. lipnja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08480E" w:rsidP="0008480E" w:rsidR="0008480E">
      <w:pPr>
        <w:jc w:val="center"/>
        <w:rPr>
          <w:rFonts w:hAnsi="Times New Roman" w:ascii="Times New Roman"/>
          <w:lang w:val="hr-HR"/>
        </w:rPr>
      </w:pPr>
    </w:p>
    <w:p w:rsidRDefault="0008480E" w:rsidP="0008480E" w:rsidR="0008480E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SUDAC:</w:t>
      </w:r>
    </w:p>
    <w:p w:rsidRDefault="0008480E" w:rsidP="0008480E" w:rsidR="0008480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>
        <w:rPr>
          <w:rFonts w:hAnsi="Times New Roman" w:ascii="Times New Roman"/>
          <w:lang w:val="hr-HR"/>
        </w:rPr>
        <w:t>, v.r.</w:t>
      </w:r>
    </w:p>
    <w:p w:rsidRDefault="0008480E" w:rsidP="0008480E" w:rsidR="0008480E">
      <w:pPr>
        <w:jc w:val="right"/>
        <w:rPr>
          <w:rFonts w:hAnsi="Times New Roman" w:ascii="Times New Roman"/>
          <w:lang w:val="hr-HR"/>
        </w:rPr>
      </w:pPr>
    </w:p>
    <w:p w:rsidRDefault="0008480E" w:rsidP="0008480E" w:rsidR="0008480E">
      <w:pPr>
        <w:jc w:val="both"/>
        <w:rPr>
          <w:rFonts w:hAnsi="Times New Roman" w:ascii="Times New Roman"/>
          <w:szCs w:val="24"/>
          <w:lang w:val="hr-HR"/>
        </w:rPr>
      </w:pPr>
    </w:p>
    <w:p w:rsidRDefault="0008480E" w:rsidP="0008480E" w:rsidR="0008480E">
      <w:pPr>
        <w:jc w:val="both"/>
        <w:rPr>
          <w:rFonts w:hAnsi="Times New Roman" w:ascii="Times New Roman"/>
          <w:szCs w:val="24"/>
          <w:lang w:val="hr-HR"/>
        </w:rPr>
      </w:pPr>
    </w:p>
    <w:p w:rsidRDefault="0008480E" w:rsidP="0008480E" w:rsidR="0008480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08480E" w:rsidP="0008480E" w:rsidR="0008480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8480E" w:rsidP="007F0C2B" w:rsidR="0008480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08480E" w:rsidP="007F0C2B" w:rsidR="0008480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8480E" w:rsidP="0008480E" w:rsidR="0008480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480E" w:rsidP="0008480E" w:rsidR="0008480E" w:rsidRPr="0008480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8480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08480E" w:rsidP="0008480E" w:rsidR="0008480E" w:rsidRPr="0008480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8480E">
        <w:rPr>
          <w:rFonts w:hAnsi="Times New Roman" w:ascii="Times New Roman"/>
          <w:color w:val="FFFFFF"/>
          <w:szCs w:val="24"/>
          <w:lang w:val="hr-HR"/>
        </w:rPr>
        <w:t>1.) Podnositelju zahtjeva: FINA-i</w:t>
      </w:r>
    </w:p>
    <w:p w:rsidRDefault="0008480E" w:rsidP="0008480E" w:rsidR="0008480E" w:rsidRPr="0008480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8480E">
        <w:rPr>
          <w:rFonts w:hAnsi="Times New Roman" w:ascii="Times New Roman"/>
          <w:color w:val="FFFFFF"/>
          <w:szCs w:val="24"/>
          <w:lang w:val="hr-HR"/>
        </w:rPr>
        <w:t>2.) Dužnik</w:t>
      </w:r>
    </w:p>
    <w:p w:rsidRDefault="0008480E" w:rsidP="0008480E" w:rsidR="0008480E" w:rsidRPr="0008480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8480E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  <w:bookmarkStart w:name="_GoBack" w:id="0"/>
      <w:bookmarkEnd w:id="0"/>
    </w:p>
    <w:p w:rsidRDefault="0008480E" w:rsidP="0008480E" w:rsidR="0008480E" w:rsidRPr="0008480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08480E" w:rsidP="0008480E" w:rsidR="0008480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08480E" w:rsidP="0008480E" w:rsidR="0008480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08480E" w:rsidP="0008480E" w:rsidR="0008480E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790" w:rsidP="00DB4528" w:rsidR="00863790">
      <w:r>
        <w:separator/>
      </w:r>
    </w:p>
  </w:endnote>
  <w:endnote w:id="0" w:type="continuationSeparator">
    <w:p w:rsidRDefault="00863790" w:rsidP="00DB4528" w:rsidR="00863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790" w:rsidP="00DB4528" w:rsidR="00863790">
      <w:r>
        <w:separator/>
      </w:r>
    </w:p>
  </w:footnote>
  <w:footnote w:id="0" w:type="continuationSeparator">
    <w:p w:rsidRDefault="00863790" w:rsidP="00DB4528" w:rsidR="008637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48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</w:t>
    </w:r>
    <w:r w:rsidR="009F06D2">
      <w:rPr>
        <w:rFonts w:hAnsi="Times New Roman" w:ascii="Times New Roman"/>
        <w:lang w:val="hr-HR"/>
      </w:rPr>
      <w:t>8</w:t>
    </w:r>
    <w:r w:rsidR="001E7425">
      <w:rPr>
        <w:rFonts w:hAnsi="Times New Roman" w:ascii="Times New Roman"/>
        <w:lang w:val="hr-HR"/>
      </w:rPr>
      <w:t>19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</w:t>
    </w:r>
    <w:proofErr w:type="spellEnd"/>
    <w:r w:rsidRPr="003A09E3">
      <w:rPr>
        <w:rFonts w:hAnsi="Times New Roman" w:ascii="Times New Roman"/>
        <w:lang w:val="hr-HR"/>
      </w:rPr>
      <w:t>-</w:t>
    </w:r>
    <w:proofErr w:type="spellStart"/>
    <w:r w:rsidR="0008480E">
      <w:rPr>
        <w:rFonts w:hAnsi="Times New Roman" w:ascii="Times New Roman"/>
        <w:lang w:val="hr-HR"/>
      </w:rPr>
      <w:t>8916</w:t>
    </w:r>
    <w:proofErr w:type="spellEnd"/>
    <w:r w:rsidR="0041229F">
      <w:rPr>
        <w:rFonts w:hAnsi="Times New Roman" w:ascii="Times New Roman"/>
        <w:lang w:val="hr-HR"/>
      </w:rPr>
      <w:t>/</w:t>
    </w:r>
    <w:proofErr w:type="spellStart"/>
    <w:r w:rsidR="0041229F">
      <w:rPr>
        <w:rFonts w:hAnsi="Times New Roman" w:ascii="Times New Roman"/>
        <w:lang w:val="hr-HR"/>
      </w:rPr>
      <w:t>15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642620</wp:posOffset>
          </wp:positionH>
          <wp:positionV relativeFrom="paragraph">
            <wp:posOffset>-1270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495A71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495A71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495A71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53428"/>
    <w:rsid w:val="000631FA"/>
    <w:rsid w:val="0007258A"/>
    <w:rsid w:val="00073272"/>
    <w:rsid w:val="000820C0"/>
    <w:rsid w:val="0008480E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26708"/>
    <w:rsid w:val="001428F1"/>
    <w:rsid w:val="00173B63"/>
    <w:rsid w:val="00182088"/>
    <w:rsid w:val="00183EAC"/>
    <w:rsid w:val="00194B78"/>
    <w:rsid w:val="001E7425"/>
    <w:rsid w:val="00205831"/>
    <w:rsid w:val="0025083C"/>
    <w:rsid w:val="00257C41"/>
    <w:rsid w:val="0027582D"/>
    <w:rsid w:val="002C0D45"/>
    <w:rsid w:val="002D25EB"/>
    <w:rsid w:val="002F11DD"/>
    <w:rsid w:val="002F1394"/>
    <w:rsid w:val="00314409"/>
    <w:rsid w:val="00346B6C"/>
    <w:rsid w:val="00356BEA"/>
    <w:rsid w:val="00391FAF"/>
    <w:rsid w:val="003A09E3"/>
    <w:rsid w:val="003C2B4F"/>
    <w:rsid w:val="003C322F"/>
    <w:rsid w:val="003D4508"/>
    <w:rsid w:val="003F58FA"/>
    <w:rsid w:val="0041229F"/>
    <w:rsid w:val="0042162E"/>
    <w:rsid w:val="00426F2C"/>
    <w:rsid w:val="00433886"/>
    <w:rsid w:val="00434C59"/>
    <w:rsid w:val="00434F97"/>
    <w:rsid w:val="00460EA8"/>
    <w:rsid w:val="00493727"/>
    <w:rsid w:val="00495A71"/>
    <w:rsid w:val="004A4E73"/>
    <w:rsid w:val="004B1622"/>
    <w:rsid w:val="004C5F9A"/>
    <w:rsid w:val="00500CC7"/>
    <w:rsid w:val="00532B71"/>
    <w:rsid w:val="00537E33"/>
    <w:rsid w:val="00562160"/>
    <w:rsid w:val="005940E9"/>
    <w:rsid w:val="005A1C11"/>
    <w:rsid w:val="005A4AEB"/>
    <w:rsid w:val="005E7060"/>
    <w:rsid w:val="00616B26"/>
    <w:rsid w:val="0062754F"/>
    <w:rsid w:val="006356C5"/>
    <w:rsid w:val="00643D1A"/>
    <w:rsid w:val="006657F1"/>
    <w:rsid w:val="006A037D"/>
    <w:rsid w:val="006D568F"/>
    <w:rsid w:val="006F3051"/>
    <w:rsid w:val="00704BB2"/>
    <w:rsid w:val="00713F0F"/>
    <w:rsid w:val="007233AB"/>
    <w:rsid w:val="007270A3"/>
    <w:rsid w:val="00746774"/>
    <w:rsid w:val="0076602B"/>
    <w:rsid w:val="007A0CBF"/>
    <w:rsid w:val="007A29F9"/>
    <w:rsid w:val="007E7A00"/>
    <w:rsid w:val="0081580C"/>
    <w:rsid w:val="00821C4D"/>
    <w:rsid w:val="00840E3D"/>
    <w:rsid w:val="008615E6"/>
    <w:rsid w:val="00863790"/>
    <w:rsid w:val="008C6EAC"/>
    <w:rsid w:val="00905DDC"/>
    <w:rsid w:val="00912398"/>
    <w:rsid w:val="009269F0"/>
    <w:rsid w:val="00971A3C"/>
    <w:rsid w:val="00981D2A"/>
    <w:rsid w:val="009906D3"/>
    <w:rsid w:val="00997BA9"/>
    <w:rsid w:val="009A710F"/>
    <w:rsid w:val="009B63B0"/>
    <w:rsid w:val="009F06D2"/>
    <w:rsid w:val="009F0AE2"/>
    <w:rsid w:val="009F125C"/>
    <w:rsid w:val="009F3E5F"/>
    <w:rsid w:val="00A07E76"/>
    <w:rsid w:val="00A31D21"/>
    <w:rsid w:val="00A337C2"/>
    <w:rsid w:val="00A63EDB"/>
    <w:rsid w:val="00A90855"/>
    <w:rsid w:val="00A95334"/>
    <w:rsid w:val="00AA32F0"/>
    <w:rsid w:val="00AB20D2"/>
    <w:rsid w:val="00AB7883"/>
    <w:rsid w:val="00AD556E"/>
    <w:rsid w:val="00AD6062"/>
    <w:rsid w:val="00AF40B4"/>
    <w:rsid w:val="00AF6671"/>
    <w:rsid w:val="00B03169"/>
    <w:rsid w:val="00B216AD"/>
    <w:rsid w:val="00B7064E"/>
    <w:rsid w:val="00B90FFA"/>
    <w:rsid w:val="00B94B4F"/>
    <w:rsid w:val="00BA64F2"/>
    <w:rsid w:val="00C26E08"/>
    <w:rsid w:val="00C6772B"/>
    <w:rsid w:val="00C81905"/>
    <w:rsid w:val="00C85395"/>
    <w:rsid w:val="00CA35F4"/>
    <w:rsid w:val="00CB16F2"/>
    <w:rsid w:val="00CC25AD"/>
    <w:rsid w:val="00CC5523"/>
    <w:rsid w:val="00CF2939"/>
    <w:rsid w:val="00D06E3A"/>
    <w:rsid w:val="00D234B1"/>
    <w:rsid w:val="00D318CE"/>
    <w:rsid w:val="00D429D8"/>
    <w:rsid w:val="00D44D4F"/>
    <w:rsid w:val="00D61982"/>
    <w:rsid w:val="00D66252"/>
    <w:rsid w:val="00D72630"/>
    <w:rsid w:val="00D955F3"/>
    <w:rsid w:val="00DB29D2"/>
    <w:rsid w:val="00DB4528"/>
    <w:rsid w:val="00DE4984"/>
    <w:rsid w:val="00E55A43"/>
    <w:rsid w:val="00EA0B41"/>
    <w:rsid w:val="00EB03DB"/>
    <w:rsid w:val="00ED200F"/>
    <w:rsid w:val="00EE5750"/>
    <w:rsid w:val="00EE7B2F"/>
    <w:rsid w:val="00EF63DF"/>
    <w:rsid w:val="00F11DE5"/>
    <w:rsid w:val="00F30CF6"/>
    <w:rsid w:val="00F46698"/>
    <w:rsid w:val="00F61A6A"/>
    <w:rsid w:val="00F62A72"/>
    <w:rsid w:val="00F64B48"/>
    <w:rsid w:val="00F667BC"/>
    <w:rsid w:val="00F80AD9"/>
    <w:rsid w:val="00FB298C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E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3E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E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E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E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E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3E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E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E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E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1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St-8916/2015-3</izvorni_sadrzaj>
    <derivirana_varijabla naziv="DomainObject.Oznaka_1">St-8916/2015-3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8916</izvorni_sadrzaj>
    <derivirana_varijabla naziv="DomainObject.Predmet.Broj_1">8916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St-8916/2015</izvorni_sadrzaj>
    <derivirana_varijabla naziv="DomainObject.Predmet.OznakaBroj_1">St-8916/2015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YIZHEN d.o.o.</izvorni_sadrzaj>
    <derivirana_varijabla naziv="DomainObject.Predmet.ProtustrankaFormated_1">  YIZHEN d.o.o.</derivirana_varijabla>
  </DomainObject.Predmet.ProtustrankaFormated>
  <DomainObject.Predmet.ProtustrankaFormatedOIB>
    <izvorni_sadrzaj>  YIZHEN d.o.o., OIB 86701187059</izvorni_sadrzaj>
    <derivirana_varijabla naziv="DomainObject.Predmet.ProtustrankaFormatedOIB_1">  YIZHEN d.o.o., OIB 86701187059</derivirana_varijabla>
  </DomainObject.Predmet.ProtustrankaFormatedOIB>
  <DomainObject.Predmet.ProtustrankaFormatedWithAdress>
    <izvorni_sadrzaj> YIZHEN d.o.o., Miroslava Krleže 5/a, 47000 Karlovac</izvorni_sadrzaj>
    <derivirana_varijabla naziv="DomainObject.Predmet.ProtustrankaFormatedWithAdress_1"> YIZHEN d.o.o., Miroslava Krleže 5/a, 47000 Karlovac</derivirana_varijabla>
  </DomainObject.Predmet.ProtustrankaFormatedWithAdress>
  <DomainObject.Predmet.ProtustrankaFormatedWithAdressOIB>
    <izvorni_sadrzaj> YIZHEN d.o.o., OIB 86701187059, Miroslava Krleže 5/a, 47000 Karlovac</izvorni_sadrzaj>
    <derivirana_varijabla naziv="DomainObject.Predmet.ProtustrankaFormatedWithAdressOIB_1"> YIZHEN d.o.o., OIB 86701187059, Miroslava Krleže 5/a, 47000 Karlovac</derivirana_varijabla>
  </DomainObject.Predmet.ProtustrankaFormatedWithAdressOIB>
  <DomainObject.Predmet.ProtustrankaWithAdress>
    <izvorni_sadrzaj>YIZHEN d.o.o. Miroslava Krleže 5/a, 47000 Karlovac</izvorni_sadrzaj>
    <derivirana_varijabla naziv="DomainObject.Predmet.ProtustrankaWithAdress_1">YIZHEN d.o.o. Miroslava Krleže 5/a, 47000 Karlovac</derivirana_varijabla>
  </DomainObject.Predmet.ProtustrankaWithAdress>
  <DomainObject.Predmet.ProtustrankaWithAdressOIB>
    <izvorni_sadrzaj>YIZHEN d.o.o., OIB 86701187059, Miroslava Krleže 5/a, 47000 Karlovac</izvorni_sadrzaj>
    <derivirana_varijabla naziv="DomainObject.Predmet.ProtustrankaWithAdressOIB_1">YIZHEN d.o.o., OIB 86701187059, Miroslava Krleže 5/a, 47000 Karlovac</derivirana_varijabla>
  </DomainObject.Predmet.ProtustrankaWithAdressOIB>
  <DomainObject.Predmet.ProtustrankaNazivFormated>
    <izvorni_sadrzaj>YIZHEN d.o.o.</izvorni_sadrzaj>
    <derivirana_varijabla naziv="DomainObject.Predmet.ProtustrankaNazivFormated_1">YIZHEN d.o.o.</derivirana_varijabla>
  </DomainObject.Predmet.ProtustrankaNazivFormated>
  <DomainObject.Predmet.ProtustrankaNazivFormatedOIB>
    <izvorni_sadrzaj>YIZHEN d.o.o., OIB 86701187059</izvorni_sadrzaj>
    <derivirana_varijabla naziv="DomainObject.Predmet.ProtustrankaNazivFormatedOIB_1">YIZHEN d.o.o., OIB 86701187059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YIZHEN d.o.o.</item>
    </izvorni_sadrzaj>
    <derivirana_varijabla naziv="DomainObject.Predmet.ProtuStrankaListFormated_1">
      <item>YIZHEN d.o.o.</item>
    </derivirana_varijabla>
  </DomainObject.Predmet.ProtuStrankaListFormated>
  <DomainObject.Predmet.ProtuStrankaListFormatedOIB>
    <izvorni_sadrzaj>
      <item>YIZHEN d.o.o., OIB 86701187059</item>
    </izvorni_sadrzaj>
    <derivirana_varijabla naziv="DomainObject.Predmet.ProtuStrankaListFormatedOIB_1">
      <item>YIZHEN d.o.o., OIB 86701187059</item>
    </derivirana_varijabla>
  </DomainObject.Predmet.ProtuStrankaListFormatedOIB>
  <DomainObject.Predmet.ProtuStrankaListFormatedWithAdress>
    <izvorni_sadrzaj>
      <item>YIZHEN d.o.o., Miroslava Krleže 5/a, 47000 Karlovac</item>
    </izvorni_sadrzaj>
    <derivirana_varijabla naziv="DomainObject.Predmet.ProtuStrankaListFormatedWithAdress_1">
      <item>YIZHEN d.o.o., Miroslava Krleže 5/a, 47000 Karlovac</item>
    </derivirana_varijabla>
  </DomainObject.Predmet.ProtuStrankaListFormatedWithAdress>
  <DomainObject.Predmet.ProtuStrankaListFormatedWithAdressOIB>
    <izvorni_sadrzaj>
      <item>YIZHEN d.o.o., OIB 86701187059, Miroslava Krleže 5/a, 47000 Karlovac</item>
    </izvorni_sadrzaj>
    <derivirana_varijabla naziv="DomainObject.Predmet.ProtuStrankaListFormatedWithAdressOIB_1">
      <item>YIZHEN d.o.o., OIB 86701187059, Miroslava Krleže 5/a, 47000 Karlovac</item>
    </derivirana_varijabla>
  </DomainObject.Predmet.ProtuStrankaListFormatedWithAdressOIB>
  <DomainObject.Predmet.ProtuStrankaListNazivFormated>
    <izvorni_sadrzaj>
      <item>YIZHEN d.o.o.</item>
    </izvorni_sadrzaj>
    <derivirana_varijabla naziv="DomainObject.Predmet.ProtuStrankaListNazivFormated_1">
      <item>YIZHEN d.o.o.</item>
    </derivirana_varijabla>
  </DomainObject.Predmet.ProtuStrankaListNazivFormated>
  <DomainObject.Predmet.ProtuStrankaListNazivFormatedOIB>
    <izvorni_sadrzaj>
      <item>YIZHEN d.o.o., OIB 86701187059</item>
    </izvorni_sadrzaj>
    <derivirana_varijabla naziv="DomainObject.Predmet.ProtuStrankaListNazivFormatedOIB_1">
      <item>YIZHEN d.o.o., OIB 86701187059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St-8916/2015-3</izvorni_sadrzaj>
    <derivirana_varijabla naziv="DomainObject.PoslovniBrojDokumenta_1">St-8916/2015-3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YIZHEN d.o.o.</izvorni_sadrzaj>
    <derivirana_varijabla naziv="DomainObject.Predmet.ProtustrankaIDrugi_1">YIZHEN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YIZHEN d.o.o., OIB 86701187059, Miroslava Krleže 5/a, 47000 Karlovac</izvorni_sadrzaj>
    <derivirana_varijabla naziv="DomainObject.Predmet.ProtustrankaIDrugiAdressOIB_1">YIZHEN d.o.o., OIB 86701187059, Miroslava Krleže 5/a,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YIZHEN d.o.o.</item>
    </izvorni_sadrzaj>
    <derivirana_varijabla naziv="DomainObject.Predmet.SudioniciListNaziv_1">
      <item>FINA Regionalni centar, podružnica Karlovac</item>
      <item>YIZHEN 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YIZHEN d.o.o., OIB 86701187059, Miroslava Krleže 5/a,47000 Karlovac</item>
    </izvorni_sadrzaj>
    <derivirana_varijabla naziv="DomainObject.Predmet.SudioniciListAdressOIB_1">
      <item>FINA Regionalni centar, podružnica Karlovac, OIB 85821130368, Pavla Vitezovića 1,47000 Karlovac</item>
      <item>YIZHEN d.o.o., OIB 86701187059, Miroslava Krleže 5/a,47000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86701187059</item>
    </izvorni_sadrzaj>
    <derivirana_varijabla naziv="DomainObject.Predmet.SudioniciListNazivOIB_1">
      <item>, OIB 85821130368</item>
      <item>, OIB 86701187059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27F1B0-152A-4722-8BA2-0BA0E2A51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1885</properties:Characters>
  <properties:Lines>56</properties:Lines>
  <properties:Paragraphs>22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2016-06-17T11:09:00Z</cp:lastPrinted>
  <dcterms:modified xmlns:xsi="http://www.w3.org/2001/XMLSchema-instance" xsi:type="dcterms:W3CDTF">2016-06-17T11:09:00Z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St-8916/2015-3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