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6561b" w14:paraId="746561b" w:rsidRDefault="00047756" w:rsidP="00352F41"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352F41"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352F41" w:rsidP="00352F41" w:rsidR="00352F41"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t xml:space="preserve">    </w:t>
      </w:r>
      <w:r>
        <w:rPr>
          <w:rFonts w:eastAsia="MS Mincho"/>
          <w:bCs/>
          <w:szCs w:val="24"/>
          <w:lang w:val="hr-HR"/>
        </w:rPr>
        <w:tab/>
      </w:r>
      <w:r>
        <w:rPr>
          <w:rFonts w:eastAsia="MS Mincho"/>
          <w:bCs/>
          <w:szCs w:val="24"/>
          <w:lang w:val="hr-HR"/>
        </w:rPr>
        <w:tab/>
        <w:t xml:space="preserve">         </w:t>
      </w:r>
      <w:r w:rsidRPr="00A80454">
        <w:t>Poslovni broj  7 St-</w:t>
      </w:r>
      <w:r>
        <w:t>840</w:t>
      </w:r>
      <w:r w:rsidRPr="00A80454">
        <w:t>/2016-</w:t>
      </w:r>
      <w:r>
        <w:t>14</w:t>
      </w:r>
    </w:p>
    <w:p w:rsidRDefault="00047756" w:rsidP="00352F41" w:rsidR="00047756" w:rsidRPr="00047756">
      <w:pPr>
        <w:overflowPunct/>
        <w:autoSpaceDE/>
        <w:adjustRightInd/>
        <w:jc w:val="both"/>
        <w:textAlignment w:val="auto"/>
        <w:rPr>
          <w:bCs/>
          <w:sz w:val="20"/>
          <w:lang w:val="hr-HR"/>
        </w:rPr>
      </w:pPr>
    </w:p>
    <w:p w:rsidRDefault="00047756" w:rsidP="00047756" w:rsidR="00047756">
      <w:pPr>
        <w:textAlignment w:val="auto"/>
        <w:rPr>
          <w:bCs/>
          <w:szCs w:val="24"/>
          <w:lang w:val="hr-HR"/>
        </w:rPr>
      </w:pPr>
    </w:p>
    <w:p w:rsidRDefault="00352F41" w:rsidP="00047756" w:rsidR="00352F41"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352F41" w:rsidR="00047756">
      <w:pPr>
        <w:pStyle w:val="Obinitekst"/>
        <w:jc w:val="both"/>
      </w:pPr>
      <w:r w:rsidRPr="00352F41">
        <w:rPr>
          <w:rFonts w:cs="Times New Roman" w:hAnsi="Times New Roman" w:ascii="Times New Roman"/>
          <w:bCs/>
          <w:szCs w:val="24"/>
        </w:rPr>
        <w:t xml:space="preserve">Trgovački sud u Rijeci, po sucu Liljani Ugrin, kao sucu pojedincu u stečajnom predmetu, odlučujući o prijedlogu Financijske agencije za otvaranje stečajnog postupka nad dužnikom </w:t>
      </w:r>
      <w:r w:rsidR="00352F41" w:rsidRPr="00352F41">
        <w:rPr>
          <w:rFonts w:cs="Times New Roman" w:eastAsia="MS Mincho" w:hAnsi="Times New Roman" w:ascii="Times New Roman"/>
        </w:rPr>
        <w:t>PUHAR društvo s ograničenom odgovornošću za stolariju i trgovinu Opatija, Poljane, Šori 113 (MBS 040062608 – OIB 82612379921)</w:t>
      </w:r>
      <w:r w:rsidR="00352F41" w:rsidRPr="00352F41">
        <w:rPr>
          <w:rFonts w:cs="Times New Roman" w:hAnsi="Times New Roman" w:ascii="Times New Roman"/>
          <w:bCs/>
          <w:szCs w:val="24"/>
        </w:rPr>
        <w:t xml:space="preserve"> </w:t>
      </w:r>
      <w:r w:rsidR="007B3E9A" w:rsidRPr="00352F41">
        <w:rPr>
          <w:rFonts w:cs="Times New Roman" w:hAnsi="Times New Roman" w:ascii="Times New Roman"/>
          <w:bCs/>
          <w:szCs w:val="24"/>
        </w:rPr>
        <w:t xml:space="preserve">dana </w:t>
      </w:r>
      <w:r w:rsidR="00715876" w:rsidRPr="00352F41">
        <w:rPr>
          <w:rFonts w:cs="Times New Roman" w:hAnsi="Times New Roman" w:ascii="Times New Roman"/>
          <w:bCs/>
          <w:szCs w:val="24"/>
        </w:rPr>
        <w:t>30</w:t>
      </w:r>
      <w:r w:rsidR="005D672B" w:rsidRPr="00352F41">
        <w:rPr>
          <w:rFonts w:cs="Times New Roman" w:hAnsi="Times New Roman" w:ascii="Times New Roman"/>
          <w:bCs/>
          <w:szCs w:val="24"/>
        </w:rPr>
        <w:t xml:space="preserve">. </w:t>
      </w:r>
      <w:r w:rsidR="001A23E6" w:rsidRPr="00352F41">
        <w:rPr>
          <w:rFonts w:cs="Times New Roman" w:hAnsi="Times New Roman" w:ascii="Times New Roman"/>
          <w:bCs/>
          <w:szCs w:val="24"/>
        </w:rPr>
        <w:t xml:space="preserve">listopada </w:t>
      </w:r>
      <w:r w:rsidR="007B3E9A" w:rsidRPr="00352F41">
        <w:rPr>
          <w:rFonts w:cs="Times New Roman" w:hAnsi="Times New Roman" w:ascii="Times New Roman"/>
          <w:bCs/>
          <w:szCs w:val="24"/>
        </w:rPr>
        <w:t>2017.</w:t>
      </w:r>
      <w:r w:rsidR="00047756" w:rsidRPr="00047756">
        <w:t xml:space="preserve"> </w:t>
      </w:r>
    </w:p>
    <w:p w:rsidRDefault="00A80454" w:rsidP="00047756" w:rsidR="00A80454">
      <w:pPr>
        <w:ind w:firstLine="720"/>
        <w:jc w:val="both"/>
        <w:textAlignment w:val="auto"/>
        <w:rPr>
          <w:lang w:val="hr-HR"/>
        </w:rPr>
      </w:pPr>
    </w:p>
    <w:p w:rsidRDefault="00715876" w:rsidP="00047756" w:rsidR="00715876"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6F177C" w:rsidRPr="006F177C">
        <w:rPr>
          <w:bCs/>
          <w:szCs w:val="24"/>
          <w:lang w:val="hr-HR"/>
        </w:rPr>
        <w:t>PUHAR društvo s ograničenom odgovornošću za stolariju i trgovinu Opatija, Poljane, Šori 113 (MBS 040062608 – OIB 82612379921)</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0D32EE" w:rsidRPr="000D32EE">
        <w:rPr>
          <w:lang w:val="hr-HR"/>
        </w:rPr>
        <w:t>Josip Čičak (OIB 31906931348) Gornji Jugi 15č, Viškovo</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6F177C" w:rsidRPr="006F177C">
        <w:rPr>
          <w:bCs/>
          <w:szCs w:val="24"/>
          <w:lang w:val="hr-HR"/>
        </w:rPr>
        <w:t>PUHAR društvo s ograničenom odgovornošću za stolariju i trgovinu Opatija, Poljane, Šori 113 (MBS 040062608 – OIB 82612379921)</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8C37E2" w:rsidP="00047756" w:rsidR="008C37E2" w:rsidRPr="00047756">
      <w:pPr>
        <w:jc w:val="center"/>
        <w:textAlignment w:val="auto"/>
        <w:rPr>
          <w:szCs w:val="24"/>
          <w:lang w:val="hr-HR"/>
        </w:rPr>
      </w:pPr>
    </w:p>
    <w:p w:rsidRDefault="006F177C" w:rsidP="00047756" w:rsidR="00047756">
      <w:pPr>
        <w:ind w:firstLine="720"/>
        <w:jc w:val="both"/>
        <w:textAlignment w:val="auto"/>
        <w:rPr>
          <w:szCs w:val="24"/>
          <w:lang w:val="hr-HR"/>
        </w:rPr>
      </w:pPr>
      <w:r w:rsidRPr="006F177C">
        <w:rPr>
          <w:szCs w:val="24"/>
          <w:lang w:val="hr-HR"/>
        </w:rPr>
        <w:t xml:space="preserve">Financijska  agencija je temeljem odredbe članka 110. stavak 1. Stečajnog zakona (“Narodne novine” broj 71/15, u daljem tekstu: SZ)  podnijela sudu prijedlog za otvaranje </w:t>
      </w:r>
      <w:r w:rsidRPr="006F177C">
        <w:rPr>
          <w:szCs w:val="24"/>
          <w:lang w:val="hr-HR"/>
        </w:rPr>
        <w:lastRenderedPageBreak/>
        <w:t>stečajnoga postupka nad dužnikom PUHAR d.o.o. Opatija, Poljane, Šori 113 (OIB 82612379921) uz obrazloženje da na dan 22. ožujka 2016. dužnik u Očevidniku redoslijeda osnova za plaćanje ima evidentirane neizvršene osnove za plaćanje u neprekinutom razdoblju od 120 dana u ukupnom iznosu od 119.350,66 kn, te da ima jednog zaposlenika.</w:t>
      </w:r>
    </w:p>
    <w:p w:rsidRDefault="00352F41" w:rsidP="00047756" w:rsidR="00352F41">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St-840/2016-</w:t>
      </w:r>
      <w:r w:rsidR="00AB0852">
        <w:rPr>
          <w:szCs w:val="24"/>
          <w:lang w:val="hr-HR"/>
        </w:rPr>
        <w:t>3</w:t>
      </w:r>
      <w:r w:rsidRPr="00047756">
        <w:rPr>
          <w:szCs w:val="24"/>
          <w:lang w:val="hr-HR"/>
        </w:rPr>
        <w:t xml:space="preserve"> od </w:t>
      </w:r>
      <w:r w:rsidR="006F177C">
        <w:rPr>
          <w:szCs w:val="24"/>
          <w:lang w:val="hr-HR"/>
        </w:rPr>
        <w:t>27.</w:t>
      </w:r>
      <w:r w:rsidR="00715876">
        <w:rPr>
          <w:szCs w:val="24"/>
          <w:lang w:val="hr-HR"/>
        </w:rPr>
        <w:t xml:space="preserve"> listopada</w:t>
      </w:r>
      <w:r w:rsidR="006F177C">
        <w:rPr>
          <w:szCs w:val="24"/>
          <w:lang w:val="hr-HR"/>
        </w:rPr>
        <w:t xml:space="preserve"> </w:t>
      </w:r>
      <w:r w:rsidRPr="00047756">
        <w:rPr>
          <w:szCs w:val="24"/>
          <w:lang w:val="hr-HR"/>
        </w:rPr>
        <w:t>201</w:t>
      </w:r>
      <w:r w:rsidR="00A80454">
        <w:rPr>
          <w:szCs w:val="24"/>
          <w:lang w:val="hr-HR"/>
        </w:rPr>
        <w:t>6</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352F41" w:rsidP="00047756" w:rsidR="00352F41">
      <w:pPr>
        <w:ind w:firstLine="720"/>
        <w:jc w:val="both"/>
        <w:textAlignment w:val="auto"/>
        <w:rPr>
          <w:szCs w:val="24"/>
          <w:lang w:val="hr-HR"/>
        </w:rPr>
      </w:pPr>
    </w:p>
    <w:p w:rsidRDefault="009B11A2" w:rsidP="00047756" w:rsidR="000D32EE">
      <w:pPr>
        <w:ind w:firstLine="720"/>
        <w:jc w:val="both"/>
        <w:textAlignment w:val="auto"/>
        <w:rPr>
          <w:szCs w:val="24"/>
          <w:lang w:val="hr-HR"/>
        </w:rPr>
      </w:pPr>
      <w:r>
        <w:rPr>
          <w:szCs w:val="24"/>
          <w:lang w:val="hr-HR"/>
        </w:rPr>
        <w:t xml:space="preserve">Predlagatelj </w:t>
      </w:r>
      <w:r w:rsidR="00715876">
        <w:rPr>
          <w:szCs w:val="24"/>
          <w:lang w:val="hr-HR"/>
        </w:rPr>
        <w:t xml:space="preserve">se pisano očitovao na prijedlog, </w:t>
      </w:r>
      <w:r w:rsidR="001B2955">
        <w:rPr>
          <w:szCs w:val="24"/>
          <w:lang w:val="hr-HR"/>
        </w:rPr>
        <w:t>dok s</w:t>
      </w:r>
      <w:r>
        <w:rPr>
          <w:szCs w:val="24"/>
          <w:lang w:val="hr-HR"/>
        </w:rPr>
        <w:t xml:space="preserve">e </w:t>
      </w:r>
      <w:r w:rsidR="001B2955">
        <w:rPr>
          <w:szCs w:val="24"/>
          <w:lang w:val="hr-HR"/>
        </w:rPr>
        <w:t>zastupnik dužnika po zakonu nije pisano očitovao o prijedlogu</w:t>
      </w:r>
      <w:r w:rsidR="000D32EE">
        <w:rPr>
          <w:szCs w:val="24"/>
          <w:lang w:val="hr-HR"/>
        </w:rPr>
        <w:t>.</w:t>
      </w:r>
    </w:p>
    <w:p w:rsidRDefault="00352F41" w:rsidP="006C08D9" w:rsidR="00352F41">
      <w:pPr>
        <w:ind w:firstLine="720"/>
        <w:jc w:val="both"/>
        <w:textAlignment w:val="auto"/>
        <w:rPr>
          <w:szCs w:val="24"/>
          <w:lang w:val="hr-HR"/>
        </w:rPr>
      </w:pPr>
    </w:p>
    <w:p w:rsidRDefault="001B2955" w:rsidP="006C08D9" w:rsidR="001B2955">
      <w:pPr>
        <w:ind w:firstLine="720"/>
        <w:jc w:val="both"/>
        <w:textAlignment w:val="auto"/>
        <w:rPr>
          <w:lang w:val="hr-HR"/>
        </w:rPr>
      </w:pPr>
      <w:r>
        <w:rPr>
          <w:szCs w:val="24"/>
          <w:lang w:val="hr-HR"/>
        </w:rPr>
        <w:t>Zastupnik po zakonu dužnika</w:t>
      </w:r>
      <w:r w:rsidR="000D32EE">
        <w:rPr>
          <w:szCs w:val="24"/>
          <w:lang w:val="hr-HR"/>
        </w:rPr>
        <w:t>,</w:t>
      </w:r>
      <w:r>
        <w:rPr>
          <w:szCs w:val="24"/>
          <w:lang w:val="hr-HR"/>
        </w:rPr>
        <w:t xml:space="preserve"> </w:t>
      </w:r>
      <w:r w:rsidR="000D32EE">
        <w:rPr>
          <w:szCs w:val="24"/>
          <w:lang w:val="hr-HR"/>
        </w:rPr>
        <w:t xml:space="preserve">iako je pozive primio, </w:t>
      </w:r>
      <w:r>
        <w:rPr>
          <w:szCs w:val="24"/>
          <w:lang w:val="hr-HR"/>
        </w:rPr>
        <w:t xml:space="preserve">nije pristupio na ročite zakazano za dan </w:t>
      </w:r>
      <w:r w:rsidR="00715876">
        <w:rPr>
          <w:szCs w:val="24"/>
          <w:lang w:val="hr-HR"/>
        </w:rPr>
        <w:t>1</w:t>
      </w:r>
      <w:r w:rsidR="006F177C">
        <w:rPr>
          <w:szCs w:val="24"/>
          <w:lang w:val="hr-HR"/>
        </w:rPr>
        <w:t>4</w:t>
      </w:r>
      <w:r w:rsidR="00715876">
        <w:rPr>
          <w:szCs w:val="24"/>
          <w:lang w:val="hr-HR"/>
        </w:rPr>
        <w:t xml:space="preserve">. </w:t>
      </w:r>
      <w:r w:rsidR="006F177C">
        <w:rPr>
          <w:szCs w:val="24"/>
          <w:lang w:val="hr-HR"/>
        </w:rPr>
        <w:t>veljače</w:t>
      </w:r>
      <w:r w:rsidR="00715876">
        <w:rPr>
          <w:szCs w:val="24"/>
          <w:lang w:val="hr-HR"/>
        </w:rPr>
        <w:t xml:space="preserve"> 2017</w:t>
      </w:r>
      <w:r>
        <w:rPr>
          <w:szCs w:val="24"/>
          <w:lang w:val="hr-HR"/>
        </w:rPr>
        <w:t xml:space="preserve">. </w:t>
      </w:r>
      <w:r w:rsidR="00407497" w:rsidRPr="00047756">
        <w:rPr>
          <w:szCs w:val="24"/>
          <w:lang w:val="hr-HR"/>
        </w:rPr>
        <w:t>radi očitovanja o prijedlogu za otvaranje stečajnog postupka</w:t>
      </w:r>
      <w:r>
        <w:rPr>
          <w:szCs w:val="24"/>
          <w:lang w:val="hr-HR"/>
        </w:rPr>
        <w:t xml:space="preserve">, ni na ročište zakazano za dan </w:t>
      </w:r>
      <w:r w:rsidR="006F177C">
        <w:rPr>
          <w:szCs w:val="24"/>
          <w:lang w:val="hr-HR"/>
        </w:rPr>
        <w:t>20</w:t>
      </w:r>
      <w:r w:rsidR="00715876">
        <w:rPr>
          <w:szCs w:val="24"/>
          <w:lang w:val="hr-HR"/>
        </w:rPr>
        <w:t>. rujna 2017.</w:t>
      </w:r>
      <w:r w:rsidR="00407497">
        <w:rPr>
          <w:szCs w:val="24"/>
          <w:lang w:val="hr-HR"/>
        </w:rPr>
        <w:t xml:space="preserve"> </w:t>
      </w:r>
      <w:r w:rsidR="00165A60">
        <w:rPr>
          <w:lang w:val="hr-HR"/>
        </w:rPr>
        <w:t>radi rasprave o pretpostavkama za otvaranje stečajnog postupka</w:t>
      </w:r>
      <w:r>
        <w:rPr>
          <w:lang w:val="hr-HR"/>
        </w:rPr>
        <w:t>.</w:t>
      </w:r>
    </w:p>
    <w:p w:rsidRDefault="00352F41" w:rsidP="00047756" w:rsidR="00352F41">
      <w:pPr>
        <w:ind w:firstLine="720"/>
        <w:jc w:val="both"/>
        <w:textAlignment w:val="auto"/>
      </w:pP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352F41" w:rsidP="00047756" w:rsidR="00352F41">
      <w:pPr>
        <w:ind w:firstLine="720"/>
        <w:jc w:val="both"/>
        <w:textAlignment w:val="auto"/>
      </w:pPr>
    </w:p>
    <w:p w:rsidRDefault="001B4DD0" w:rsidP="00047756" w:rsidR="000D32EE">
      <w:pPr>
        <w:ind w:firstLine="720"/>
        <w:jc w:val="both"/>
        <w:textAlignment w:val="auto"/>
        <w:rPr>
          <w:szCs w:val="24"/>
          <w:lang w:val="hr-HR"/>
        </w:rPr>
      </w:pPr>
      <w:r>
        <w:t xml:space="preserve">Uvidom u </w:t>
      </w:r>
      <w:r w:rsidR="00165A60">
        <w:t>očitovanja koje je u spis dostavi</w:t>
      </w:r>
      <w:r w:rsidR="00AD3CCF">
        <w:t xml:space="preserve">la </w:t>
      </w:r>
      <w:r w:rsidR="00AD3CCF" w:rsidRPr="005D672B">
        <w:rPr>
          <w:szCs w:val="24"/>
          <w:lang w:val="hr-HR"/>
        </w:rPr>
        <w:t>Financijska  agencija</w:t>
      </w:r>
      <w:r w:rsidR="00AD3CCF">
        <w:t xml:space="preserve"> </w:t>
      </w:r>
      <w:r w:rsidR="00165A60">
        <w:t>utvrđeno je da je dužnik</w:t>
      </w:r>
      <w:r w:rsidR="000D32EE">
        <w:t xml:space="preserve"> na dan 18. travnja 2017. </w:t>
      </w:r>
      <w:r w:rsidR="000D32EE" w:rsidRPr="006F177C">
        <w:rPr>
          <w:szCs w:val="24"/>
          <w:lang w:val="hr-HR"/>
        </w:rPr>
        <w:t xml:space="preserve">u Očevidniku redoslijeda osnova za plaćanje ima evidentirane neizvršene osnove za plaćanje u neprekinutom razdoblju od </w:t>
      </w:r>
      <w:r w:rsidR="000D32EE">
        <w:rPr>
          <w:szCs w:val="24"/>
          <w:lang w:val="hr-HR"/>
        </w:rPr>
        <w:t>511</w:t>
      </w:r>
      <w:r w:rsidR="000D32EE" w:rsidRPr="006F177C">
        <w:rPr>
          <w:szCs w:val="24"/>
          <w:lang w:val="hr-HR"/>
        </w:rPr>
        <w:t xml:space="preserve"> dana u ukupnom iznosu od </w:t>
      </w:r>
      <w:r w:rsidR="000D32EE">
        <w:rPr>
          <w:szCs w:val="24"/>
          <w:lang w:val="hr-HR"/>
        </w:rPr>
        <w:t>168.446,39</w:t>
      </w:r>
      <w:r w:rsidR="000D32EE" w:rsidRPr="006F177C">
        <w:rPr>
          <w:szCs w:val="24"/>
          <w:lang w:val="hr-HR"/>
        </w:rPr>
        <w:t xml:space="preserve">  kn</w:t>
      </w:r>
      <w:r w:rsidR="000D32EE">
        <w:rPr>
          <w:szCs w:val="24"/>
          <w:lang w:val="hr-HR"/>
        </w:rPr>
        <w:t>.</w:t>
      </w:r>
    </w:p>
    <w:p w:rsidRDefault="00352F41" w:rsidP="00047756" w:rsidR="00352F41">
      <w:pPr>
        <w:ind w:firstLine="720"/>
        <w:jc w:val="both"/>
        <w:textAlignment w:val="auto"/>
        <w:rPr>
          <w:lang w:val="hr-HR"/>
        </w:rPr>
      </w:pPr>
    </w:p>
    <w:p w:rsidRDefault="000D32EE" w:rsidP="00047756" w:rsidR="002313D8">
      <w:pPr>
        <w:ind w:firstLine="720"/>
        <w:jc w:val="both"/>
        <w:textAlignment w:val="auto"/>
        <w:rPr>
          <w:lang w:val="hr-HR"/>
        </w:rPr>
      </w:pPr>
      <w:r>
        <w:rPr>
          <w:lang w:val="hr-HR"/>
        </w:rPr>
        <w:t>Stoga 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iz posljednjeg</w:t>
      </w:r>
      <w:r>
        <w:rPr>
          <w:lang w:val="hr-HR"/>
        </w:rPr>
        <w:t xml:space="preserve"> </w:t>
      </w:r>
      <w:r w:rsidR="00165A60">
        <w:rPr>
          <w:lang w:val="hr-HR"/>
        </w:rPr>
        <w:t xml:space="preserve"> javno objavljenog financijskog izvješća dužnika za 201</w:t>
      </w:r>
      <w:r w:rsidR="006F177C">
        <w:rPr>
          <w:lang w:val="hr-HR"/>
        </w:rPr>
        <w:t>4</w:t>
      </w:r>
      <w:r w:rsidR="00165A60">
        <w:rPr>
          <w:lang w:val="hr-HR"/>
        </w:rPr>
        <w:t xml:space="preserve">. </w:t>
      </w:r>
      <w:r w:rsidR="008C37E2">
        <w:rPr>
          <w:lang w:val="hr-HR"/>
        </w:rPr>
        <w:t xml:space="preserve">(list </w:t>
      </w:r>
      <w:r w:rsidR="006F177C">
        <w:rPr>
          <w:lang w:val="hr-HR"/>
        </w:rPr>
        <w:t>17</w:t>
      </w:r>
      <w:r w:rsidR="008C37E2">
        <w:rPr>
          <w:lang w:val="hr-HR"/>
        </w:rPr>
        <w:t xml:space="preserve"> do </w:t>
      </w:r>
      <w:r w:rsidR="006F177C">
        <w:rPr>
          <w:lang w:val="hr-HR"/>
        </w:rPr>
        <w:t>24</w:t>
      </w:r>
      <w:r w:rsidR="008C37E2">
        <w:rPr>
          <w:lang w:val="hr-HR"/>
        </w:rPr>
        <w:t xml:space="preserve"> spisa) </w:t>
      </w:r>
      <w:r w:rsidR="008C698B">
        <w:rPr>
          <w:lang w:val="hr-HR"/>
        </w:rPr>
        <w:t xml:space="preserve">proizlazi </w:t>
      </w:r>
      <w:r w:rsidR="008C37E2">
        <w:rPr>
          <w:lang w:val="hr-HR"/>
        </w:rPr>
        <w:t xml:space="preserve">da </w:t>
      </w:r>
      <w:r w:rsidR="00165A60">
        <w:rPr>
          <w:lang w:val="hr-HR"/>
        </w:rPr>
        <w:t xml:space="preserve">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ješenjem 7 St-</w:t>
      </w:r>
      <w:r w:rsidR="006F177C">
        <w:rPr>
          <w:lang w:val="hr-HR"/>
        </w:rPr>
        <w:t>840</w:t>
      </w:r>
      <w:r w:rsidR="008C698B">
        <w:rPr>
          <w:lang w:val="hr-HR"/>
        </w:rPr>
        <w:t>/2016</w:t>
      </w:r>
      <w:r w:rsidR="00047756" w:rsidRPr="00047756">
        <w:rPr>
          <w:lang w:val="hr-HR"/>
        </w:rPr>
        <w:t>-</w:t>
      </w:r>
      <w:r w:rsidR="006F177C">
        <w:rPr>
          <w:lang w:val="hr-HR"/>
        </w:rPr>
        <w:t>1</w:t>
      </w:r>
      <w:r w:rsidR="008C698B">
        <w:rPr>
          <w:lang w:val="hr-HR"/>
        </w:rPr>
        <w:t>3</w:t>
      </w:r>
      <w:r w:rsidR="00A80454">
        <w:rPr>
          <w:lang w:val="hr-HR"/>
        </w:rPr>
        <w:t xml:space="preserve"> </w:t>
      </w:r>
      <w:r w:rsidR="00047756" w:rsidRPr="00047756">
        <w:rPr>
          <w:lang w:val="hr-HR"/>
        </w:rPr>
        <w:t xml:space="preserve">od </w:t>
      </w:r>
      <w:r w:rsidR="006F177C">
        <w:rPr>
          <w:lang w:val="hr-HR"/>
        </w:rPr>
        <w:t>20</w:t>
      </w:r>
      <w:r w:rsidR="00B347FD">
        <w:rPr>
          <w:lang w:val="hr-HR"/>
        </w:rPr>
        <w:t xml:space="preserve">. </w:t>
      </w:r>
      <w:r w:rsidR="008C698B">
        <w:rPr>
          <w:lang w:val="hr-HR"/>
        </w:rPr>
        <w:t xml:space="preserve">rujna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352F41" w:rsidP="00047756" w:rsidR="00352F41">
      <w:pPr>
        <w:ind w:firstLine="720"/>
        <w:jc w:val="both"/>
        <w:textAlignment w:val="auto"/>
        <w:rPr>
          <w:lang w:val="hr-HR"/>
        </w:rPr>
      </w:pP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352F41" w:rsidP="00352F41" w:rsidR="00352F41">
      <w:pPr>
        <w:pStyle w:val="Bezproreda"/>
        <w:ind w:firstLine="720"/>
        <w:jc w:val="both"/>
        <w:rPr>
          <w:lang w:val="hr-HR"/>
        </w:rPr>
      </w:pPr>
    </w:p>
    <w:p w:rsidRDefault="00047756" w:rsidP="00352F41"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352F41" w:rsidP="00DD2600" w:rsidR="00352F41">
      <w:pPr>
        <w:pStyle w:val="Bezproreda"/>
        <w:ind w:firstLine="720"/>
        <w:jc w:val="both"/>
        <w:rPr>
          <w:szCs w:val="24"/>
          <w:lang w:val="hr-HR"/>
        </w:rPr>
      </w:pP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352F41" w:rsidP="00352F41" w:rsidR="00352F41">
      <w:pPr>
        <w:ind w:firstLine="720"/>
        <w:jc w:val="both"/>
        <w:textAlignment w:val="auto"/>
        <w:rPr>
          <w:lang w:val="hr-HR"/>
        </w:rPr>
      </w:pPr>
    </w:p>
    <w:p w:rsidRDefault="002313D8" w:rsidP="00352F41" w:rsidR="008C698B">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8C698B" w:rsidP="008C698B" w:rsidR="008C698B">
      <w:pPr>
        <w:jc w:val="both"/>
        <w:textAlignment w:val="auto"/>
        <w:rPr>
          <w:lang w:val="hr-HR"/>
        </w:rPr>
      </w:pPr>
    </w:p>
    <w:p w:rsidRDefault="00047756" w:rsidP="008C698B" w:rsidR="00047756" w:rsidRPr="00047756">
      <w:pPr>
        <w:jc w:val="center"/>
        <w:textAlignment w:val="auto"/>
        <w:rPr>
          <w:lang w:val="hr-HR"/>
        </w:rPr>
      </w:pPr>
      <w:r w:rsidRPr="00047756">
        <w:rPr>
          <w:szCs w:val="24"/>
          <w:lang w:val="hr-HR"/>
        </w:rPr>
        <w:t xml:space="preserve">U Rijeci, </w:t>
      </w:r>
      <w:r w:rsidR="00715876">
        <w:rPr>
          <w:bCs/>
          <w:szCs w:val="24"/>
          <w:lang w:val="hr-HR"/>
        </w:rPr>
        <w:t xml:space="preserve">30. listopada </w:t>
      </w:r>
      <w:r w:rsidR="00715876" w:rsidRPr="007B3E9A">
        <w:rPr>
          <w:bCs/>
          <w:szCs w:val="24"/>
          <w:lang w:val="hr-HR"/>
        </w:rPr>
        <w:t>2017</w:t>
      </w:r>
      <w:r w:rsidR="006C08D9">
        <w:rPr>
          <w:lang w:val="hr-HR"/>
        </w:rPr>
        <w:t>.</w:t>
      </w:r>
    </w:p>
    <w:p w:rsidRDefault="00047756" w:rsidP="00047756" w:rsidR="008C698B">
      <w:pPr>
        <w:jc w:val="center"/>
        <w:textAlignment w:val="auto"/>
        <w:rPr>
          <w:szCs w:val="24"/>
          <w:lang w:val="hr-HR"/>
        </w:rPr>
      </w:pPr>
      <w:r w:rsidRPr="00047756">
        <w:rPr>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8C698B" w:rsidP="00047756" w:rsidR="008C698B">
      <w:pPr>
        <w:jc w:val="both"/>
        <w:textAlignment w:val="auto"/>
        <w:rPr>
          <w:szCs w:val="24"/>
          <w:lang w:val="hr-HR"/>
        </w:rPr>
      </w:pPr>
    </w:p>
    <w:p w:rsidRDefault="008C698B" w:rsidP="00047756" w:rsidR="008C698B">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A42FD1"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6839" w:rsidR="005A6839">
      <w:r>
        <w:separator/>
      </w:r>
    </w:p>
  </w:endnote>
  <w:endnote w:id="0" w:type="continuationSeparator">
    <w:p w:rsidRDefault="005A6839" w:rsidR="005A68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DD5D01">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6839" w:rsidR="005A6839">
      <w:r>
        <w:separator/>
      </w:r>
    </w:p>
  </w:footnote>
  <w:footnote w:id="0" w:type="continuationSeparator">
    <w:p w:rsidRDefault="005A6839" w:rsidR="005A68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FD1" w:rsidP="00A42FD1" w:rsidR="00A42FD1" w:rsidRPr="00A15F9E">
    <w:pPr>
      <w:jc w:val="right"/>
    </w:pPr>
    <w:r w:rsidRPr="00A80454">
      <w:t>Poslovni broj  7 St-</w:t>
    </w:r>
    <w:r>
      <w:t>840</w:t>
    </w:r>
    <w:r w:rsidRPr="00A80454">
      <w:t>/2016-</w:t>
    </w:r>
    <w:r>
      <w:t>14</w:t>
    </w:r>
  </w:p>
  <w:p w:rsidRDefault="00A42FD1" w:rsidR="00A42FD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52F41"/>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177C"/>
    <w:rsid w:val="006F7A83"/>
    <w:rsid w:val="00710E86"/>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5B84"/>
    <w:rsid w:val="00936F25"/>
    <w:rsid w:val="009508D2"/>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42FD1"/>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06CD6"/>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D5D01"/>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Obinitekst" w:type="paragraph">
    <w:name w:val="Plain Text"/>
    <w:basedOn w:val="Normal"/>
    <w:link w:val="ObinitekstChar"/>
    <w:rsid w:val="00352F41"/>
    <w:pPr>
      <w:overflowPunct/>
      <w:autoSpaceDE/>
      <w:autoSpaceDN/>
      <w:adjustRightInd/>
      <w:textAlignment w:val="auto"/>
    </w:pPr>
    <w:rPr>
      <w:rFonts w:cs="Courier New" w:hAnsi="Courier New" w:ascii="Courier New"/>
      <w:lang w:val="hr-HR"/>
    </w:rPr>
  </w:style>
  <w:style w:customStyle="true" w:styleId="ObinitekstChar" w:type="character">
    <w:name w:val="Obični tekst Char"/>
    <w:basedOn w:val="Zadanifontodlomka"/>
    <w:link w:val="Obinitekst"/>
    <w:rsid w:val="00352F41"/>
    <w:rPr>
      <w:rFonts w:cs="Courier New" w:hAnsi="Courier New" w:ascii="Courier New"/>
      <w:sz w:val="24"/>
    </w:rPr>
  </w:style>
  <w:style w:styleId="Tekstrezerviranogmjesta" w:type="character">
    <w:name w:val="Placeholder Text"/>
    <w:basedOn w:val="Zadanifontodlomka"/>
    <w:uiPriority w:val="99"/>
    <w:semiHidden/>
    <w:rsid w:val="00DD5D01"/>
    <w:rPr>
      <w:color w:val="808080"/>
      <w:bdr w:space="0" w:sz="0" w:color="auto" w:val="none"/>
      <w:shd w:fill="auto" w:color="auto" w:val="clear"/>
    </w:rPr>
  </w:style>
  <w:style w:customStyle="true" w:styleId="eSPISCCParagraphDefaultFont" w:type="character">
    <w:name w:val="eSPIS_CC_Paragraph Default Font"/>
    <w:basedOn w:val="Zadanifontodlomka"/>
    <w:rsid w:val="00DD5D01"/>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D5D01"/>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DD5D01"/>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5D01"/>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Obinitekst" w:type="paragraph">
    <w:name w:val="Plain Text"/>
    <w:basedOn w:val="Normal"/>
    <w:link w:val="ObinitekstChar"/>
    <w:rsid w:val="00352F41"/>
    <w:pPr>
      <w:overflowPunct/>
      <w:autoSpaceDE/>
      <w:autoSpaceDN/>
      <w:adjustRightInd/>
      <w:textAlignment w:val="auto"/>
    </w:pPr>
    <w:rPr>
      <w:rFonts w:ascii="Courier New" w:cs="Courier New" w:hAnsi="Courier New"/>
      <w:lang w:val="hr-HR"/>
    </w:rPr>
  </w:style>
  <w:style w:customStyle="1" w:styleId="ObinitekstChar" w:type="character">
    <w:name w:val="Obični tekst Char"/>
    <w:basedOn w:val="Zadanifontodlomka"/>
    <w:link w:val="Obinitekst"/>
    <w:rsid w:val="00352F41"/>
    <w:rPr>
      <w:rFonts w:ascii="Courier New" w:cs="Courier New" w:hAnsi="Courier New"/>
      <w:sz w:val="24"/>
    </w:rPr>
  </w:style>
  <w:style w:styleId="Tekstrezerviranogmjesta" w:type="character">
    <w:name w:val="Placeholder Text"/>
    <w:basedOn w:val="Zadanifontodlomka"/>
    <w:uiPriority w:val="99"/>
    <w:semiHidden/>
    <w:rsid w:val="00DD5D01"/>
    <w:rPr>
      <w:color w:val="808080"/>
      <w:bdr w:color="auto" w:space="0" w:sz="0" w:val="none"/>
      <w:shd w:color="auto" w:fill="auto" w:val="clear"/>
    </w:rPr>
  </w:style>
  <w:style w:customStyle="1" w:styleId="eSPISCCParagraphDefaultFont" w:type="character">
    <w:name w:val="eSPIS_CC_Paragraph Default Font"/>
    <w:basedOn w:val="Zadanifontodlomka"/>
    <w:rsid w:val="00DD5D01"/>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D5D01"/>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DD5D01"/>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5D01"/>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St-840/2016</izvorni_sadrzaj>
    <derivirana_varijabla naziv="DomainObject.Predmet.OznakaBroj_1">St-840/2016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PUHAR d.o.o. zastupanog po punomoćniku Srećko Puhar</izvorni_sadrzaj>
    <derivirana_varijabla naziv="DomainObject.Predmet.ProtustrankaFormated_1">  PUHAR d.o.o. zastupanog po punomoćniku Srećko Puhar</derivirana_varijabla>
  </DomainObject.Predmet.ProtustrankaFormated>
  <DomainObject.Predmet.ProtustrankaFormatedOIB>
    <izvorni_sadrzaj>  PUHAR d.o.o., OIB 82612379921 zastupanog po punomoćniku Srećko Puhar</izvorni_sadrzaj>
    <derivirana_varijabla naziv="DomainObject.Predmet.ProtustrankaFormatedOIB_1">  PUHAR d.o.o., OIB 82612379921 zastupanog po punomoćniku Srećko Puhar</derivirana_varijabla>
  </DomainObject.Predmet.ProtustrankaFormatedOIB>
  <DomainObject.Predmet.ProtustrankaFormatedWithAdress>
    <izvorni_sadrzaj> PUHAR d.o.o., Šori 113, 51410 Opatija zastupanog po punomoćniku Srećko Puhar</izvorni_sadrzaj>
    <derivirana_varijabla naziv="DomainObject.Predmet.ProtustrankaFormatedWithAdress_1"> PUHAR d.o.o., Šori 113, 51410 Opatija zastupanog po punomoćniku Srećko Puhar</derivirana_varijabla>
  </DomainObject.Predmet.ProtustrankaFormatedWithAdress>
  <DomainObject.Predmet.ProtustrankaFormatedWithAdressOIB>
    <izvorni_sadrzaj> PUHAR d.o.o., OIB 82612379921, Šori 113, 51410 Opatija zastupanog po punomoćniku Srećko Puhar</izvorni_sadrzaj>
    <derivirana_varijabla naziv="DomainObject.Predmet.ProtustrankaFormatedWithAdressOIB_1"> PUHAR d.o.o., OIB 82612379921, Šori 113, 51410 Opatija zastupanog po punomoćniku Srećko Puhar</derivirana_varijabla>
  </DomainObject.Predmet.ProtustrankaFormatedWithAdressOIB>
  <DomainObject.Predmet.ProtustrankaWithAdress>
    <izvorni_sadrzaj>PUHAR d.o.o. Šori 113, 51410 Opatija</izvorni_sadrzaj>
    <derivirana_varijabla naziv="DomainObject.Predmet.ProtustrankaWithAdress_1">PUHAR d.o.o. Šori 113, 51410 Opatija</derivirana_varijabla>
  </DomainObject.Predmet.ProtustrankaWithAdress>
  <DomainObject.Predmet.ProtustrankaWithAdressOIB>
    <izvorni_sadrzaj>PUHAR d.o.o., OIB 82612379921, Šori 113, 51410 Opatija</izvorni_sadrzaj>
    <derivirana_varijabla naziv="DomainObject.Predmet.ProtustrankaWithAdressOIB_1">PUHAR d.o.o., OIB 82612379921, Šori 113, 51410 Opatija</derivirana_varijabla>
  </DomainObject.Predmet.ProtustrankaWithAdressOIB>
  <DomainObject.Predmet.ProtustrankaNazivFormated>
    <izvorni_sadrzaj>PUHAR d.o.o.</izvorni_sadrzaj>
    <derivirana_varijabla naziv="DomainObject.Predmet.ProtustrankaNazivFormated_1">PUHAR d.o.o.</derivirana_varijabla>
  </DomainObject.Predmet.ProtustrankaNazivFormated>
  <DomainObject.Predmet.ProtustrankaNazivFormatedOIB>
    <izvorni_sadrzaj>PUHAR d.o.o., OIB 82612379921</izvorni_sadrzaj>
    <derivirana_varijabla naziv="DomainObject.Predmet.ProtustrankaNazivFormatedOIB_1">PUHAR d.o.o., OIB 82612379921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PUHAR d.o.o. zastupanog po punomoćniku Srećko Puhar</item>
    </izvorni_sadrzaj>
    <derivirana_varijabla naziv="DomainObject.Predmet.ProtuStrankaListFormated_1">
      <item>PUHAR d.o.o. zastupanog po punomoćniku Srećko Puhar</item>
    </derivirana_varijabla>
  </DomainObject.Predmet.ProtuStrankaListFormated>
  <DomainObject.Predmet.ProtuStrankaListFormatedOIB>
    <izvorni_sadrzaj>
      <item>PUHAR d.o.o., OIB 82612379921 zastupanog po punomoćniku Srećko Puhar</item>
    </izvorni_sadrzaj>
    <derivirana_varijabla naziv="DomainObject.Predmet.ProtuStrankaListFormatedOIB_1">
      <item>PUHAR d.o.o., OIB 82612379921 zastupanog po punomoćniku Srećko Puhar</item>
    </derivirana_varijabla>
  </DomainObject.Predmet.ProtuStrankaListFormatedOIB>
  <DomainObject.Predmet.ProtuStrankaListFormatedWithAdress>
    <izvorni_sadrzaj>
      <item>PUHAR d.o.o., Šori 113, 51410 Opatija zastupanog po punomoćniku Srećko Puhar</item>
    </izvorni_sadrzaj>
    <derivirana_varijabla naziv="DomainObject.Predmet.ProtuStrankaListFormatedWithAdress_1">
      <item>PUHAR d.o.o., Šori 113, 51410 Opatija zastupanog po punomoćniku Srećko Puhar</item>
    </derivirana_varijabla>
  </DomainObject.Predmet.ProtuStrankaListFormatedWithAdress>
  <DomainObject.Predmet.ProtuStrankaListFormatedWithAdressOIB>
    <izvorni_sadrzaj>
      <item>PUHAR d.o.o., OIB 82612379921, Šori 113, 51410 Opatija zastupanog po punomoćniku Srećko Puhar</item>
    </izvorni_sadrzaj>
    <derivirana_varijabla naziv="DomainObject.Predmet.ProtuStrankaListFormatedWithAdressOIB_1">
      <item>PUHAR d.o.o., OIB 82612379921, Šori 113, 51410 Opatija zastupanog po punomoćniku Srećko Puhar</item>
    </derivirana_varijabla>
  </DomainObject.Predmet.ProtuStrankaListFormatedWithAdressOIB>
  <DomainObject.Predmet.ProtuStrankaListNazivFormated>
    <izvorni_sadrzaj>
      <item>PUHAR d.o.o.</item>
    </izvorni_sadrzaj>
    <derivirana_varijabla naziv="DomainObject.Predmet.ProtuStrankaListNazivFormated_1">
      <item>PUHAR d.o.o.</item>
    </derivirana_varijabla>
  </DomainObject.Predmet.ProtuStrankaListNazivFormated>
  <DomainObject.Predmet.ProtuStrankaListNazivFormatedOIB>
    <izvorni_sadrzaj>
      <item>PUHAR d.o.o., OIB 82612379921</item>
    </izvorni_sadrzaj>
    <derivirana_varijabla naziv="DomainObject.Predmet.ProtuStrankaListNazivFormatedOIB_1">
      <item>PUHAR d.o.o., OIB 82612379921</item>
    </derivirana_varijabla>
  </DomainObject.Predmet.ProtuStrankaListNazivFormatedOIB>
  <DomainObject.Predmet.OstaliListFormated>
    <izvorni_sadrzaj>
      <item>Srećko Puhar punomoćnik sudionika u postupku PUHAR d.o.o.</item>
    </izvorni_sadrzaj>
    <derivirana_varijabla naziv="DomainObject.Predmet.OstaliListFormated_1">
      <item>Srećko Puhar punomoćnik sudionika u postupku PUHAR d.o.o.</item>
    </derivirana_varijabla>
  </DomainObject.Predmet.OstaliListFormated>
  <DomainObject.Predmet.OstaliListFormatedOIB>
    <izvorni_sadrzaj>
      <item>Srećko Puhar, OIB 30380490440 punomoćnik sudionika u postupku PUHAR d.o.o.</item>
    </izvorni_sadrzaj>
    <derivirana_varijabla naziv="DomainObject.Predmet.OstaliListFormatedOIB_1">
      <item>Srećko Puhar, OIB 30380490440 punomoćnik sudionika u postupku PUHAR d.o.o.</item>
    </derivirana_varijabla>
  </DomainObject.Predmet.OstaliListFormatedOIB>
  <DomainObject.Predmet.OstaliListFormatedWithAdress>
    <izvorni_sadrzaj>
      <item>Srećko Puhar, Šori 113, 51410 Opatija punomoćnik sudionika u postupku PUHAR d.o.o.</item>
    </izvorni_sadrzaj>
    <derivirana_varijabla naziv="DomainObject.Predmet.OstaliListFormatedWithAdress_1">
      <item>Srećko Puhar, Šori 113, 51410 Opatija punomoćnik sudionika u postupku PUHAR d.o.o.</item>
    </derivirana_varijabla>
  </DomainObject.Predmet.OstaliListFormatedWithAdress>
  <DomainObject.Predmet.OstaliListFormatedWithAdressOIB>
    <izvorni_sadrzaj>
      <item>Srećko Puhar, OIB 30380490440, Šori 113, 51410 Opatija punomoćnik sudionika u postupku PUHAR d.o.o.</item>
    </izvorni_sadrzaj>
    <derivirana_varijabla naziv="DomainObject.Predmet.OstaliListFormatedWithAdressOIB_1">
      <item>Srećko Puhar, OIB 30380490440, Šori 113, 51410 Opatija punomoćnik sudionika u postupku PUHAR d.o.o.</item>
    </derivirana_varijabla>
  </DomainObject.Predmet.OstaliListFormatedWithAdressOIB>
  <DomainObject.Predmet.OstaliListNazivFormated>
    <izvorni_sadrzaj>
      <item>Srećko Puhar</item>
    </izvorni_sadrzaj>
    <derivirana_varijabla naziv="DomainObject.Predmet.OstaliListNazivFormated_1">
      <item>Srećko Puhar</item>
    </derivirana_varijabla>
  </DomainObject.Predmet.OstaliListNazivFormated>
  <DomainObject.Predmet.OstaliListNazivFormatedOIB>
    <izvorni_sadrzaj>
      <item>Srećko Puhar, OIB 30380490440</item>
    </izvorni_sadrzaj>
    <derivirana_varijabla naziv="DomainObject.Predmet.OstaliListNazivFormatedOIB_1">
      <item>Srećko Puhar, OIB 30380490440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PUHAR d.o.o.</izvorni_sadrzaj>
    <derivirana_varijabla naziv="DomainObject.Predmet.ProtustrankaIDrugi_1">PUHAR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PUHAR d.o.o., OIB 82612379921, Šori 113, 51410 Opatija</izvorni_sadrzaj>
    <derivirana_varijabla naziv="DomainObject.Predmet.ProtustrankaIDrugiAdressOIB_1">PUHAR d.o.o., OIB 82612379921, Šori 113,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PUHAR d.o.o.</item>
      <item>Srećko Puhar</item>
    </izvorni_sadrzaj>
    <derivirana_varijabla naziv="DomainObject.Predmet.SudioniciListNaziv_1">
      <item>FINA  Rijeka</item>
      <item>PUHAR d.o.o.</item>
      <item>Srećko Puhar</item>
    </derivirana_varijabla>
  </DomainObject.Predmet.SudioniciListNaziv>
  <DomainObject.Predmet.SudioniciListAdressOIB>
    <izvorni_sadrzaj>
      <item>FINA  Rijeka, OIB 85821130368, Frana Kurelca 8,51000 Rijeka</item>
      <item>PUHAR d.o.o., OIB 82612379921, Šori 113,51410 Opatija</item>
      <item>Srećko Puhar, OIB 30380490440, Šori 113,51410 Opatija</item>
    </izvorni_sadrzaj>
    <derivirana_varijabla naziv="DomainObject.Predmet.SudioniciListAdressOIB_1">
      <item>FINA  Rijeka, OIB 85821130368, Frana Kurelca 8,51000 Rijeka</item>
      <item>PUHAR d.o.o., OIB 82612379921, Šori 113,51410 Opatija</item>
      <item>Srećko Puhar, OIB 30380490440, Šori 113,51410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82612379921</item>
      <item>, OIB 30380490440</item>
    </izvorni_sadrzaj>
    <derivirana_varijabla naziv="DomainObject.Predmet.SudioniciListNazivOIB_1">
      <item>, OIB 85821130368</item>
      <item>, OIB 82612379921</item>
      <item>, OIB 30380490440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5BB955-5FEC-4CD6-B68F-7D84C29327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771</properties:Words>
  <properties:Characters>4085</properties:Characters>
  <properties:Lines>121</properties:Lines>
  <properties:Paragraphs>30</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2017-10-30T09:41:00Z</dcterms:created>
  <dc:creator>T SUD</dc:creator>
  <cp:lastModifiedBy>Elizabet Jovanović</cp:lastModifiedBy>
  <cp:lastPrinted>2017-10-30T09:49:00Z</cp:lastPrinted>
  <dcterms:modified xmlns:xsi="http://www.w3.org/2001/XMLSchema-instance" xsi:type="dcterms:W3CDTF">2017-10-30T09:50:00Z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