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09bb" w14:paraId="bf109bb" w:rsidRDefault="00F73D76" w:rsidP="00FE6A03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6414BB">
        <w:t>188/14-57</w:t>
      </w:r>
    </w:p>
    <w:p w:rsidRDefault="00384899" w:rsidP="00384899" w:rsidR="00384899">
      <w:pPr>
        <w:ind w:firstLine="720" w:left="6480"/>
      </w:pPr>
    </w:p>
    <w:p w:rsidRDefault="00384899" w:rsidP="00FE6A03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FE6A03" w:rsidR="00871D16" w:rsidRPr="00903C04">
      <w:pPr>
        <w:jc w:val="center"/>
        <w:rPr>
          <w:b/>
        </w:rPr>
      </w:pPr>
    </w:p>
    <w:p w:rsidRDefault="00871D16" w:rsidP="00FE6A03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7B4DBE" w:rsidP="00871D16" w:rsidR="007B4DBE">
      <w:pPr>
        <w:jc w:val="center"/>
        <w:rPr>
          <w:b/>
        </w:rPr>
      </w:pPr>
    </w:p>
    <w:p w:rsidRDefault="006414BB" w:rsidP="00FE6A03" w:rsidR="007B4DBE" w:rsidRPr="006414BB">
      <w:pPr>
        <w:ind w:firstLine="720"/>
        <w:jc w:val="both"/>
      </w:pPr>
      <w:r w:rsidRPr="006414BB">
        <w:t>Trgovački sud u Rijeci po stečajnoj sutkinji Emi Brdovčak, u stečajnom postupku nad dužnikom abMAX ADRIA d.o.o. Krk, u stečaju, Get 2, OIB: 50989669348, MBS:040258491, kojeg zastupa stečajna upraviteljica Gordana Štifter D</w:t>
      </w:r>
      <w:r>
        <w:t>raščić iz Jurdana, Obadi 90 c, 7. travnja</w:t>
      </w:r>
      <w:r w:rsidRPr="006414BB">
        <w:t xml:space="preserve"> 2016.,</w:t>
      </w:r>
      <w:r w:rsidR="007B4DBE" w:rsidRPr="006414BB">
        <w:t xml:space="preserve">            </w:t>
      </w:r>
    </w:p>
    <w:p w:rsidRDefault="0038533F" w:rsidP="00871D16" w:rsidR="0038533F">
      <w:pPr>
        <w:jc w:val="center"/>
        <w:rPr>
          <w:b/>
        </w:rPr>
      </w:pPr>
    </w:p>
    <w:p w:rsidRDefault="00F86943" w:rsidP="00FE6A03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725518" w:rsidP="00725518" w:rsidR="0038533F">
      <w:pPr>
        <w:jc w:val="both"/>
      </w:pPr>
      <w:r>
        <w:t xml:space="preserve">I. </w:t>
      </w:r>
      <w:r w:rsidR="00FE6A03">
        <w:tab/>
      </w:r>
      <w:r w:rsidR="0038533F">
        <w:t>U</w:t>
      </w:r>
      <w:r w:rsidR="006414BB">
        <w:t xml:space="preserve">tvrđena </w:t>
      </w:r>
      <w:r w:rsidR="007B4DBE">
        <w:t xml:space="preserve">vrijednost nekretnine stečajnog dužnika </w:t>
      </w:r>
      <w:r w:rsidR="006414BB">
        <w:t>upisane</w:t>
      </w:r>
      <w:r w:rsidR="006414BB" w:rsidRPr="006414BB">
        <w:t xml:space="preserve"> u zemljišnim knjigama Općinskog suda u Rijeci, Zemljišno knjižni odjel Krk, upisane u z.k.ul. broj 649, k.o. Skrpčići, k.č.br. 970/2, koja u naravi predstavlja kuću i dvorište, površine 592 m2</w:t>
      </w:r>
      <w:r w:rsidR="006414BB">
        <w:t xml:space="preserve">, iznosi </w:t>
      </w:r>
      <w:r w:rsidR="006414BB" w:rsidRPr="006414BB">
        <w:rPr>
          <w:b/>
        </w:rPr>
        <w:t>2.380.000,00 kn</w:t>
      </w:r>
      <w:r w:rsidR="006414BB"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7B4DBE" w:rsidP="007B4DBE" w:rsidR="00546B43" w:rsidRPr="00546B43">
      <w:pPr>
        <w:jc w:val="both"/>
      </w:pPr>
      <w:r>
        <w:t xml:space="preserve">II. </w:t>
      </w:r>
      <w:r w:rsidR="00FE6A03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pravo zaloga u kori</w:t>
      </w:r>
      <w:r w:rsidR="00546B43">
        <w:t>st</w:t>
      </w:r>
      <w:r>
        <w:t xml:space="preserve"> </w:t>
      </w:r>
      <w:r w:rsidR="006414BB" w:rsidRPr="006414BB">
        <w:t>Jiri Proučil iz Češke, 25601 Benešov,</w:t>
      </w:r>
      <w:r w:rsidR="009E4A95">
        <w:t xml:space="preserve"> Sobehrdy 28, OIB: 00227777379, </w:t>
      </w:r>
      <w:r w:rsidR="006414BB" w:rsidRPr="006414BB">
        <w:t>VB Leasing d.o.o. Zagreb, Horvatova 82, OIB: 55525619967  i u korist Republike Hrvatske</w:t>
      </w:r>
      <w:r w:rsidR="006414BB">
        <w:t>.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38533F" w:rsidRPr="0038533F">
        <w:tab/>
        <w:t xml:space="preserve">Prodaju nekretnine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6414BB" w:rsidP="00FE6A03" w:rsidR="007B4DBE">
      <w:pPr>
        <w:pStyle w:val="Odlomakpopisa"/>
        <w:numPr>
          <w:ilvl w:val="0"/>
          <w:numId w:val="6"/>
        </w:numPr>
        <w:ind w:firstLine="0" w:left="0"/>
        <w:jc w:val="both"/>
      </w:pPr>
      <w:r>
        <w:t>p</w:t>
      </w:r>
      <w:r w:rsidR="007B4DBE">
        <w:t>rodaje se nekretnina upisana</w:t>
      </w:r>
      <w:r w:rsidR="007B4DBE" w:rsidRPr="007B4DBE">
        <w:t xml:space="preserve"> u zemljišnim knjigama</w:t>
      </w:r>
      <w:r>
        <w:t xml:space="preserve"> </w:t>
      </w:r>
      <w:r w:rsidRPr="006414BB">
        <w:t>Općinskog suda u Rijeci, Zemljišno knjižni odjel Krk, upisane u z.k.ul. broj 649, k.o. Skrpčići, k.č.br. 970/2, koja u naravi predstavlja kuću i dvorište, površine 592 m2</w:t>
      </w:r>
      <w:r w:rsidR="007B4DBE">
        <w:t>,</w:t>
      </w:r>
    </w:p>
    <w:p w:rsidRDefault="006414BB" w:rsidP="00FE6A03" w:rsidR="006414BB">
      <w:pPr>
        <w:numPr>
          <w:ilvl w:val="0"/>
          <w:numId w:val="6"/>
        </w:numPr>
        <w:ind w:firstLine="0" w:left="0"/>
        <w:jc w:val="both"/>
      </w:pPr>
      <w:r>
        <w:t>nekretnina se nalazi na otoku Krku, naselje Pinezići, ulica</w:t>
      </w:r>
      <w:r w:rsidR="00725518">
        <w:t xml:space="preserve"> </w:t>
      </w:r>
      <w:r>
        <w:t>Vršak 42,</w:t>
      </w:r>
    </w:p>
    <w:p w:rsidRDefault="006414BB" w:rsidP="00FE6A03" w:rsidR="0038533F">
      <w:pPr>
        <w:numPr>
          <w:ilvl w:val="0"/>
          <w:numId w:val="6"/>
        </w:numPr>
        <w:ind w:firstLine="0" w:left="0"/>
        <w:jc w:val="both"/>
      </w:pPr>
      <w:r>
        <w:t>nekretnina u naravi predstavlja kompletno završenu manju kuću – novogradnja, s jednim dvoetažnim stanom, pripadajućim pomoćnim prostorima te kućnim bazenom i dvorištem,</w:t>
      </w:r>
    </w:p>
    <w:p w:rsidRDefault="007B4DBE" w:rsidP="00FE6A03" w:rsidR="00FC398B" w:rsidRPr="0038533F">
      <w:pPr>
        <w:ind w:hanging="11"/>
        <w:jc w:val="both"/>
      </w:pPr>
      <w:r>
        <w:t>-</w:t>
      </w:r>
      <w:r>
        <w:tab/>
        <w:t>utvrđena vrijednost nekretnine označene</w:t>
      </w:r>
      <w:r w:rsidR="0038533F" w:rsidRPr="0038533F">
        <w:t xml:space="preserve"> pod točkom I. zaključka iznosi</w:t>
      </w:r>
      <w:r>
        <w:t xml:space="preserve"> </w:t>
      </w:r>
      <w:r w:rsidR="006414BB">
        <w:t xml:space="preserve">2.380.000,00 </w:t>
      </w:r>
      <w:r w:rsidRPr="007B4DBE">
        <w:t xml:space="preserve"> kn</w:t>
      </w:r>
      <w:r w:rsidR="0038533F" w:rsidRPr="0038533F">
        <w:t>;</w:t>
      </w:r>
    </w:p>
    <w:p w:rsidRDefault="000C7646" w:rsidP="00FE6A03" w:rsidR="00F260CB">
      <w:pPr>
        <w:ind w:hanging="11"/>
        <w:jc w:val="both"/>
      </w:pPr>
      <w:r>
        <w:t>-</w:t>
      </w:r>
      <w:r>
        <w:tab/>
        <w:t>nekretnina se ne može</w:t>
      </w:r>
      <w:r w:rsidR="00DB757E">
        <w:t xml:space="preserve"> prodati</w:t>
      </w:r>
      <w:r w:rsidR="00F260CB">
        <w:t>:</w:t>
      </w:r>
    </w:p>
    <w:p w:rsidRDefault="00F260CB" w:rsidP="00FE6A03" w:rsidR="0038533F">
      <w:pPr>
        <w:ind w:hanging="11"/>
        <w:jc w:val="both"/>
      </w:pPr>
      <w:r>
        <w:t>-</w:t>
      </w:r>
      <w:r>
        <w:tab/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DB757E" w:rsidR="006414BB">
      <w:pPr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DB757E" w:rsidR="006414BB">
      <w:pPr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DB757E" w:rsidR="006414BB" w:rsidRPr="0038533F">
      <w:pPr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38533F" w:rsidR="0038533F">
      <w:pPr>
        <w:jc w:val="both"/>
      </w:pPr>
      <w:r w:rsidRPr="0038533F">
        <w:t>-</w:t>
      </w:r>
      <w:r w:rsidRPr="0038533F">
        <w:tab/>
        <w:t>p</w:t>
      </w:r>
      <w:r w:rsidR="00DB757E">
        <w:t>oreze i prireze snosit će kupac,</w:t>
      </w:r>
    </w:p>
    <w:p w:rsidRDefault="006414BB" w:rsidP="00725518" w:rsidR="006414BB" w:rsidRPr="0038533F">
      <w:pPr>
        <w:ind w:hanging="720" w:left="720"/>
        <w:jc w:val="both"/>
      </w:pPr>
      <w:r>
        <w:lastRenderedPageBreak/>
        <w:t>-</w:t>
      </w:r>
      <w:r>
        <w:tab/>
      </w:r>
      <w:r w:rsidR="00725518">
        <w:t xml:space="preserve">u odnosu na nekretninu koja je predmet prodaje stečajna upraviteljica sklopila je ugovor o zakupu na određeno vrijeme od 15. travnja 2016. do 15. rujna 2016.,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FE6A03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teljem na broj tel. 091-633-0072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FE6A03" w:rsidR="0038533F">
      <w:pPr>
        <w:ind w:firstLine="720"/>
        <w:jc w:val="both"/>
      </w:pPr>
      <w:r w:rsidRPr="009E4A95">
        <w:t>Rješenjem ovog suda poslovni broj St-188/14-11 od 23. ožujka 2015. otvoren je stečajni postupak nad uvodno označenim dužnikom čiju stečajnu masu čini nekretnina koja je predmet ove prodaje.</w:t>
      </w:r>
    </w:p>
    <w:p w:rsidRDefault="00A32422" w:rsidP="00FE6A03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 7. ožujka</w:t>
      </w:r>
      <w:r w:rsidR="0038533F">
        <w:t xml:space="preserve"> 2015. određena prodaja nekretnina u stečajnom postupku.</w:t>
      </w:r>
    </w:p>
    <w:p w:rsidRDefault="000C7646" w:rsidP="00FE6A03" w:rsidR="007A6220">
      <w:pPr>
        <w:ind w:firstLine="720"/>
        <w:jc w:val="both"/>
      </w:pPr>
      <w:r>
        <w:t>Procjena vrijednosti predmetne nekretnine sačinjena je od strane</w:t>
      </w:r>
      <w:r w:rsidR="009E4A95">
        <w:t xml:space="preserve"> stalnog sudskog vještaka građevinske struke Marka Agrabe</w:t>
      </w:r>
      <w:r w:rsidR="00725518">
        <w:t xml:space="preserve">, </w:t>
      </w:r>
      <w:r w:rsidR="00FA663E">
        <w:t xml:space="preserve">prema čijem je mišljenju vrijednost predmetne nekretnine </w:t>
      </w:r>
      <w:r w:rsidR="00725518">
        <w:t>2.380.000,00 kn ili 314.000,00 EUR-a.</w:t>
      </w:r>
    </w:p>
    <w:p w:rsidRDefault="00A32422" w:rsidP="00FE6A03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663E">
        <w:t xml:space="preserve">vrijednost nekretnine utvrđena </w:t>
      </w:r>
      <w:r>
        <w:t xml:space="preserve">je sukladno predmetnom nalazu i to </w:t>
      </w:r>
      <w:r w:rsidR="00C16DC0">
        <w:t xml:space="preserve">u visini navedenoj u točki I. izreke ovog zaključka sukladno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FC398B" w:rsidP="00FE6A03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725518" w:rsidP="00FC398B" w:rsidR="00FC398B">
      <w:pPr>
        <w:jc w:val="center"/>
      </w:pPr>
      <w:r>
        <w:t>U Rijeci, 7</w:t>
      </w:r>
      <w:r w:rsidR="00FC398B">
        <w:t xml:space="preserve">. </w:t>
      </w:r>
      <w:r>
        <w:t>travnja</w:t>
      </w:r>
      <w:r w:rsidR="00FC398B">
        <w:t xml:space="preserve"> 2016.</w:t>
      </w: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6A03">
        <w:tab/>
      </w:r>
      <w:r w:rsidR="00FE6A03">
        <w:tab/>
      </w:r>
      <w:r w:rsidR="00FE6A03">
        <w:tab/>
      </w:r>
      <w:r>
        <w:t>S</w:t>
      </w:r>
      <w:r w:rsidR="00FE6A03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6A03">
        <w:tab/>
      </w:r>
      <w:r w:rsidR="00FE6A03">
        <w:tab/>
      </w:r>
      <w:r w:rsidR="00FE6A03">
        <w:tab/>
        <w:t xml:space="preserve">  </w:t>
      </w:r>
      <w:r>
        <w:t>E</w:t>
      </w:r>
      <w:r w:rsidR="00FE6A03">
        <w:t>ma</w:t>
      </w:r>
      <w:r>
        <w:t xml:space="preserve"> B</w:t>
      </w:r>
      <w:r w:rsidR="00FE6A03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E6A03" w:rsidP="00F86943" w:rsidR="00FE6A03">
      <w:pPr>
        <w:jc w:val="both"/>
      </w:pPr>
    </w:p>
    <w:p w:rsidRDefault="00FE6A03" w:rsidP="00F86943" w:rsidR="00FE6A03">
      <w:pPr>
        <w:jc w:val="both"/>
      </w:pPr>
    </w:p>
    <w:p w:rsidRDefault="00FE6A03" w:rsidP="00F86943" w:rsidR="00FE6A0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E6A03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E6A03" w:rsidP="00F86943" w:rsidR="00FE6A0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C398B" w:rsidR="00FC398B">
      <w:pPr>
        <w:numPr>
          <w:ilvl w:val="0"/>
          <w:numId w:val="4"/>
        </w:numPr>
        <w:jc w:val="both"/>
      </w:pPr>
      <w:r>
        <w:t>razlučni</w:t>
      </w:r>
      <w:r w:rsidR="00F86943">
        <w:t>m vjerovn</w:t>
      </w:r>
      <w:r>
        <w:t>icima</w:t>
      </w:r>
      <w:r w:rsidR="00FA663E">
        <w:t xml:space="preserve">: </w:t>
      </w:r>
      <w:r w:rsidR="00725518">
        <w:t>Jiri Proučil po pun, RH putem ŽDO i VB Leasing d.o.o. Zagreb</w:t>
      </w:r>
    </w:p>
    <w:p w:rsidRDefault="00F86943" w:rsidP="00FC398B" w:rsidR="00F86943">
      <w:p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>4. FINA Rijeka</w:t>
      </w:r>
      <w:r w:rsidR="00DD26F6">
        <w:t xml:space="preserve"> uz zahtjev za prodaju nekretnina u stečajnom postupku + vlasnički list</w:t>
      </w:r>
      <w:r>
        <w:t xml:space="preserve"> </w:t>
      </w:r>
    </w:p>
    <w:p w:rsidRDefault="00F260CB" w:rsidP="00FC398B" w:rsidR="00F260CB">
      <w:pPr>
        <w:ind w:firstLine="360"/>
        <w:jc w:val="both"/>
      </w:pPr>
      <w:r>
        <w:t>5. izvješće stečajne upraviteljice objaviti na web stranici e-oglasna ploča</w:t>
      </w:r>
    </w:p>
    <w:p w:rsidRDefault="00F260CB" w:rsidP="00FC398B" w:rsidR="00F260CB">
      <w:pPr>
        <w:ind w:firstLine="360"/>
        <w:jc w:val="both"/>
      </w:pPr>
      <w:r>
        <w:t xml:space="preserve">6. rješenje od 7. 3. 2016. dostaviti OS u Rijeci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FE6A03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223" w:rsidR="00A84223">
      <w:r>
        <w:separator/>
      </w:r>
    </w:p>
  </w:endnote>
  <w:endnote w:id="0" w:type="continuationSeparator">
    <w:p w:rsidRDefault="00A84223" w:rsidR="00A84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5820226"/>
      <w:docPartObj>
        <w:docPartGallery w:val="Page Numbers (Bottom of Page)"/>
        <w:docPartUnique/>
      </w:docPartObj>
    </w:sdtPr>
    <w:sdtEndPr/>
    <w:sdtContent>
      <w:p w:rsidRDefault="00DD26F6" w:rsidR="00DD26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3C9">
          <w:rPr>
            <w:noProof/>
          </w:rPr>
          <w:t>3</w:t>
        </w:r>
        <w:r>
          <w:fldChar w:fldCharType="end"/>
        </w:r>
      </w:p>
    </w:sdtContent>
  </w:sdt>
  <w:p w:rsidRDefault="00DD26F6" w:rsidR="00DD26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223" w:rsidR="00A84223">
      <w:r>
        <w:separator/>
      </w:r>
    </w:p>
  </w:footnote>
  <w:footnote w:id="0" w:type="continuationSeparator">
    <w:p w:rsidRDefault="00A84223" w:rsidR="00A84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6F6" w:rsidP="00DD26F6" w:rsidR="00DD26F6">
    <w:pPr>
      <w:framePr w:y="1" w:xAlign="right" w:vAnchor="text" w:hAnchor="margin" w:wrap="around"/>
      <w:ind w:left="6480"/>
      <w:jc w:val="right"/>
    </w:pPr>
    <w:r>
      <w:t>8. St- 188/14-57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DAF" w:rsidP="00A45EAD" w:rsidR="00067DA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7DAF" w:rsidP="00210E4E" w:rsidR="00067DAF" w:rsidRPr="00067DAF">
    <w:pPr>
      <w:rPr>
        <w:sz w:val="20"/>
        <w:szCs w:val="20"/>
      </w:rPr>
    </w:pPr>
    <w:r w:rsidRPr="00067DAF">
      <w:rPr>
        <w:rFonts w:eastAsia="MS Mincho"/>
        <w:sz w:val="20"/>
        <w:szCs w:val="20"/>
      </w:rPr>
      <w:t>REPUBLIKA HRVATSKA</w:t>
    </w:r>
  </w:p>
  <w:p w:rsidRDefault="00067DAF" w:rsidP="00210E4E" w:rsidR="00067DAF" w:rsidRPr="00067DAF">
    <w:pPr>
      <w:rPr>
        <w:sz w:val="20"/>
        <w:szCs w:val="20"/>
      </w:rPr>
    </w:pPr>
    <w:r w:rsidRPr="00067DAF">
      <w:rPr>
        <w:rFonts w:eastAsia="MS Mincho"/>
        <w:sz w:val="20"/>
        <w:szCs w:val="20"/>
      </w:rPr>
      <w:t>TRGOVAČKI SUD U RIJECI</w:t>
    </w:r>
  </w:p>
  <w:p w:rsidRDefault="00067DAF" w:rsidP="00A45EAD" w:rsidR="00067DAF" w:rsidRPr="00067DAF">
    <w:pPr>
      <w:rPr>
        <w:rFonts w:eastAsia="MS Mincho"/>
        <w:sz w:val="20"/>
        <w:szCs w:val="20"/>
      </w:rPr>
    </w:pPr>
    <w:r w:rsidRPr="00067DA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67DAF"/>
    <w:rsid w:val="000C7646"/>
    <w:rsid w:val="0012686C"/>
    <w:rsid w:val="001547B4"/>
    <w:rsid w:val="00255C20"/>
    <w:rsid w:val="00384899"/>
    <w:rsid w:val="0038533F"/>
    <w:rsid w:val="003C72F6"/>
    <w:rsid w:val="00410A48"/>
    <w:rsid w:val="004A3918"/>
    <w:rsid w:val="004B27BB"/>
    <w:rsid w:val="004B7F3F"/>
    <w:rsid w:val="004E5469"/>
    <w:rsid w:val="004F022B"/>
    <w:rsid w:val="00546B43"/>
    <w:rsid w:val="005C7F65"/>
    <w:rsid w:val="006414BB"/>
    <w:rsid w:val="006654D8"/>
    <w:rsid w:val="00673B32"/>
    <w:rsid w:val="00716CA2"/>
    <w:rsid w:val="00725518"/>
    <w:rsid w:val="007A6220"/>
    <w:rsid w:val="007A6843"/>
    <w:rsid w:val="007B17FE"/>
    <w:rsid w:val="007B3F07"/>
    <w:rsid w:val="007B4DBE"/>
    <w:rsid w:val="0084061B"/>
    <w:rsid w:val="00871D16"/>
    <w:rsid w:val="008B05F8"/>
    <w:rsid w:val="008D33D3"/>
    <w:rsid w:val="008E2CCE"/>
    <w:rsid w:val="00924EE7"/>
    <w:rsid w:val="0093197C"/>
    <w:rsid w:val="009A6B8C"/>
    <w:rsid w:val="009E4A95"/>
    <w:rsid w:val="00A32422"/>
    <w:rsid w:val="00A84223"/>
    <w:rsid w:val="00B639DE"/>
    <w:rsid w:val="00BD4D2C"/>
    <w:rsid w:val="00C16DC0"/>
    <w:rsid w:val="00C571A2"/>
    <w:rsid w:val="00DB06B8"/>
    <w:rsid w:val="00DB757E"/>
    <w:rsid w:val="00DD26F6"/>
    <w:rsid w:val="00DE41D6"/>
    <w:rsid w:val="00E041BA"/>
    <w:rsid w:val="00E21D87"/>
    <w:rsid w:val="00F034E6"/>
    <w:rsid w:val="00F260CB"/>
    <w:rsid w:val="00F73D76"/>
    <w:rsid w:val="00F86943"/>
    <w:rsid w:val="00FA663E"/>
    <w:rsid w:val="00FC398B"/>
    <w:rsid w:val="00FD73C9"/>
    <w:rsid w:val="00FE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D26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26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D26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26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4709</properties:Characters>
  <properties:Lines>112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2016-04-08T12:32:00Z</dcterms:created>
  <dc:creator>nmarkovic</dc:creator>
  <cp:lastModifiedBy>Renata Valić</cp:lastModifiedBy>
  <cp:lastPrinted>2016-04-08T12:41:00Z</cp:lastPrinted>
  <dcterms:modified xmlns:xsi="http://www.w3.org/2001/XMLSchema-instance" xsi:type="dcterms:W3CDTF">2016-04-08T12:46:00Z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