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9c6c" w14:paraId="cd49c6c" w:rsidRDefault="002172D5" w:rsidP="00063BFF" w:rsidR="000921B3" w:rsidRPr="00E2401C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E2401C">
        <w:rPr>
          <w:szCs w:val="24"/>
        </w:rPr>
        <w:t>Posl. br. 7</w:t>
      </w:r>
      <w:r w:rsidR="00EA2258" w:rsidRPr="00E2401C">
        <w:rPr>
          <w:szCs w:val="24"/>
        </w:rPr>
        <w:t xml:space="preserve"> </w:t>
      </w:r>
      <w:r w:rsidR="00346796" w:rsidRPr="00E2401C">
        <w:rPr>
          <w:szCs w:val="24"/>
        </w:rPr>
        <w:t>St-</w:t>
      </w:r>
      <w:r w:rsidR="00E2401C" w:rsidRPr="00E2401C">
        <w:rPr>
          <w:szCs w:val="24"/>
        </w:rPr>
        <w:t>2043/16</w:t>
      </w:r>
    </w:p>
    <w:p w:rsidRDefault="000921B3" w:rsidP="000921B3" w:rsidR="000921B3" w:rsidRPr="00E2401C">
      <w:pPr>
        <w:rPr>
          <w:sz w:val="24"/>
          <w:szCs w:val="24"/>
        </w:rPr>
      </w:pPr>
    </w:p>
    <w:p w:rsidRDefault="00B0512B" w:rsidR="00060CD6" w:rsidRPr="00E2401C">
      <w:pPr>
        <w:ind w:firstLine="708"/>
        <w:rPr>
          <w:b/>
          <w:sz w:val="24"/>
          <w:szCs w:val="24"/>
        </w:rPr>
      </w:pPr>
      <w:r w:rsidRPr="00E2401C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E2401C">
      <w:pPr>
        <w:rPr>
          <w:b/>
          <w:sz w:val="24"/>
          <w:szCs w:val="24"/>
        </w:rPr>
      </w:pPr>
      <w:r w:rsidRPr="00E2401C">
        <w:rPr>
          <w:b/>
          <w:sz w:val="24"/>
          <w:szCs w:val="24"/>
        </w:rPr>
        <w:t>REPUBLIKA HRVATSKA</w:t>
      </w:r>
    </w:p>
    <w:p w:rsidRDefault="00060CD6" w:rsidR="00060CD6" w:rsidRPr="00E2401C">
      <w:pPr>
        <w:rPr>
          <w:b/>
          <w:sz w:val="24"/>
          <w:szCs w:val="24"/>
        </w:rPr>
      </w:pPr>
      <w:r w:rsidRPr="00E2401C">
        <w:rPr>
          <w:b/>
          <w:sz w:val="24"/>
          <w:szCs w:val="24"/>
        </w:rPr>
        <w:t>TRGOVAČKI SUD U SPLITU</w:t>
      </w:r>
    </w:p>
    <w:p w:rsidRDefault="00B40C05" w:rsidR="00060CD6" w:rsidRPr="00E2401C">
      <w:pPr>
        <w:rPr>
          <w:b/>
          <w:sz w:val="24"/>
          <w:szCs w:val="24"/>
        </w:rPr>
      </w:pPr>
      <w:r w:rsidRPr="00E2401C">
        <w:rPr>
          <w:b/>
          <w:sz w:val="24"/>
          <w:szCs w:val="24"/>
        </w:rPr>
        <w:t>Sukoišanska 6</w:t>
      </w:r>
      <w:r w:rsidR="00BB1651" w:rsidRPr="00E2401C">
        <w:rPr>
          <w:b/>
          <w:sz w:val="24"/>
          <w:szCs w:val="24"/>
        </w:rPr>
        <w:t>, Split</w:t>
      </w:r>
    </w:p>
    <w:p w:rsidRDefault="00DD3B0F" w:rsidR="00DD3B0F" w:rsidRPr="00E2401C">
      <w:pPr>
        <w:rPr>
          <w:b/>
          <w:sz w:val="24"/>
          <w:szCs w:val="24"/>
        </w:rPr>
      </w:pPr>
    </w:p>
    <w:p w:rsidRDefault="00DD3B0F" w:rsidR="00DD3B0F" w:rsidRPr="00E2401C">
      <w:pPr>
        <w:rPr>
          <w:b/>
          <w:sz w:val="24"/>
          <w:szCs w:val="24"/>
        </w:rPr>
      </w:pPr>
    </w:p>
    <w:p w:rsidRDefault="000921B3" w:rsidP="000921B3" w:rsidR="000921B3" w:rsidRPr="00E2401C">
      <w:pPr>
        <w:rPr>
          <w:b/>
          <w:sz w:val="24"/>
          <w:szCs w:val="24"/>
        </w:rPr>
      </w:pPr>
    </w:p>
    <w:p w:rsidRDefault="00E64233" w:rsidP="00FA1EA0" w:rsidR="00A77688" w:rsidRPr="00E2401C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E2401C">
        <w:rPr>
          <w:b/>
          <w:sz w:val="24"/>
          <w:szCs w:val="24"/>
        </w:rPr>
        <w:t>R E  P U B L I K A  H R V A T S K A</w:t>
      </w:r>
    </w:p>
    <w:p w:rsidRDefault="00BA0338" w:rsidP="00FA1EA0" w:rsidR="00BA0338" w:rsidRPr="00E2401C">
      <w:pPr>
        <w:pStyle w:val="Naslov2"/>
        <w:ind w:right="-2"/>
        <w:rPr>
          <w:szCs w:val="24"/>
        </w:rPr>
      </w:pPr>
      <w:r w:rsidRPr="00E2401C">
        <w:rPr>
          <w:szCs w:val="24"/>
        </w:rPr>
        <w:t>R J E Š E N J E</w:t>
      </w:r>
    </w:p>
    <w:p w:rsidRDefault="00195EC5" w:rsidP="00FA1EA0" w:rsidR="00195EC5" w:rsidRPr="00E2401C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E2401C">
      <w:pPr>
        <w:ind w:right="-2"/>
        <w:jc w:val="center"/>
        <w:rPr>
          <w:b/>
          <w:sz w:val="24"/>
          <w:szCs w:val="24"/>
        </w:rPr>
      </w:pPr>
    </w:p>
    <w:p w:rsidRDefault="00B40C05" w:rsidP="00B40C05" w:rsidR="00346796" w:rsidRPr="00E2401C">
      <w:pPr>
        <w:ind w:firstLine="720" w:right="-2"/>
        <w:jc w:val="both"/>
        <w:rPr>
          <w:sz w:val="24"/>
          <w:szCs w:val="24"/>
        </w:rPr>
      </w:pPr>
      <w:r w:rsidRPr="00E2401C">
        <w:rPr>
          <w:sz w:val="24"/>
          <w:szCs w:val="24"/>
        </w:rPr>
        <w:t xml:space="preserve">Trgovački sud u Splitu, po stečajnom sucu tog suda Diani Butigan Granić, kao sucu pojedincu, u stečajnom postupku nad stečajnim dužnikom </w:t>
      </w:r>
      <w:r w:rsidR="00E2401C" w:rsidRPr="00E2401C">
        <w:rPr>
          <w:sz w:val="24"/>
          <w:szCs w:val="24"/>
        </w:rPr>
        <w:t>VASTUS d.o.o. u stečaju, Split, Gundulićeva 6, OIB: 61809110294,  kojeg zastupa stečajni upravitelj Maroje Stjepović</w:t>
      </w:r>
      <w:r w:rsidRPr="00E2401C">
        <w:rPr>
          <w:sz w:val="24"/>
          <w:szCs w:val="24"/>
        </w:rPr>
        <w:t xml:space="preserve">, nakon održanog ispitnog ročišta, dana </w:t>
      </w:r>
      <w:r w:rsidR="00A6283C" w:rsidRPr="00E2401C">
        <w:rPr>
          <w:sz w:val="24"/>
          <w:szCs w:val="24"/>
        </w:rPr>
        <w:t>21</w:t>
      </w:r>
      <w:r w:rsidRPr="00E2401C">
        <w:rPr>
          <w:sz w:val="24"/>
          <w:szCs w:val="24"/>
        </w:rPr>
        <w:t xml:space="preserve">. ožujka 2018.g. </w:t>
      </w:r>
    </w:p>
    <w:p w:rsidRDefault="00D8553B" w:rsidP="003734D4" w:rsidR="00D8553B" w:rsidRPr="00E2401C">
      <w:pPr>
        <w:ind w:firstLine="720" w:right="-2"/>
        <w:jc w:val="both"/>
        <w:rPr>
          <w:sz w:val="24"/>
          <w:szCs w:val="24"/>
        </w:rPr>
      </w:pPr>
    </w:p>
    <w:p w:rsidRDefault="00B40C05" w:rsidP="003734D4" w:rsidR="00B40C05" w:rsidRPr="00E2401C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E2401C">
      <w:pPr>
        <w:ind w:right="-2"/>
        <w:jc w:val="center"/>
        <w:rPr>
          <w:b/>
          <w:sz w:val="24"/>
          <w:szCs w:val="24"/>
        </w:rPr>
      </w:pPr>
      <w:r w:rsidRPr="00E2401C">
        <w:rPr>
          <w:b/>
          <w:sz w:val="24"/>
          <w:szCs w:val="24"/>
        </w:rPr>
        <w:t>r i j e š i o    j e</w:t>
      </w:r>
    </w:p>
    <w:p w:rsidRDefault="00842767" w:rsidP="00842767" w:rsidR="00842767" w:rsidRPr="00E2401C">
      <w:pPr>
        <w:rPr>
          <w:sz w:val="24"/>
          <w:szCs w:val="24"/>
        </w:rPr>
      </w:pPr>
    </w:p>
    <w:p w:rsidRDefault="00B40C05" w:rsidP="00842767" w:rsidR="00B40C05" w:rsidRPr="00E2401C">
      <w:pPr>
        <w:rPr>
          <w:sz w:val="24"/>
          <w:szCs w:val="24"/>
        </w:rPr>
      </w:pPr>
    </w:p>
    <w:p w:rsidRDefault="00346796" w:rsidP="00346796" w:rsidR="00346796" w:rsidRPr="00E2401C">
      <w:pPr>
        <w:rPr>
          <w:sz w:val="24"/>
          <w:szCs w:val="24"/>
        </w:rPr>
      </w:pPr>
      <w:r w:rsidRPr="00E2401C">
        <w:rPr>
          <w:sz w:val="24"/>
          <w:szCs w:val="24"/>
        </w:rPr>
        <w:t xml:space="preserve">I </w:t>
      </w:r>
      <w:r w:rsidRPr="00E2401C">
        <w:rPr>
          <w:sz w:val="24"/>
          <w:szCs w:val="24"/>
        </w:rPr>
        <w:tab/>
        <w:t xml:space="preserve">Utvrđuju se osnovanim tražbine I. višeg isplatnog reda </w:t>
      </w:r>
    </w:p>
    <w:p w:rsidRDefault="00E2401C" w:rsidP="00E2401C" w:rsidR="00E2401C" w:rsidRPr="00E2401C">
      <w:pPr>
        <w:rPr>
          <w:sz w:val="24"/>
          <w:szCs w:val="24"/>
        </w:rPr>
      </w:pPr>
    </w:p>
    <w:tbl>
      <w:tblPr>
        <w:tblW w:type="dxa" w:w="832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</w:tblGrid>
      <w:tr w:rsidTr="00E2401C" w:rsidR="00E2401C" w:rsidRPr="00E2401C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Red.br.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 xml:space="preserve">Priznato kuna </w:t>
            </w:r>
          </w:p>
        </w:tc>
      </w:tr>
      <w:tr w:rsidTr="00E2401C" w:rsidR="00E2401C" w:rsidRPr="00E2401C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1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01C" w:rsidP="00501B54" w:rsidR="00E2401C" w:rsidRPr="00E2401C">
            <w:pPr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RH, Ministarstvo financija, Porezna uprava, područni ured Dalmacija</w:t>
            </w:r>
          </w:p>
          <w:p w:rsidRDefault="00E2401C" w:rsidP="00501B54" w:rsidR="00E2401C" w:rsidRPr="00E2401C">
            <w:pPr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OIB: 18683136487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  <w:lang w:val="en-US"/>
              </w:rPr>
              <w:t>64.054,84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  <w:lang w:val="en-US"/>
              </w:rPr>
              <w:t>64.054,84</w:t>
            </w:r>
          </w:p>
        </w:tc>
      </w:tr>
    </w:tbl>
    <w:p w:rsidRDefault="00346796" w:rsidP="00346796" w:rsidR="00346796" w:rsidRPr="00E2401C">
      <w:pPr>
        <w:rPr>
          <w:sz w:val="24"/>
          <w:szCs w:val="24"/>
        </w:rPr>
      </w:pPr>
    </w:p>
    <w:p w:rsidRDefault="00346796" w:rsidP="00346796" w:rsidR="00346796" w:rsidRPr="00E2401C">
      <w:pPr>
        <w:rPr>
          <w:sz w:val="24"/>
          <w:szCs w:val="24"/>
        </w:rPr>
      </w:pPr>
    </w:p>
    <w:p w:rsidRDefault="00346796" w:rsidP="00346796" w:rsidR="00346796" w:rsidRPr="00E2401C">
      <w:pPr>
        <w:rPr>
          <w:sz w:val="24"/>
          <w:szCs w:val="24"/>
        </w:rPr>
      </w:pPr>
      <w:r w:rsidRPr="00E2401C">
        <w:rPr>
          <w:sz w:val="24"/>
          <w:szCs w:val="24"/>
        </w:rPr>
        <w:t xml:space="preserve">II </w:t>
      </w:r>
      <w:r w:rsidRPr="00E2401C">
        <w:rPr>
          <w:sz w:val="24"/>
          <w:szCs w:val="24"/>
        </w:rPr>
        <w:tab/>
        <w:t xml:space="preserve">Utvrđuju se osnovanim tražbine II.- višeg isplatnog reda </w:t>
      </w:r>
    </w:p>
    <w:p w:rsidRDefault="00E2401C" w:rsidP="00E2401C" w:rsidR="00E2401C" w:rsidRPr="00E2401C">
      <w:pPr>
        <w:rPr>
          <w:sz w:val="24"/>
          <w:szCs w:val="24"/>
        </w:rPr>
      </w:pPr>
    </w:p>
    <w:tbl>
      <w:tblPr>
        <w:tblW w:type="dxa" w:w="83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20"/>
        <w:gridCol w:w="1701"/>
        <w:gridCol w:w="1701"/>
      </w:tblGrid>
      <w:tr w:rsidTr="00E2401C" w:rsidR="00E2401C" w:rsidRPr="00E2401C">
        <w:tc>
          <w:tcPr>
            <w:tcW w:type="dxa" w:w="1008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Red.br.</w:t>
            </w:r>
          </w:p>
        </w:tc>
        <w:tc>
          <w:tcPr>
            <w:tcW w:type="dxa" w:w="3920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01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1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 xml:space="preserve">Priznato kuna </w:t>
            </w:r>
          </w:p>
        </w:tc>
      </w:tr>
      <w:tr w:rsidTr="00E2401C" w:rsidR="00E2401C" w:rsidRPr="00E2401C">
        <w:tc>
          <w:tcPr>
            <w:tcW w:type="dxa" w:w="1008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1</w:t>
            </w:r>
          </w:p>
        </w:tc>
        <w:tc>
          <w:tcPr>
            <w:tcW w:type="dxa" w:w="3920"/>
          </w:tcPr>
          <w:p w:rsidRDefault="00E2401C" w:rsidP="00501B54" w:rsidR="00E2401C" w:rsidRPr="00E2401C">
            <w:pPr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RH, Ministarstvo financija, Porezna uprava, područni ured Dalmacija</w:t>
            </w:r>
          </w:p>
          <w:p w:rsidRDefault="00E2401C" w:rsidP="00501B54" w:rsidR="00E2401C" w:rsidRPr="00E2401C">
            <w:pPr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OIB: 18683136487</w:t>
            </w:r>
          </w:p>
        </w:tc>
        <w:tc>
          <w:tcPr>
            <w:tcW w:type="dxa" w:w="1701"/>
            <w:vAlign w:val="center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  <w:lang w:val="en-US"/>
              </w:rPr>
              <w:t>28.404,09</w:t>
            </w:r>
          </w:p>
        </w:tc>
        <w:tc>
          <w:tcPr>
            <w:tcW w:type="dxa" w:w="1701"/>
            <w:vAlign w:val="center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  <w:lang w:val="en-US"/>
              </w:rPr>
              <w:t>28.404,09</w:t>
            </w:r>
          </w:p>
        </w:tc>
      </w:tr>
      <w:tr w:rsidTr="00E2401C" w:rsidR="00E2401C" w:rsidRPr="00E2401C">
        <w:tc>
          <w:tcPr>
            <w:tcW w:type="dxa" w:w="1008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2</w:t>
            </w:r>
          </w:p>
        </w:tc>
        <w:tc>
          <w:tcPr>
            <w:tcW w:type="dxa" w:w="3920"/>
          </w:tcPr>
          <w:p w:rsidRDefault="00E2401C" w:rsidP="00501B54" w:rsidR="00E2401C" w:rsidRPr="00E2401C">
            <w:pPr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Saluto d.o.o.</w:t>
            </w:r>
          </w:p>
          <w:p w:rsidRDefault="00E2401C" w:rsidP="00501B54" w:rsidR="00E2401C" w:rsidRPr="00E2401C">
            <w:pPr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OIB: 91481363366</w:t>
            </w:r>
          </w:p>
        </w:tc>
        <w:tc>
          <w:tcPr>
            <w:tcW w:type="dxa" w:w="1701"/>
            <w:vAlign w:val="center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  <w:lang w:val="en-US"/>
              </w:rPr>
            </w:pPr>
            <w:r w:rsidRPr="00E2401C">
              <w:rPr>
                <w:sz w:val="24"/>
                <w:szCs w:val="24"/>
                <w:lang w:val="en-US"/>
              </w:rPr>
              <w:t>938.541,20</w:t>
            </w:r>
          </w:p>
        </w:tc>
        <w:tc>
          <w:tcPr>
            <w:tcW w:type="dxa" w:w="1701"/>
            <w:vAlign w:val="center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  <w:lang w:val="en-US"/>
              </w:rPr>
            </w:pPr>
            <w:r w:rsidRPr="00E2401C">
              <w:rPr>
                <w:sz w:val="24"/>
                <w:szCs w:val="24"/>
                <w:lang w:val="en-US"/>
              </w:rPr>
              <w:t>938.541,20</w:t>
            </w:r>
          </w:p>
        </w:tc>
      </w:tr>
      <w:tr w:rsidTr="00E2401C" w:rsidR="00E2401C" w:rsidRPr="00E2401C">
        <w:tc>
          <w:tcPr>
            <w:tcW w:type="dxa" w:w="1008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3</w:t>
            </w:r>
          </w:p>
        </w:tc>
        <w:tc>
          <w:tcPr>
            <w:tcW w:type="dxa" w:w="3920"/>
          </w:tcPr>
          <w:p w:rsidRDefault="00E2401C" w:rsidP="00501B54" w:rsidR="00E2401C" w:rsidRPr="00E2401C">
            <w:pPr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Hrvatski telekom d.d.</w:t>
            </w:r>
          </w:p>
          <w:p w:rsidRDefault="00E2401C" w:rsidP="00501B54" w:rsidR="00E2401C" w:rsidRPr="00E2401C">
            <w:pPr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OIB: 81793146560</w:t>
            </w:r>
          </w:p>
        </w:tc>
        <w:tc>
          <w:tcPr>
            <w:tcW w:type="dxa" w:w="1701"/>
            <w:vAlign w:val="center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  <w:lang w:val="en-US"/>
              </w:rPr>
            </w:pPr>
            <w:r w:rsidRPr="00E2401C">
              <w:rPr>
                <w:sz w:val="24"/>
                <w:szCs w:val="24"/>
                <w:lang w:val="en-US"/>
              </w:rPr>
              <w:t>8.889,45</w:t>
            </w:r>
          </w:p>
        </w:tc>
        <w:tc>
          <w:tcPr>
            <w:tcW w:type="dxa" w:w="1701"/>
            <w:vAlign w:val="center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  <w:lang w:val="en-US"/>
              </w:rPr>
            </w:pPr>
            <w:r w:rsidRPr="00E2401C">
              <w:rPr>
                <w:sz w:val="24"/>
                <w:szCs w:val="24"/>
                <w:lang w:val="en-US"/>
              </w:rPr>
              <w:t>8.889,45</w:t>
            </w:r>
          </w:p>
        </w:tc>
      </w:tr>
      <w:tr w:rsidTr="00E2401C" w:rsidR="00E2401C" w:rsidRPr="00E2401C">
        <w:tc>
          <w:tcPr>
            <w:tcW w:type="dxa" w:w="1008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4</w:t>
            </w:r>
          </w:p>
        </w:tc>
        <w:tc>
          <w:tcPr>
            <w:tcW w:type="dxa" w:w="3920"/>
          </w:tcPr>
          <w:p w:rsidRDefault="00E2401C" w:rsidP="00501B54" w:rsidR="00E2401C" w:rsidRPr="00E2401C">
            <w:pPr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Grad Split</w:t>
            </w:r>
          </w:p>
          <w:p w:rsidRDefault="00E2401C" w:rsidP="00501B54" w:rsidR="00E2401C" w:rsidRPr="00E2401C">
            <w:pPr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OIB: 78755598868</w:t>
            </w:r>
          </w:p>
        </w:tc>
        <w:tc>
          <w:tcPr>
            <w:tcW w:type="dxa" w:w="1701"/>
            <w:vAlign w:val="center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  <w:lang w:val="en-US"/>
              </w:rPr>
            </w:pPr>
            <w:r w:rsidRPr="00E2401C">
              <w:rPr>
                <w:sz w:val="24"/>
                <w:szCs w:val="24"/>
                <w:lang w:val="en-US"/>
              </w:rPr>
              <w:t>13.278,34</w:t>
            </w:r>
          </w:p>
        </w:tc>
        <w:tc>
          <w:tcPr>
            <w:tcW w:type="dxa" w:w="1701"/>
            <w:vAlign w:val="center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  <w:lang w:val="en-US"/>
              </w:rPr>
            </w:pPr>
            <w:r w:rsidRPr="00E2401C">
              <w:rPr>
                <w:sz w:val="24"/>
                <w:szCs w:val="24"/>
                <w:lang w:val="en-US"/>
              </w:rPr>
              <w:t>13.278,34</w:t>
            </w:r>
          </w:p>
        </w:tc>
      </w:tr>
      <w:tr w:rsidTr="00E2401C" w:rsidR="00E2401C" w:rsidRPr="00E2401C">
        <w:tc>
          <w:tcPr>
            <w:tcW w:type="dxa" w:w="1008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5.</w:t>
            </w:r>
          </w:p>
        </w:tc>
        <w:tc>
          <w:tcPr>
            <w:tcW w:type="dxa" w:w="3920"/>
          </w:tcPr>
          <w:p w:rsidRDefault="00E2401C" w:rsidP="00501B54" w:rsidR="00E2401C" w:rsidRPr="00E2401C">
            <w:pPr>
              <w:rPr>
                <w:sz w:val="24"/>
                <w:szCs w:val="24"/>
              </w:rPr>
            </w:pPr>
            <w:r w:rsidRPr="00E2401C">
              <w:rPr>
                <w:sz w:val="24"/>
                <w:szCs w:val="24"/>
              </w:rPr>
              <w:t>SVEA EKONOMI d.o.o., OIB:17863542417</w:t>
            </w:r>
          </w:p>
        </w:tc>
        <w:tc>
          <w:tcPr>
            <w:tcW w:type="dxa" w:w="1701"/>
            <w:vAlign w:val="center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  <w:lang w:val="en-US"/>
              </w:rPr>
            </w:pPr>
            <w:r w:rsidRPr="00E2401C">
              <w:rPr>
                <w:sz w:val="24"/>
                <w:szCs w:val="24"/>
              </w:rPr>
              <w:t>5.176,59</w:t>
            </w:r>
          </w:p>
        </w:tc>
        <w:tc>
          <w:tcPr>
            <w:tcW w:type="dxa" w:w="1701"/>
            <w:vAlign w:val="center"/>
          </w:tcPr>
          <w:p w:rsidRDefault="00E2401C" w:rsidP="00501B54" w:rsidR="00E2401C" w:rsidRPr="00E2401C">
            <w:pPr>
              <w:jc w:val="center"/>
              <w:rPr>
                <w:sz w:val="24"/>
                <w:szCs w:val="24"/>
                <w:lang w:val="en-US"/>
              </w:rPr>
            </w:pPr>
            <w:r w:rsidRPr="00E2401C">
              <w:rPr>
                <w:sz w:val="24"/>
                <w:szCs w:val="24"/>
              </w:rPr>
              <w:t>5.176,59</w:t>
            </w:r>
          </w:p>
        </w:tc>
      </w:tr>
    </w:tbl>
    <w:p w:rsidRDefault="00E2401C" w:rsidP="00E2401C" w:rsidR="00E2401C" w:rsidRPr="00E2401C">
      <w:pPr>
        <w:jc w:val="both"/>
        <w:rPr>
          <w:b/>
          <w:sz w:val="24"/>
          <w:szCs w:val="24"/>
        </w:rPr>
      </w:pP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</w:p>
    <w:p w:rsidRDefault="00646512" w:rsidP="00C24A03" w:rsidR="00646512" w:rsidRPr="00E2401C">
      <w:pPr>
        <w:pStyle w:val="Naslov2"/>
        <w:ind w:right="-2"/>
        <w:rPr>
          <w:szCs w:val="24"/>
        </w:rPr>
      </w:pPr>
    </w:p>
    <w:p w:rsidRDefault="00C24A03" w:rsidP="00C24A03" w:rsidR="00C24A03" w:rsidRPr="00E2401C">
      <w:pPr>
        <w:pStyle w:val="Naslov2"/>
        <w:ind w:right="-2"/>
        <w:rPr>
          <w:szCs w:val="24"/>
        </w:rPr>
      </w:pPr>
      <w:r w:rsidRPr="00E2401C">
        <w:rPr>
          <w:szCs w:val="24"/>
        </w:rPr>
        <w:t>Obrazloženje</w:t>
      </w:r>
    </w:p>
    <w:p w:rsidRDefault="00B4329E" w:rsidP="00B4329E" w:rsidR="00B4329E" w:rsidRPr="00E2401C">
      <w:pPr>
        <w:ind w:right="-2"/>
        <w:rPr>
          <w:b/>
          <w:sz w:val="24"/>
          <w:szCs w:val="24"/>
        </w:rPr>
      </w:pPr>
    </w:p>
    <w:p w:rsidRDefault="00B40C05" w:rsidP="00B4329E" w:rsidR="00B40C05" w:rsidRPr="00E2401C">
      <w:pPr>
        <w:ind w:right="-2"/>
        <w:rPr>
          <w:b/>
          <w:sz w:val="24"/>
          <w:szCs w:val="24"/>
        </w:rPr>
      </w:pPr>
    </w:p>
    <w:p w:rsidRDefault="00C24A03" w:rsidP="00C24A03" w:rsidR="00346796" w:rsidRPr="00E2401C">
      <w:pPr>
        <w:pStyle w:val="Tijeloteksta"/>
        <w:ind w:right="-2"/>
        <w:rPr>
          <w:szCs w:val="24"/>
        </w:rPr>
      </w:pPr>
      <w:r w:rsidRPr="00E2401C">
        <w:rPr>
          <w:szCs w:val="24"/>
        </w:rPr>
        <w:tab/>
        <w:t xml:space="preserve">Rješenjem Trgovačkog suda u </w:t>
      </w:r>
      <w:r w:rsidR="00A6283C" w:rsidRPr="00E2401C">
        <w:rPr>
          <w:szCs w:val="24"/>
        </w:rPr>
        <w:t xml:space="preserve">Splitu, </w:t>
      </w:r>
      <w:r w:rsidRPr="00E2401C">
        <w:rPr>
          <w:szCs w:val="24"/>
        </w:rPr>
        <w:t xml:space="preserve">posl. br. </w:t>
      </w:r>
      <w:r w:rsidR="002172D5" w:rsidRPr="00E2401C">
        <w:rPr>
          <w:szCs w:val="24"/>
        </w:rPr>
        <w:t>7</w:t>
      </w:r>
      <w:r w:rsidR="00EA2258" w:rsidRPr="00E2401C">
        <w:rPr>
          <w:szCs w:val="24"/>
        </w:rPr>
        <w:t xml:space="preserve"> </w:t>
      </w:r>
      <w:r w:rsidR="00346796" w:rsidRPr="00E2401C">
        <w:rPr>
          <w:szCs w:val="24"/>
        </w:rPr>
        <w:t>St-</w:t>
      </w:r>
      <w:r w:rsidR="00E2401C" w:rsidRPr="00E2401C">
        <w:rPr>
          <w:szCs w:val="24"/>
        </w:rPr>
        <w:t>2043/16</w:t>
      </w:r>
      <w:r w:rsidR="00346796" w:rsidRPr="00E2401C">
        <w:rPr>
          <w:szCs w:val="24"/>
        </w:rPr>
        <w:t xml:space="preserve"> od </w:t>
      </w:r>
      <w:r w:rsidR="00BB1651" w:rsidRPr="00E2401C">
        <w:rPr>
          <w:szCs w:val="24"/>
        </w:rPr>
        <w:t>20</w:t>
      </w:r>
      <w:r w:rsidR="00346796" w:rsidRPr="00E2401C">
        <w:rPr>
          <w:szCs w:val="24"/>
        </w:rPr>
        <w:t xml:space="preserve">. </w:t>
      </w:r>
      <w:r w:rsidR="00B40C05" w:rsidRPr="00E2401C">
        <w:rPr>
          <w:szCs w:val="24"/>
        </w:rPr>
        <w:t>prosinca</w:t>
      </w:r>
      <w:r w:rsidR="00346796" w:rsidRPr="00E2401C">
        <w:rPr>
          <w:szCs w:val="24"/>
        </w:rPr>
        <w:t xml:space="preserve"> 2017.g. </w:t>
      </w:r>
      <w:r w:rsidRPr="00E2401C">
        <w:rPr>
          <w:szCs w:val="24"/>
        </w:rPr>
        <w:t>otvoren je stečajni</w:t>
      </w:r>
      <w:r w:rsidR="00B4329E" w:rsidRPr="00E2401C">
        <w:rPr>
          <w:szCs w:val="24"/>
        </w:rPr>
        <w:t xml:space="preserve"> postupak nad stečajnim dužnikom</w:t>
      </w:r>
      <w:r w:rsidR="00FA1EA0" w:rsidRPr="00E2401C">
        <w:rPr>
          <w:szCs w:val="24"/>
        </w:rPr>
        <w:t xml:space="preserve"> </w:t>
      </w:r>
      <w:r w:rsidR="00E2401C" w:rsidRPr="00E2401C">
        <w:rPr>
          <w:szCs w:val="24"/>
        </w:rPr>
        <w:t>VASTUS d.o.o. u stečaju, Split, Gundulićeva 6, OIB: 61809110294</w:t>
      </w:r>
      <w:r w:rsidR="00346796" w:rsidRPr="00E2401C">
        <w:rPr>
          <w:szCs w:val="24"/>
        </w:rPr>
        <w:t>.</w:t>
      </w:r>
    </w:p>
    <w:p w:rsidRDefault="00C24A03" w:rsidP="00C24A03" w:rsidR="00C24A03" w:rsidRPr="00E2401C">
      <w:pPr>
        <w:pStyle w:val="Tijeloteksta"/>
        <w:ind w:right="-2"/>
        <w:rPr>
          <w:szCs w:val="24"/>
        </w:rPr>
      </w:pPr>
    </w:p>
    <w:p w:rsidRDefault="00EF0CCF" w:rsidP="00FA1EA0" w:rsidR="00FA1EA0" w:rsidRPr="00E2401C">
      <w:pPr>
        <w:pStyle w:val="Tijeloteksta"/>
        <w:ind w:right="-2"/>
        <w:rPr>
          <w:szCs w:val="24"/>
        </w:rPr>
      </w:pPr>
      <w:r w:rsidRPr="00E2401C">
        <w:rPr>
          <w:szCs w:val="24"/>
        </w:rPr>
        <w:tab/>
      </w:r>
      <w:r w:rsidR="00FA1EA0" w:rsidRPr="00E2401C">
        <w:rPr>
          <w:szCs w:val="24"/>
        </w:rPr>
        <w:t xml:space="preserve">Na ispitnom ročištu održanom dana </w:t>
      </w:r>
      <w:r w:rsidR="00B40C05" w:rsidRPr="00E2401C">
        <w:rPr>
          <w:szCs w:val="24"/>
        </w:rPr>
        <w:t>5</w:t>
      </w:r>
      <w:r w:rsidR="00346796" w:rsidRPr="00E2401C">
        <w:rPr>
          <w:szCs w:val="24"/>
        </w:rPr>
        <w:t xml:space="preserve">. </w:t>
      </w:r>
      <w:r w:rsidR="00B40C05" w:rsidRPr="00E2401C">
        <w:rPr>
          <w:szCs w:val="24"/>
        </w:rPr>
        <w:t>ožujka 2018</w:t>
      </w:r>
      <w:r w:rsidR="00346796" w:rsidRPr="00E2401C">
        <w:rPr>
          <w:szCs w:val="24"/>
        </w:rPr>
        <w:t>.g.</w:t>
      </w:r>
      <w:r w:rsidR="00646512" w:rsidRPr="00E2401C">
        <w:rPr>
          <w:szCs w:val="24"/>
        </w:rPr>
        <w:t xml:space="preserve"> </w:t>
      </w:r>
      <w:r w:rsidR="00FA1EA0" w:rsidRPr="00E2401C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 w:rsidRPr="00E2401C">
        <w:rPr>
          <w:szCs w:val="24"/>
        </w:rPr>
        <w:t>rješenju</w:t>
      </w:r>
      <w:r w:rsidR="00FA1EA0" w:rsidRPr="00E2401C">
        <w:rPr>
          <w:szCs w:val="24"/>
        </w:rPr>
        <w:t xml:space="preserve"> o otvaranju stečajnog postupka objavljenom na oglasnoj ploči suda </w:t>
      </w:r>
      <w:r w:rsidR="00BB1651" w:rsidRPr="00E2401C">
        <w:rPr>
          <w:szCs w:val="24"/>
        </w:rPr>
        <w:t>20</w:t>
      </w:r>
      <w:r w:rsidR="00346796" w:rsidRPr="00E2401C">
        <w:rPr>
          <w:szCs w:val="24"/>
        </w:rPr>
        <w:t xml:space="preserve">. </w:t>
      </w:r>
      <w:r w:rsidR="00B40C05" w:rsidRPr="00E2401C">
        <w:rPr>
          <w:szCs w:val="24"/>
        </w:rPr>
        <w:t>prosinca</w:t>
      </w:r>
      <w:r w:rsidR="00346796" w:rsidRPr="00E2401C">
        <w:rPr>
          <w:szCs w:val="24"/>
        </w:rPr>
        <w:t xml:space="preserve"> 2017.g.</w:t>
      </w:r>
      <w:r w:rsidR="00FA1EA0" w:rsidRPr="00E2401C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E2401C">
      <w:pPr>
        <w:pStyle w:val="Tijeloteksta"/>
        <w:ind w:right="-2"/>
        <w:rPr>
          <w:szCs w:val="24"/>
        </w:rPr>
      </w:pPr>
    </w:p>
    <w:p w:rsidRDefault="00EF65A6" w:rsidP="00EF65A6" w:rsidR="00EF65A6" w:rsidRPr="00E2401C">
      <w:pPr>
        <w:ind w:firstLine="720" w:right="-2"/>
        <w:jc w:val="both"/>
        <w:rPr>
          <w:sz w:val="24"/>
          <w:szCs w:val="24"/>
        </w:rPr>
      </w:pPr>
      <w:r w:rsidRPr="00E2401C">
        <w:rPr>
          <w:sz w:val="24"/>
          <w:szCs w:val="24"/>
        </w:rPr>
        <w:t>Stečajni upravitelj je navedene tražbine u smislu čl. 138. Stečajnog zakona (NN 71/15, dalje u tekstu: SZ), priznao kao tražbine</w:t>
      </w:r>
      <w:r w:rsidR="00346796" w:rsidRPr="00E2401C">
        <w:rPr>
          <w:sz w:val="24"/>
          <w:szCs w:val="24"/>
        </w:rPr>
        <w:t xml:space="preserve"> I. i</w:t>
      </w:r>
      <w:r w:rsidRPr="00E2401C">
        <w:rPr>
          <w:sz w:val="24"/>
          <w:szCs w:val="24"/>
        </w:rPr>
        <w:t xml:space="preserve"> II. višeg isplatnog reda u iznosima kako je to navedeno u  izreci ovog rješenja. </w:t>
      </w:r>
    </w:p>
    <w:p w:rsidRDefault="00EF65A6" w:rsidP="00EF65A6" w:rsidR="00EF65A6" w:rsidRPr="00E2401C">
      <w:pPr>
        <w:pStyle w:val="Tijeloteksta"/>
        <w:ind w:right="-2"/>
        <w:rPr>
          <w:szCs w:val="24"/>
        </w:rPr>
      </w:pPr>
    </w:p>
    <w:p w:rsidRDefault="00EF65A6" w:rsidP="00EF65A6" w:rsidR="00FA1EA0" w:rsidRPr="00E2401C">
      <w:pPr>
        <w:ind w:firstLine="720" w:right="-2"/>
        <w:jc w:val="both"/>
        <w:rPr>
          <w:sz w:val="24"/>
          <w:szCs w:val="24"/>
        </w:rPr>
      </w:pPr>
      <w:r w:rsidRPr="00E2401C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  <w:r w:rsidR="00FA1EA0" w:rsidRPr="00E2401C">
        <w:rPr>
          <w:sz w:val="24"/>
          <w:szCs w:val="24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E2401C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E2401C">
      <w:pPr>
        <w:ind w:firstLine="360" w:right="-2"/>
        <w:jc w:val="both"/>
        <w:rPr>
          <w:sz w:val="24"/>
          <w:szCs w:val="24"/>
        </w:rPr>
      </w:pPr>
      <w:r w:rsidRPr="00E2401C">
        <w:rPr>
          <w:sz w:val="24"/>
          <w:szCs w:val="24"/>
        </w:rPr>
        <w:tab/>
        <w:t>Zbog navedenog, na temelju spomenutih propisa, odlučeno je kao u izreci.</w:t>
      </w:r>
    </w:p>
    <w:p w:rsidRDefault="002C1620" w:rsidP="00FA1EA0" w:rsidR="002C1620" w:rsidRPr="00E2401C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E2401C">
      <w:pPr>
        <w:ind w:right="-2"/>
        <w:jc w:val="both"/>
        <w:rPr>
          <w:sz w:val="24"/>
          <w:szCs w:val="24"/>
        </w:rPr>
      </w:pPr>
      <w:r w:rsidRPr="00E2401C">
        <w:rPr>
          <w:sz w:val="24"/>
          <w:szCs w:val="24"/>
        </w:rPr>
        <w:t xml:space="preserve"> </w:t>
      </w:r>
    </w:p>
    <w:p w:rsidRDefault="00FA1EA0" w:rsidP="00FA1EA0" w:rsidR="00346796" w:rsidRPr="00E2401C">
      <w:pPr>
        <w:pStyle w:val="Naslov2"/>
        <w:ind w:right="-2"/>
        <w:rPr>
          <w:szCs w:val="24"/>
        </w:rPr>
      </w:pPr>
      <w:r w:rsidRPr="00E2401C">
        <w:rPr>
          <w:szCs w:val="24"/>
        </w:rPr>
        <w:t xml:space="preserve">U </w:t>
      </w:r>
      <w:r w:rsidR="00B40C05" w:rsidRPr="00E2401C">
        <w:rPr>
          <w:szCs w:val="24"/>
        </w:rPr>
        <w:t>Splitu</w:t>
      </w:r>
      <w:r w:rsidRPr="00E2401C">
        <w:rPr>
          <w:szCs w:val="24"/>
        </w:rPr>
        <w:t xml:space="preserve">, </w:t>
      </w:r>
      <w:r w:rsidR="003A42B9" w:rsidRPr="00E2401C">
        <w:rPr>
          <w:szCs w:val="24"/>
        </w:rPr>
        <w:t>21</w:t>
      </w:r>
      <w:r w:rsidR="00346796" w:rsidRPr="00E2401C">
        <w:rPr>
          <w:szCs w:val="24"/>
        </w:rPr>
        <w:t xml:space="preserve">. </w:t>
      </w:r>
      <w:r w:rsidR="00B40C05" w:rsidRPr="00E2401C">
        <w:rPr>
          <w:szCs w:val="24"/>
        </w:rPr>
        <w:t>ožujka 2018</w:t>
      </w:r>
      <w:r w:rsidR="00346796" w:rsidRPr="00E2401C">
        <w:rPr>
          <w:szCs w:val="24"/>
        </w:rPr>
        <w:t>.g.</w:t>
      </w:r>
    </w:p>
    <w:p w:rsidRDefault="00FA1EA0" w:rsidP="00FA1EA0" w:rsidR="00FA1EA0" w:rsidRPr="00E2401C">
      <w:pPr>
        <w:ind w:right="-2"/>
        <w:jc w:val="both"/>
        <w:rPr>
          <w:b/>
          <w:sz w:val="24"/>
          <w:szCs w:val="24"/>
        </w:rPr>
      </w:pPr>
    </w:p>
    <w:p w:rsidRDefault="00346796" w:rsidP="00FA1EA0" w:rsidR="00346796" w:rsidRPr="00E2401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E2401C">
      <w:pPr>
        <w:ind w:right="-2"/>
        <w:jc w:val="both"/>
        <w:rPr>
          <w:b/>
          <w:sz w:val="24"/>
          <w:szCs w:val="24"/>
        </w:rPr>
      </w:pP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  <w:t>Stečajni sudac:</w:t>
      </w:r>
    </w:p>
    <w:p w:rsidRDefault="00FA1EA0" w:rsidP="00FA1EA0" w:rsidR="00FA1EA0" w:rsidRPr="00E2401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E2401C">
      <w:pPr>
        <w:ind w:right="-2"/>
        <w:jc w:val="both"/>
        <w:rPr>
          <w:b/>
          <w:sz w:val="24"/>
          <w:szCs w:val="24"/>
        </w:rPr>
      </w:pP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</w:r>
      <w:r w:rsidRPr="00E2401C">
        <w:rPr>
          <w:b/>
          <w:sz w:val="24"/>
          <w:szCs w:val="24"/>
        </w:rPr>
        <w:tab/>
        <w:t>Diana Butigan Granić</w:t>
      </w:r>
      <w:r w:rsidR="00646512" w:rsidRPr="00E2401C">
        <w:rPr>
          <w:b/>
          <w:sz w:val="24"/>
          <w:szCs w:val="24"/>
        </w:rPr>
        <w:t xml:space="preserve"> </w:t>
      </w:r>
    </w:p>
    <w:p w:rsidRDefault="00FA1EA0" w:rsidP="00FA1EA0" w:rsidR="00FA1EA0" w:rsidRPr="00E2401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E2401C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E2401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E2401C">
      <w:pPr>
        <w:ind w:right="-2"/>
        <w:jc w:val="both"/>
        <w:rPr>
          <w:b/>
          <w:sz w:val="24"/>
          <w:szCs w:val="24"/>
        </w:rPr>
      </w:pPr>
      <w:r w:rsidRPr="00E2401C">
        <w:rPr>
          <w:b/>
          <w:sz w:val="24"/>
          <w:szCs w:val="24"/>
        </w:rPr>
        <w:t>POUKA O PRAVNOM LIJEKU</w:t>
      </w:r>
    </w:p>
    <w:p w:rsidRDefault="00FA1EA0" w:rsidP="00FA1EA0" w:rsidR="00FA1EA0" w:rsidRPr="00E2401C">
      <w:pPr>
        <w:pStyle w:val="Tijeloteksta"/>
        <w:ind w:right="-2"/>
        <w:rPr>
          <w:szCs w:val="24"/>
        </w:rPr>
      </w:pPr>
      <w:r w:rsidRPr="00E2401C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E2401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E2401C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E2401C">
      <w:pPr>
        <w:pStyle w:val="Tijeloteksta"/>
        <w:ind w:right="-2"/>
        <w:rPr>
          <w:b/>
          <w:szCs w:val="24"/>
        </w:rPr>
      </w:pPr>
      <w:r w:rsidRPr="00E2401C">
        <w:rPr>
          <w:b/>
          <w:szCs w:val="24"/>
        </w:rPr>
        <w:t>DN-a:</w:t>
      </w:r>
    </w:p>
    <w:p w:rsidRDefault="00E56DD6" w:rsidP="00416C30" w:rsidR="00E0736C" w:rsidRPr="00E2401C">
      <w:pPr>
        <w:ind w:right="-2"/>
        <w:jc w:val="both"/>
        <w:rPr>
          <w:sz w:val="24"/>
          <w:szCs w:val="24"/>
        </w:rPr>
      </w:pPr>
      <w:r w:rsidRPr="00E2401C">
        <w:rPr>
          <w:sz w:val="24"/>
          <w:szCs w:val="24"/>
        </w:rPr>
        <w:t xml:space="preserve">- </w:t>
      </w:r>
      <w:r w:rsidR="00BA0338" w:rsidRPr="00E2401C">
        <w:rPr>
          <w:sz w:val="24"/>
          <w:szCs w:val="24"/>
        </w:rPr>
        <w:t>st</w:t>
      </w:r>
      <w:r w:rsidR="00B947C5" w:rsidRPr="00E2401C">
        <w:rPr>
          <w:sz w:val="24"/>
          <w:szCs w:val="24"/>
        </w:rPr>
        <w:t>ečajnom upravitelju</w:t>
      </w:r>
      <w:r w:rsidR="00842767" w:rsidRPr="00E2401C">
        <w:rPr>
          <w:sz w:val="24"/>
          <w:szCs w:val="24"/>
        </w:rPr>
        <w:t xml:space="preserve"> – e-oglasna ploča suda</w:t>
      </w:r>
    </w:p>
    <w:p w:rsidRDefault="00E56DD6" w:rsidP="00416C30" w:rsidR="00BA0338" w:rsidRPr="00E2401C">
      <w:pPr>
        <w:ind w:right="-2"/>
        <w:jc w:val="both"/>
        <w:rPr>
          <w:sz w:val="24"/>
          <w:szCs w:val="24"/>
        </w:rPr>
      </w:pPr>
      <w:r w:rsidRPr="00E2401C">
        <w:rPr>
          <w:sz w:val="24"/>
          <w:szCs w:val="24"/>
        </w:rPr>
        <w:t xml:space="preserve">- </w:t>
      </w:r>
      <w:r w:rsidR="00842767" w:rsidRPr="00E2401C">
        <w:rPr>
          <w:sz w:val="24"/>
          <w:szCs w:val="24"/>
        </w:rPr>
        <w:t>e-</w:t>
      </w:r>
      <w:r w:rsidR="00551954" w:rsidRPr="00E2401C">
        <w:rPr>
          <w:sz w:val="24"/>
          <w:szCs w:val="24"/>
        </w:rPr>
        <w:t>oglasna ploča suda</w:t>
      </w:r>
    </w:p>
    <w:p w:rsidRDefault="00964985" w:rsidP="00416C30" w:rsidR="00964985" w:rsidRPr="00E2401C">
      <w:pPr>
        <w:ind w:right="-2"/>
        <w:jc w:val="both"/>
        <w:rPr>
          <w:sz w:val="24"/>
          <w:szCs w:val="24"/>
        </w:rPr>
      </w:pPr>
    </w:p>
    <w:sectPr w:rsidSect="00506C5D" w:rsidR="00964985" w:rsidRPr="00E2401C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46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346796">
      <w:rPr>
        <w:b/>
        <w:sz w:val="24"/>
        <w:szCs w:val="24"/>
      </w:rPr>
      <w:t>St-</w:t>
    </w:r>
    <w:r w:rsidR="00E2401C">
      <w:rPr>
        <w:b/>
        <w:sz w:val="24"/>
        <w:szCs w:val="24"/>
      </w:rPr>
      <w:t>2043/16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E709C"/>
    <w:rsid w:val="001F0E13"/>
    <w:rsid w:val="001F123D"/>
    <w:rsid w:val="001F6BA9"/>
    <w:rsid w:val="002007A9"/>
    <w:rsid w:val="00201FCC"/>
    <w:rsid w:val="002054A7"/>
    <w:rsid w:val="0020700B"/>
    <w:rsid w:val="002172D5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46796"/>
    <w:rsid w:val="003509F7"/>
    <w:rsid w:val="00353509"/>
    <w:rsid w:val="003548AD"/>
    <w:rsid w:val="00355F1D"/>
    <w:rsid w:val="0035758E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A42B9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5467A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2DD"/>
    <w:rsid w:val="00A5242A"/>
    <w:rsid w:val="00A6283C"/>
    <w:rsid w:val="00A72559"/>
    <w:rsid w:val="00A74092"/>
    <w:rsid w:val="00A77688"/>
    <w:rsid w:val="00A83972"/>
    <w:rsid w:val="00A87B96"/>
    <w:rsid w:val="00AA251D"/>
    <w:rsid w:val="00AB3709"/>
    <w:rsid w:val="00AB6442"/>
    <w:rsid w:val="00AB6821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33A3"/>
    <w:rsid w:val="00B24CBE"/>
    <w:rsid w:val="00B3224A"/>
    <w:rsid w:val="00B40C05"/>
    <w:rsid w:val="00B4329E"/>
    <w:rsid w:val="00B45C2E"/>
    <w:rsid w:val="00B57B43"/>
    <w:rsid w:val="00B76279"/>
    <w:rsid w:val="00B82852"/>
    <w:rsid w:val="00B83693"/>
    <w:rsid w:val="00B8463C"/>
    <w:rsid w:val="00B947C5"/>
    <w:rsid w:val="00B977A6"/>
    <w:rsid w:val="00BA0338"/>
    <w:rsid w:val="00BA207E"/>
    <w:rsid w:val="00BA3732"/>
    <w:rsid w:val="00BB0C9C"/>
    <w:rsid w:val="00BB1651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865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401C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5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5A6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4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6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67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6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6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4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6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67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6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6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2043</izvorni_sadrzaj>
    <derivirana_varijabla naziv="DomainObject.Predmet.Broj_1">2043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St-2043/2016</izvorni_sadrzaj>
    <derivirana_varijabla naziv="DomainObject.Predmet.OznakaBroj_1">St-2043/2016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VASTUS d.o.o. za trgovinu i usluge</izvorni_sadrzaj>
    <derivirana_varijabla naziv="DomainObject.Predmet.ProtustrankaFormated_1">  VASTUS d.o.o. za trgovinu i usluge</derivirana_varijabla>
  </DomainObject.Predmet.ProtustrankaFormated>
  <DomainObject.Predmet.ProtustrankaFormatedOIB>
    <izvorni_sadrzaj>  VASTUS d.o.o. za trgovinu i usluge, OIB 61809110294</izvorni_sadrzaj>
    <derivirana_varijabla naziv="DomainObject.Predmet.ProtustrankaFormatedOIB_1">  VASTUS d.o.o. za trgovinu i usluge, OIB 61809110294</derivirana_varijabla>
  </DomainObject.Predmet.ProtustrankaFormatedOIB>
  <DomainObject.Predmet.ProtustrankaFormatedWithAdress>
    <izvorni_sadrzaj> VASTUS d.o.o. za trgovinu i usluge, Gundulićeva 6, 21000 Split</izvorni_sadrzaj>
    <derivirana_varijabla naziv="DomainObject.Predmet.ProtustrankaFormatedWithAdress_1"> VASTUS d.o.o. za trgovinu i usluge, Gundulićeva 6, 21000 Split</derivirana_varijabla>
  </DomainObject.Predmet.ProtustrankaFormatedWithAdress>
  <DomainObject.Predmet.ProtustrankaFormatedWithAdressOIB>
    <izvorni_sadrzaj> VASTUS d.o.o. za trgovinu i usluge, OIB 61809110294, Gundulićeva 6, 21000 Split</izvorni_sadrzaj>
    <derivirana_varijabla naziv="DomainObject.Predmet.ProtustrankaFormatedWithAdressOIB_1"> VASTUS d.o.o. za trgovinu i usluge, OIB 61809110294, Gundulićeva 6, 21000 Split</derivirana_varijabla>
  </DomainObject.Predmet.ProtustrankaFormatedWithAdressOIB>
  <DomainObject.Predmet.ProtustrankaWithAdress>
    <izvorni_sadrzaj>VASTUS d.o.o. za trgovinu i usluge Gundulićeva 6, 21000 Split</izvorni_sadrzaj>
    <derivirana_varijabla naziv="DomainObject.Predmet.ProtustrankaWithAdress_1">VASTUS d.o.o. za trgovinu i usluge Gundulićeva 6, 21000 Split</derivirana_varijabla>
  </DomainObject.Predmet.ProtustrankaWithAdress>
  <DomainObject.Predmet.ProtustrankaWithAdressOIB>
    <izvorni_sadrzaj>VASTUS d.o.o. za trgovinu i usluge, OIB 61809110294, Gundulićeva 6, 21000 Split</izvorni_sadrzaj>
    <derivirana_varijabla naziv="DomainObject.Predmet.ProtustrankaWithAdressOIB_1">VASTUS d.o.o. za trgovinu i usluge, OIB 61809110294, Gundulićeva 6, 21000 Split</derivirana_varijabla>
  </DomainObject.Predmet.ProtustrankaWithAdressOIB>
  <DomainObject.Predmet.ProtustrankaNazivFormated>
    <izvorni_sadrzaj>VASTUS d.o.o. za trgovinu i usluge</izvorni_sadrzaj>
    <derivirana_varijabla naziv="DomainObject.Predmet.ProtustrankaNazivFormated_1">VASTUS d.o.o. za trgovinu i usluge</derivirana_varijabla>
  </DomainObject.Predmet.ProtustrankaNazivFormated>
  <DomainObject.Predmet.ProtustrankaNazivFormatedOIB>
    <izvorni_sadrzaj>VASTUS d.o.o. za trgovinu i usluge, OIB 61809110294</izvorni_sadrzaj>
    <derivirana_varijabla naziv="DomainObject.Predmet.ProtustrankaNazivFormatedOIB_1">VASTUS d.o.o. za trgovinu i usluge, OIB 61809110294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2498635.08</izvorni_sadrzaj>
    <derivirana_varijabla naziv="DomainObject.Predmet.TrenutnaVrijednost_1">2498635.08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VASTUS d.o.o. za trgovinu i usluge</item>
    </izvorni_sadrzaj>
    <derivirana_varijabla naziv="DomainObject.Predmet.ProtuStrankaListFormated_1">
      <item>VASTUS d.o.o. za trgovinu i usluge</item>
    </derivirana_varijabla>
  </DomainObject.Predmet.ProtuStrankaListFormated>
  <DomainObject.Predmet.ProtuStrankaListFormatedOIB>
    <izvorni_sadrzaj>
      <item>VASTUS d.o.o. za trgovinu i usluge, OIB 61809110294</item>
    </izvorni_sadrzaj>
    <derivirana_varijabla naziv="DomainObject.Predmet.ProtuStrankaListFormatedOIB_1">
      <item>VASTUS d.o.o. za trgovinu i usluge, OIB 61809110294</item>
    </derivirana_varijabla>
  </DomainObject.Predmet.ProtuStrankaListFormatedOIB>
  <DomainObject.Predmet.ProtuStrankaListFormatedWithAdress>
    <izvorni_sadrzaj>
      <item>VASTUS d.o.o. za trgovinu i usluge, Gundulićeva 6, 21000 Split</item>
    </izvorni_sadrzaj>
    <derivirana_varijabla naziv="DomainObject.Predmet.ProtuStrankaListFormatedWithAdress_1">
      <item>VASTUS d.o.o. za trgovinu i usluge, Gundulićeva 6, 21000 Split</item>
    </derivirana_varijabla>
  </DomainObject.Predmet.ProtuStrankaListFormatedWithAdress>
  <DomainObject.Predmet.ProtuStrankaListFormatedWithAdressOIB>
    <izvorni_sadrzaj>
      <item>VASTUS d.o.o. za trgovinu i usluge, OIB 61809110294, Gundulićeva 6, 21000 Split</item>
    </izvorni_sadrzaj>
    <derivirana_varijabla naziv="DomainObject.Predmet.ProtuStrankaListFormatedWithAdressOIB_1">
      <item>VASTUS d.o.o. za trgovinu i usluge, OIB 61809110294, Gundulićeva 6, 21000 Split</item>
    </derivirana_varijabla>
  </DomainObject.Predmet.ProtuStrankaListFormatedWithAdressOIB>
  <DomainObject.Predmet.ProtuStrankaListNazivFormated>
    <izvorni_sadrzaj>
      <item>VASTUS d.o.o. za trgovinu i usluge</item>
    </izvorni_sadrzaj>
    <derivirana_varijabla naziv="DomainObject.Predmet.ProtuStrankaListNazivFormated_1">
      <item>VASTUS d.o.o. za trgovinu i usluge</item>
    </derivirana_varijabla>
  </DomainObject.Predmet.ProtuStrankaListNazivFormated>
  <DomainObject.Predmet.ProtuStrankaListNazivFormatedOIB>
    <izvorni_sadrzaj>
      <item>VASTUS d.o.o. za trgovinu i usluge, OIB 61809110294</item>
    </izvorni_sadrzaj>
    <derivirana_varijabla naziv="DomainObject.Predmet.ProtuStrankaListNazivFormatedOIB_1">
      <item>VASTUS d.o.o. za trgovinu i usluge, OIB 61809110294</item>
    </derivirana_varijabla>
  </DomainObject.Predmet.ProtuStrankaListNazivFormatedOIB>
  <DomainObject.Predmet.OstaliListFormated>
    <izvorni_sadrzaj>
      <item>Županijsko državno odvjetništvo u Splitu</item>
      <item>Vedran Malenica</item>
    </izvorni_sadrzaj>
    <derivirana_varijabla naziv="DomainObject.Predmet.OstaliListFormated_1">
      <item>Županijsko državno odvjetništvo u Splitu</item>
      <item>Vedran Malenica</item>
    </derivirana_varijabla>
  </DomainObject.Predmet.OstaliListFormated>
  <DomainObject.Predmet.OstaliListFormatedOIB>
    <izvorni_sadrzaj>
      <item>Županijsko državno odvjetništvo u Splitu</item>
      <item>Vedran Malenica, OIB 81830332275</item>
    </izvorni_sadrzaj>
    <derivirana_varijabla naziv="DomainObject.Predmet.OstaliListFormatedOIB_1">
      <item>Županijsko državno odvjetništvo u Splitu</item>
      <item>Vedran Malenica, OIB 81830332275</item>
    </derivirana_varijabla>
  </DomainObject.Predmet.OstaliListFormatedOIB>
  <DomainObject.Predmet.OstaliListFormatedWithAdress>
    <izvorni_sadrzaj>
      <item>Županijsko državno odvjetništvo u Splitu, Gundulićeva 29a, 21000 Split</item>
      <item>Vedran Malenica, Gundulićeva 6, 21000 Split</item>
    </izvorni_sadrzaj>
    <derivirana_varijabla naziv="DomainObject.Predmet.OstaliListFormatedWithAdress_1">
      <item>Županijsko državno odvjetništvo u Splitu, Gundulićeva 29a, 21000 Split</item>
      <item>Vedran Malenica, Gundulićeva 6,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Vedran Malenica, OIB 81830332275, Gundulićeva 6, 21000 Split</item>
    </izvorni_sadrzaj>
    <derivirana_varijabla naziv="DomainObject.Predmet.OstaliListFormatedWithAdressOIB_1">
      <item>Županijsko državno odvjetništvo u Splitu, Gundulićeva 29a, 21000 Split</item>
      <item>Vedran Malenica, OIB 81830332275, Gundulićeva 6, 21000 Split</item>
    </derivirana_varijabla>
  </DomainObject.Predmet.OstaliListFormatedWithAdressOIB>
  <DomainObject.Predmet.OstaliListNazivFormated>
    <izvorni_sadrzaj>
      <item>Županijsko državno odvjetništvo u Splitu</item>
      <item>Vedran Malenica</item>
    </izvorni_sadrzaj>
    <derivirana_varijabla naziv="DomainObject.Predmet.OstaliListNazivFormated_1">
      <item>Županijsko državno odvjetništvo u Splitu</item>
      <item>Vedran Malenica</item>
    </derivirana_varijabla>
  </DomainObject.Predmet.OstaliListNazivFormated>
  <DomainObject.Predmet.OstaliListNazivFormatedOIB>
    <izvorni_sadrzaj>
      <item>Županijsko državno odvjetništvo u Splitu</item>
      <item>Vedran Malenica, OIB 81830332275</item>
    </izvorni_sadrzaj>
    <derivirana_varijabla naziv="DomainObject.Predmet.OstaliListNazivFormatedOIB_1">
      <item>Županijsko državno odvjetništvo u Splitu</item>
      <item>Vedran Malenica, OIB 81830332275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VASTUS d.o.o. za trgovinu i usluge</izvorni_sadrzaj>
    <derivirana_varijabla naziv="DomainObject.Predmet.ProtustrankaIDrugi_1">VASTUS d.o.o. za trgovinu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VASTUS d.o.o. za trgovinu i usluge, OIB 61809110294, Gundulićeva 6, 21000 Split</izvorni_sadrzaj>
    <derivirana_varijabla naziv="DomainObject.Predmet.ProtustrankaIDrugiAdressOIB_1">VASTUS d.o.o. za trgovinu i usluge, OIB 61809110294,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VASTUS d.o.o. za trgovinu i usluge</item>
      <item>Ministarstvo financija RH</item>
      <item>Županijsko državno odvjetništvo u Splitu</item>
      <item>Vedran Malenica</item>
    </izvorni_sadrzaj>
    <derivirana_varijabla naziv="DomainObject.Predmet.SudioniciListNaziv_1">
      <item>VASTUS d.o.o. za trgovinu i usluge</item>
      <item>Ministarstvo financija RH</item>
      <item>Županijsko državno odvjetništvo u Splitu</item>
      <item>Vedran Malenica</item>
    </derivirana_varijabla>
  </DomainObject.Predmet.SudioniciListNaziv>
  <DomainObject.Predmet.SudioniciListAdressOIB>
    <izvorni_sadrzaj>
      <item>VASTUS d.o.o. za trgovinu i usluge, OIB 61809110294, Gundulićeva 6,21000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</izvorni_sadrzaj>
    <derivirana_varijabla naziv="DomainObject.Predmet.SudioniciListAdressOIB_1">
      <item>VASTUS d.o.o. za trgovinu i usluge, OIB 61809110294, Gundulićeva 6,21000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61809110294</item>
      <item>, OIB 18683136487</item>
      <item>, OIB null</item>
      <item>, OIB 81830332275</item>
    </izvorni_sadrzaj>
    <derivirana_varijabla naziv="DomainObject.Predmet.SudioniciListNazivOIB_1">
      <item>, OIB 61809110294</item>
      <item>, OIB 18683136487</item>
      <item>, OIB null</item>
      <item>, OIB 81830332275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404</properties:Words>
  <properties:Characters>2223</properties:Characters>
  <properties:Lines>114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2612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2018-03-20T10:01:00Z</dcterms:created>
  <dc:creator>Ante Kačić</dc:creator>
  <cp:lastModifiedBy>Ivana Mendeš</cp:lastModifiedBy>
  <cp:lastPrinted>2018-03-20T10:09:00Z</cp:lastPrinted>
  <dcterms:modified xmlns:xsi="http://www.w3.org/2001/XMLSchema-instance" xsi:type="dcterms:W3CDTF">2018-03-22T08:12:00Z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(2043-16- utvrđene tražbine -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