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73ae" w14:paraId="22873ae" w:rsidRDefault="00077E4B" w:rsidP="00077E4B" w:rsidR="00077E4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077E4B" w:rsidP="00077E4B" w:rsidR="00077E4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77E4B" w:rsidP="00077E4B" w:rsidR="00077E4B">
      <w:pPr>
        <w:jc w:val="both"/>
        <w:rPr>
          <w:b/>
        </w:rPr>
      </w:pPr>
      <w:r>
        <w:rPr>
          <w:b/>
        </w:rPr>
        <w:t>TRGOVAČKI SUD U OSIJEKU</w:t>
      </w:r>
    </w:p>
    <w:p w:rsidRDefault="00077E4B" w:rsidP="00077E4B" w:rsidR="00077E4B">
      <w:pPr>
        <w:jc w:val="both"/>
        <w:rPr>
          <w:b/>
        </w:rPr>
      </w:pPr>
      <w:r>
        <w:rPr>
          <w:b/>
        </w:rPr>
        <w:t>STALNA SLUŽBA  U SLAVONSKOM BRODU</w:t>
      </w:r>
    </w:p>
    <w:p w:rsidRDefault="00077E4B" w:rsidP="00077E4B" w:rsidR="00077E4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077E4B" w:rsidP="00077E4B" w:rsidR="00077E4B">
      <w:pPr>
        <w:jc w:val="both"/>
        <w:rPr>
          <w:b/>
        </w:rPr>
      </w:pPr>
      <w:r>
        <w:rPr>
          <w:b/>
        </w:rPr>
        <w:t>SLAVONSKI BROD</w:t>
      </w:r>
    </w:p>
    <w:p w:rsidRDefault="00077E4B" w:rsidP="00077E4B" w:rsidR="00077E4B">
      <w:pPr>
        <w:jc w:val="both"/>
        <w:rPr>
          <w:b/>
        </w:rPr>
      </w:pPr>
    </w:p>
    <w:p w:rsidRDefault="00077E4B" w:rsidP="00077E4B" w:rsidR="00077E4B">
      <w:pPr>
        <w:jc w:val="both"/>
        <w:rPr>
          <w:b/>
        </w:rPr>
      </w:pPr>
    </w:p>
    <w:p w:rsidRDefault="00077E4B" w:rsidP="00077E4B" w:rsidR="00077E4B">
      <w:pPr>
        <w:jc w:val="center"/>
        <w:rPr>
          <w:b/>
        </w:rPr>
      </w:pPr>
      <w:r>
        <w:rPr>
          <w:b/>
        </w:rPr>
        <w:t>Z A K L J U Č A K</w:t>
      </w:r>
    </w:p>
    <w:p w:rsidRDefault="00077E4B" w:rsidP="00077E4B" w:rsidR="00077E4B">
      <w:pPr>
        <w:jc w:val="both"/>
      </w:pPr>
    </w:p>
    <w:p w:rsidRDefault="00077E4B" w:rsidP="00077E4B" w:rsidR="00077E4B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BOMAROL d.o.o. za proizvodnju roleta, uvoz, izvoz te trgovinu na malo i veliko u stečaju, skraćena tvrtka: Stečajna masa iza BOMAROL d.o.o. u stečaju, Osijek, Županijska 2, OIB 98615572001, dana 18. listopada 2018. godine</w:t>
      </w:r>
    </w:p>
    <w:p w:rsidRDefault="00077E4B" w:rsidP="00077E4B" w:rsidR="00077E4B">
      <w:pPr>
        <w:jc w:val="center"/>
      </w:pPr>
    </w:p>
    <w:p w:rsidRDefault="00077E4B" w:rsidP="00077E4B" w:rsidR="00077E4B">
      <w:pPr>
        <w:jc w:val="center"/>
      </w:pPr>
      <w:r>
        <w:t>z a k l j u č i o     j e</w:t>
      </w:r>
    </w:p>
    <w:p w:rsidRDefault="00077E4B" w:rsidP="00077E4B" w:rsidR="00077E4B">
      <w:pPr>
        <w:ind w:firstLine="1440"/>
        <w:jc w:val="both"/>
      </w:pPr>
    </w:p>
    <w:p w:rsidRDefault="00077E4B" w:rsidP="00077E4B" w:rsidR="00077E4B">
      <w:pPr>
        <w:ind w:firstLine="1440"/>
        <w:jc w:val="both"/>
      </w:pPr>
      <w:r>
        <w:t>Nalaže se stečajnom upravitelju Stečajne mase Zdenku Krstić iz Osijeka, Županijska 2, OIB13827089798  iza stečajnog dužnika BOMAROL d.o.o. za proizvodnju roleta, uvoz, izvoz te trgovinu na malo i veliko u stečaju, skraćena tvrtka: Stečajna masa iza BOMAROL d.o.o. u stečaju, Osijek, Županijska 2, OIB 98615572001, u roku od osam dana od isteka osmog dana od dana objave ovoga zaključka na e-Oglasnoj ploči suda dostaviti pisano izvješće o stanju stečajne mase na propisanom obrascu kako bi se isto moglo objaviti na mrežnoj stranici e-Oglasna ploča sudova.</w:t>
      </w:r>
    </w:p>
    <w:p w:rsidRDefault="00077E4B" w:rsidP="00077E4B" w:rsidR="00077E4B">
      <w:pPr>
        <w:ind w:firstLine="1440"/>
        <w:jc w:val="both"/>
      </w:pPr>
      <w:r>
        <w:t xml:space="preserve"> Upozorava se stečajni upravitelj na dužnost podnošenja pisanog izvješća o stanju stečajne mase u roku i na način propisan odredbom čl. 289. st. 6. Stečajnog zakona ( dalje: SZ, NN 71/15 ) koja se primjenjuje na temelju odredbe čl. 441. st. 2. SZ-a. </w:t>
      </w:r>
    </w:p>
    <w:p w:rsidRDefault="00077E4B" w:rsidP="00077E4B" w:rsidR="00077E4B">
      <w:pPr>
        <w:ind w:firstLine="1440"/>
        <w:jc w:val="both"/>
      </w:pPr>
    </w:p>
    <w:p w:rsidRDefault="00077E4B" w:rsidP="00077E4B" w:rsidR="00077E4B">
      <w:pPr>
        <w:jc w:val="center"/>
      </w:pPr>
      <w:r>
        <w:t>U Slavonskom Brodu, 18. listopada 2018. godine</w:t>
      </w:r>
    </w:p>
    <w:p w:rsidRDefault="00077E4B" w:rsidP="00077E4B" w:rsidR="00077E4B">
      <w:pPr>
        <w:jc w:val="both"/>
      </w:pPr>
    </w:p>
    <w:p w:rsidRDefault="00077E4B" w:rsidP="00077E4B" w:rsidR="00077E4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A63EA7">
        <w:t xml:space="preserve">  </w:t>
      </w:r>
      <w:r>
        <w:t xml:space="preserve"> </w:t>
      </w:r>
      <w:r w:rsidR="00A63EA7">
        <w:t xml:space="preserve"> </w:t>
      </w:r>
      <w:r>
        <w:t>Stečajna sutkinja</w:t>
      </w:r>
    </w:p>
    <w:p w:rsidRDefault="00077E4B" w:rsidP="00ED7CE5" w:rsidR="00ED7C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56B64">
        <w:t xml:space="preserve">   </w:t>
      </w:r>
      <w:r>
        <w:t>Mirna Vujčić</w:t>
      </w:r>
    </w:p>
    <w:p w:rsidRDefault="00077E4B" w:rsidP="00077E4B" w:rsidR="00077E4B">
      <w:pPr>
        <w:jc w:val="both"/>
      </w:pPr>
      <w:r>
        <w:t xml:space="preserve"> </w:t>
      </w:r>
    </w:p>
    <w:p w:rsidRDefault="00077E4B" w:rsidP="00077E4B" w:rsidR="00077E4B">
      <w:pPr>
        <w:jc w:val="both"/>
      </w:pPr>
    </w:p>
    <w:p w:rsidRDefault="00077E4B" w:rsidP="00077E4B" w:rsidR="00077E4B">
      <w:pPr>
        <w:jc w:val="both"/>
      </w:pPr>
      <w:r>
        <w:t xml:space="preserve">                                                                                </w:t>
      </w:r>
    </w:p>
    <w:p w:rsidRDefault="00077E4B" w:rsidP="00077E4B" w:rsidR="00077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077E4B" w:rsidP="00077E4B" w:rsidR="00077E4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077E4B" w:rsidP="00077E4B" w:rsidR="00077E4B">
      <w:pPr>
        <w:jc w:val="both"/>
      </w:pPr>
    </w:p>
    <w:p w:rsidRDefault="00077E4B" w:rsidP="00077E4B" w:rsidR="00077E4B">
      <w:pPr>
        <w:jc w:val="both"/>
      </w:pPr>
      <w:r>
        <w:t>DNA:</w:t>
      </w:r>
    </w:p>
    <w:p w:rsidRDefault="00077E4B" w:rsidP="00077E4B" w:rsidR="00077E4B">
      <w:pPr>
        <w:jc w:val="both"/>
      </w:pPr>
      <w:r>
        <w:t>- Objaviti na mrežnoj stranici e-Oglasna ploča sudova</w:t>
      </w:r>
    </w:p>
    <w:p w:rsidRDefault="00077E4B" w:rsidP="00077E4B" w:rsidR="00077E4B">
      <w:pPr>
        <w:jc w:val="both"/>
      </w:pPr>
      <w:r>
        <w:t>- Dostaviti stečajnom upravitelju</w:t>
      </w:r>
    </w:p>
    <w:p w:rsidRDefault="00A457F5" w:rsidP="00077E4B" w:rsidR="00A457F5" w:rsidRPr="00077E4B"/>
    <w:sectPr w:rsidSect="002F7E19" w:rsidR="00A457F5" w:rsidRPr="00077E4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4CF" w:rsidR="007674CF">
      <w:r>
        <w:separator/>
      </w:r>
    </w:p>
  </w:endnote>
  <w:endnote w:id="0" w:type="continuationSeparator">
    <w:p w:rsidRDefault="007674CF" w:rsidR="00767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4CF" w:rsidR="007674CF">
      <w:r>
        <w:separator/>
      </w:r>
    </w:p>
  </w:footnote>
  <w:footnote w:id="0" w:type="continuationSeparator">
    <w:p w:rsidRDefault="007674CF" w:rsidR="00767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CE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A16" w:rsidP="00691A16" w:rsidR="00B2681B" w:rsidRPr="00691A16">
    <w:pPr>
      <w:pStyle w:val="Zaglavlje"/>
      <w:jc w:val="right"/>
    </w:pPr>
    <w:r>
      <w:rPr>
        <w:b/>
      </w:rPr>
      <w:t>Broj:7/St-572/2016-15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62965"/>
    <w:rsid w:val="00077E4B"/>
    <w:rsid w:val="00096416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62A0B"/>
    <w:rsid w:val="00193BFB"/>
    <w:rsid w:val="001A0559"/>
    <w:rsid w:val="001A72C0"/>
    <w:rsid w:val="001E50D7"/>
    <w:rsid w:val="001E7A59"/>
    <w:rsid w:val="001F596F"/>
    <w:rsid w:val="0026700F"/>
    <w:rsid w:val="002758DC"/>
    <w:rsid w:val="002807E1"/>
    <w:rsid w:val="00295E43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56B64"/>
    <w:rsid w:val="00561531"/>
    <w:rsid w:val="005913AC"/>
    <w:rsid w:val="00594866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91A16"/>
    <w:rsid w:val="006A3C79"/>
    <w:rsid w:val="006A4AB0"/>
    <w:rsid w:val="006B373C"/>
    <w:rsid w:val="006B4735"/>
    <w:rsid w:val="006C6FB4"/>
    <w:rsid w:val="006C7859"/>
    <w:rsid w:val="006E259B"/>
    <w:rsid w:val="006E6865"/>
    <w:rsid w:val="00702BF7"/>
    <w:rsid w:val="007156A6"/>
    <w:rsid w:val="00732F9C"/>
    <w:rsid w:val="007472B9"/>
    <w:rsid w:val="00751468"/>
    <w:rsid w:val="007674CF"/>
    <w:rsid w:val="00791CB6"/>
    <w:rsid w:val="007962EA"/>
    <w:rsid w:val="007F562C"/>
    <w:rsid w:val="008344CE"/>
    <w:rsid w:val="00837923"/>
    <w:rsid w:val="00842AB1"/>
    <w:rsid w:val="00843692"/>
    <w:rsid w:val="00843FAD"/>
    <w:rsid w:val="00871EEB"/>
    <w:rsid w:val="008C5920"/>
    <w:rsid w:val="008E2876"/>
    <w:rsid w:val="0091255C"/>
    <w:rsid w:val="00913394"/>
    <w:rsid w:val="00913E2B"/>
    <w:rsid w:val="00915557"/>
    <w:rsid w:val="009353D1"/>
    <w:rsid w:val="00940DD0"/>
    <w:rsid w:val="0094309E"/>
    <w:rsid w:val="009450B3"/>
    <w:rsid w:val="0095754A"/>
    <w:rsid w:val="00973B9A"/>
    <w:rsid w:val="009771BA"/>
    <w:rsid w:val="009919EE"/>
    <w:rsid w:val="009A2664"/>
    <w:rsid w:val="009E503E"/>
    <w:rsid w:val="00A15F91"/>
    <w:rsid w:val="00A457F5"/>
    <w:rsid w:val="00A57028"/>
    <w:rsid w:val="00A63EA7"/>
    <w:rsid w:val="00A8047B"/>
    <w:rsid w:val="00AA0A8E"/>
    <w:rsid w:val="00AB4CF5"/>
    <w:rsid w:val="00AC7D96"/>
    <w:rsid w:val="00AD62CE"/>
    <w:rsid w:val="00AD6C78"/>
    <w:rsid w:val="00AE0EC8"/>
    <w:rsid w:val="00AE4FCE"/>
    <w:rsid w:val="00B017DE"/>
    <w:rsid w:val="00B035B5"/>
    <w:rsid w:val="00B078D1"/>
    <w:rsid w:val="00B2681B"/>
    <w:rsid w:val="00B3543F"/>
    <w:rsid w:val="00B36803"/>
    <w:rsid w:val="00B40908"/>
    <w:rsid w:val="00B44E51"/>
    <w:rsid w:val="00B53BC8"/>
    <w:rsid w:val="00B561CB"/>
    <w:rsid w:val="00BB43D2"/>
    <w:rsid w:val="00BC1101"/>
    <w:rsid w:val="00C04546"/>
    <w:rsid w:val="00C53F4A"/>
    <w:rsid w:val="00C57AF1"/>
    <w:rsid w:val="00C71EF3"/>
    <w:rsid w:val="00C7482B"/>
    <w:rsid w:val="00C906F4"/>
    <w:rsid w:val="00CA7938"/>
    <w:rsid w:val="00CB2E98"/>
    <w:rsid w:val="00CC261B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433B"/>
    <w:rsid w:val="00EC2401"/>
    <w:rsid w:val="00ED3224"/>
    <w:rsid w:val="00ED7CE5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0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St-572/2016-15</izvorni_sadrzaj>
    <derivirana_varijabla naziv="DomainObject.Oznaka_1">St-572/2016-15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BOMAROL d. o. o. za proizvodnju roleta, uvoz, izvoz, te trgovinu na veliko i malo zastupanog po punomoćniku Damir Maslać; Stjepan Maslač</izvorni_sadrzaj>
    <derivirana_varijabla naziv="DomainObject.Predmet.ProtustrankaFormated_1">  BOMAROL d. o. o. za proizvodnju roleta, uvoz, izvoz, te trgovinu na veliko i malo zastupanog po punomoćniku Damir Maslać; Stjepan Maslač</derivirana_varijabla>
  </DomainObject.Predmet.ProtustrankaFormated>
  <DomainObject.Predmet.ProtustrankaFormatedOIB>
    <izvorni_sadrzaj>  BOMAROL d. o. o. za proizvodnju roleta, uvoz, izvoz, te trgovinu na veliko i malo, OIB 01899672229 zastupanog po punomoćniku Damir Maslać; Stjepan Maslač</izvorni_sadrzaj>
    <derivirana_varijabla naziv="DomainObject.Predmet.ProtustrankaFormatedOIB_1">  BOMAROL d. o. o. za proizvodnju roleta, uvoz, izvoz, te trgovinu na veliko i malo, OIB 01899672229 zastupanog po punomoćniku Damir Maslać; Stjepan Maslač</derivirana_varijabla>
  </DomainObject.Predmet.ProtustrankaFormatedOIB>
  <DomainObject.Predmet.ProtustrankaFormatedWithAdress>
    <izvorni_sadrzaj> BOMAROL d. o. o. za proizvodnju roleta, uvoz, izvoz, te trgovinu na veliko i malo, Matije Gupca 64, 34310 Pleternica zastupanog po punomoćniku Damir Maslać; Stjepan Maslač</izvorni_sadrzaj>
    <derivirana_varijabla naziv="DomainObject.Predmet.ProtustrankaFormatedWithAdress_1"> BOMAROL d. o. o. za proizvodnju roleta, uvoz, izvoz, te trgovinu na veliko i malo, Matije Gupca 64, 34310 Pleternica zastupanog po punomoćniku Damir Maslać; Stjepan Maslač</derivirana_varijabla>
  </DomainObject.Predmet.ProtustrankaFormatedWithAdress>
  <DomainObject.Predmet.ProtustrankaFormatedWithAdressOIB>
    <izvorni_sadrzaj> BOMAROL d. o. o. za proizvodnju roleta, uvoz, izvoz, te trgovinu na veliko i malo, OIB 01899672229, Matije Gupca 64, 34310 Pleternica zastupanog po punomoćniku Damir Maslać; Stjepan Maslač</izvorni_sadrzaj>
    <derivirana_varijabla naziv="DomainObject.Predmet.ProtustrankaFormatedWithAdressOIB_1"> BOMAROL d. o. o. za proizvodnju roleta, uvoz, izvoz, te trgovinu na veliko i malo, OIB 01899672229, Matije Gupca 64, 34310 Pleternica zastupanog po punomoćniku Damir Maslać; Stjepan Maslač</derivirana_varijabla>
  </DomainObject.Predmet.ProtustrankaFormatedWithAdressOIB>
  <DomainObject.Predmet.ProtustrankaWithAdress>
    <izvorni_sadrzaj>BOMAROL d. o. o. za proizvodnju roleta, uvoz, izvoz, te trgovinu na veliko i malo Matije Gupca 64, 34310 Pleternica</izvorni_sadrzaj>
    <derivirana_varijabla naziv="DomainObject.Predmet.ProtustrankaWithAdress_1">BOMAROL d. o. o. za proizvodnju roleta, uvoz, izvoz, te trgovinu na veliko i malo Matije Gupca 64, 34310 Pleternica</derivirana_varijabla>
  </DomainObject.Predmet.ProtustrankaWithAdress>
  <DomainObject.Predmet.ProtustrankaWithAdressOIB>
    <izvorni_sadrzaj>BOMAROL d. o. o. za proizvodnju roleta, uvoz, izvoz, te trgovinu na veliko i malo, OIB 01899672229, Matije Gupca 64, 34310 Pleternica</izvorni_sadrzaj>
    <derivirana_varijabla naziv="DomainObject.Predmet.ProtustrankaWithAdressOIB_1">BOMAROL d. o. o. za proizvodnju roleta, uvoz, izvoz, te trgovinu na veliko i malo, OIB 01899672229, Matije Gupca 64, 34310 Pleternica</derivirana_varijabla>
  </DomainObject.Predmet.ProtustrankaWithAdressOIB>
  <DomainObject.Predmet.ProtustrankaNazivFormated>
    <izvorni_sadrzaj>BOMAROL d. o. o. za proizvodnju roleta, uvoz, izvoz, te trgovinu na veliko i malo</izvorni_sadrzaj>
    <derivirana_varijabla naziv="DomainObject.Predmet.ProtustrankaNazivFormated_1">BOMAROL d. o. o. za proizvodnju roleta, uvoz, izvoz, te trgovinu na veliko i malo</derivirana_varijabla>
  </DomainObject.Predmet.ProtustrankaNazivFormated>
  <DomainObject.Predmet.ProtustrankaNazivFormatedOIB>
    <izvorni_sadrzaj>BOMAROL d. o. o. za proizvodnju roleta, uvoz, izvoz, te trgovinu na veliko i malo, OIB 01899672229</izvorni_sadrzaj>
    <derivirana_varijabla naziv="DomainObject.Predmet.ProtustrankaNazivFormatedOIB_1">BOMAROL d. o. o. za proizvodnju roleta, uvoz, izvoz, te trgovinu na veliko i malo, OIB 01899672229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22973.56</izvorni_sadrzaj>
    <derivirana_varijabla naziv="DomainObject.Predmet.TrenutnaVrijednost_1">22973.56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BOMAROL d. o. o. za proizvodnju roleta, uvoz, izvoz, te trgovinu na veliko i malo zastupanog po punomoćniku Damir Maslać; Stjepan Maslač</item>
    </izvorni_sadrzaj>
    <derivirana_varijabla naziv="DomainObject.Predmet.ProtuStrankaListFormated_1">
      <item>BOMAROL d. o. o. za proizvodnju roleta, uvoz, izvoz, te trgovinu na veliko i malo zastupanog po punomoćniku Damir Maslać; Stjepan Maslač</item>
    </derivirana_varijabla>
  </DomainObject.Predmet.ProtuStrankaListFormated>
  <DomainObject.Predmet.ProtuStrankaListFormatedOIB>
    <izvorni_sadrzaj>
      <item>BOMAROL d. o. o. za proizvodnju roleta, uvoz, izvoz, te trgovinu na veliko i malo, OIB 01899672229 zastupanog po punomoćniku Damir Maslać; Stjepan Maslač</item>
    </izvorni_sadrzaj>
    <derivirana_varijabla naziv="DomainObject.Predmet.ProtuStrankaListFormatedOIB_1">
      <item>BOMAROL d. o. o. za proizvodnju roleta, uvoz, izvoz, te trgovinu na veliko i malo, OIB 01899672229 zastupanog po punomoćniku Damir Maslać; Stjepan Maslač</item>
    </derivirana_varijabla>
  </DomainObject.Predmet.ProtuStrankaListFormatedOIB>
  <DomainObject.Predmet.ProtuStrankaListFormatedWithAdress>
    <izvorni_sadrzaj>
      <item>BOMAROL d. o. o. za proizvodnju roleta, uvoz, izvoz, te trgovinu na veliko i malo, Matije Gupca 64, 34310 Pleternica zastupanog po punomoćniku Damir Maslać; Stjepan Maslač</item>
    </izvorni_sadrzaj>
    <derivirana_varijabla naziv="DomainObject.Predmet.ProtuStrankaListFormatedWithAdress_1">
      <item>BOMAROL d. o. o. za proizvodnju roleta, uvoz, izvoz, te trgovinu na veliko i malo, Matije Gupca 64, 34310 Pleternica zastupanog po punomoćniku Damir Maslać; Stjepan Maslač</item>
    </derivirana_varijabla>
  </DomainObject.Predmet.ProtuStrankaListFormatedWithAdress>
  <DomainObject.Predmet.ProtuStrankaListFormatedWithAdressOIB>
    <izvorni_sadrzaj>
      <item>BOMAROL d. o. o. za proizvodnju roleta, uvoz, izvoz, te trgovinu na veliko i malo, OIB 01899672229, Matije Gupca 64, 34310 Pleternica zastupanog po punomoćniku Damir Maslać; Stjepan Maslač</item>
    </izvorni_sadrzaj>
    <derivirana_varijabla naziv="DomainObject.Predmet.ProtuStrankaListFormatedWithAdressOIB_1">
      <item>BOMAROL d. o. o. za proizvodnju roleta, uvoz, izvoz, te trgovinu na veliko i malo, OIB 01899672229, Matije Gupca 64, 34310 Pleternica zastupanog po punomoćniku Damir Maslać; Stjepan Maslač</item>
    </derivirana_varijabla>
  </DomainObject.Predmet.ProtuStrankaListFormatedWithAdressOIB>
  <DomainObject.Predmet.ProtuStrankaListNazivFormated>
    <izvorni_sadrzaj>
      <item>BOMAROL d. o. o. za proizvodnju roleta, uvoz, izvoz, te trgovinu na veliko i malo</item>
    </izvorni_sadrzaj>
    <derivirana_varijabla naziv="DomainObject.Predmet.ProtuStrankaListNazivFormated_1">
      <item>BOMAROL d. o. o. za proizvodnju roleta, uvoz, izvoz, te trgovinu na veliko i malo</item>
    </derivirana_varijabla>
  </DomainObject.Predmet.ProtuStrankaListNazivFormated>
  <DomainObject.Predmet.ProtuStrankaListNazivFormatedOIB>
    <izvorni_sadrzaj>
      <item>BOMAROL d. o. o. za proizvodnju roleta, uvoz, izvoz, te trgovinu na veliko i malo, OIB 01899672229</item>
    </izvorni_sadrzaj>
    <derivirana_varijabla naziv="DomainObject.Predmet.ProtuStrankaListNazivFormatedOIB_1">
      <item>BOMAROL d. o. o. za proizvodnju roleta, uvoz, izvoz, te trgovinu na veliko i malo, OIB 01899672229</item>
    </derivirana_varijabla>
  </DomainObject.Predmet.ProtuStrankaListNazivFormatedOIB>
  <DomainObject.Predmet.OstaliListFormated>
    <izvorni_sadrzaj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izvorni_sadrzaj>
    <derivirana_varijabla naziv="DomainObject.Predmet.OstaliListFormated_1"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derivirana_varijabla>
  </DomainObject.Predmet.OstaliListFormated>
  <DomainObject.Predmet.OstaliListFormatedOIB>
    <izvorni_sadrzaj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izvorni_sadrzaj>
    <derivirana_varijabla naziv="DomainObject.Predmet.OstaliListFormatedOIB_1"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derivirana_varijabla>
  </DomainObject.Predmet.OstaliListFormatedOIB>
  <DomainObject.Predmet.OstaliListFormatedWithAdress>
    <izvorni_sadrzaj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izvorni_sadrzaj>
    <derivirana_varijabla naziv="DomainObject.Predmet.OstaliListFormatedWithAdress_1"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derivirana_varijabla>
  </DomainObject.Predmet.OstaliListFormatedWithAdress>
  <DomainObject.Predmet.OstaliListFormatedWithAdressOIB>
    <izvorni_sadrzaj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izvorni_sadrzaj>
    <derivirana_varijabla naziv="DomainObject.Predmet.OstaliListFormatedWithAdressOIB_1"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derivirana_varijabla>
  </DomainObject.Predmet.OstaliListFormatedWithAdressOIB>
  <DomainObject.Predmet.OstaliListNazivFormated>
    <izvorni_sadrzaj>
      <item>Damir Maslać</item>
      <item>Stjepan Maslač</item>
    </izvorni_sadrzaj>
    <derivirana_varijabla naziv="DomainObject.Predmet.OstaliListNazivFormated_1">
      <item>Damir Maslać</item>
      <item>Stjepan Maslač</item>
    </derivirana_varijabla>
  </DomainObject.Predmet.OstaliListNazivFormated>
  <DomainObject.Predmet.OstaliListNazivFormatedOIB>
    <izvorni_sadrzaj>
      <item>Damir Maslać, OIB 85079403984</item>
      <item>Stjepan Maslač, OIB 04133690130</item>
    </izvorni_sadrzaj>
    <derivirana_varijabla naziv="DomainObject.Predmet.OstaliListNazivFormatedOIB_1">
      <item>Damir Maslać, OIB 85079403984</item>
      <item>Stjepan Maslač, OIB 04133690130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St-572/2016-15</izvorni_sadrzaj>
    <derivirana_varijabla naziv="DomainObject.PoslovniBrojDokumenta_1">St-572/2016-15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BOMAROL d. o. o. za proizvodnju roleta, uvoz, izvoz, te trgovinu na veliko i malo</izvorni_sadrzaj>
    <derivirana_varijabla naziv="DomainObject.Predmet.ProtustrankaIDrugi_1">BOMAROL d. o. o. za proizvodnju roleta, uvoz, izvoz, te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BOMAROL d. o. o. za proizvodnju roleta, uvoz, izvoz, te trgovinu na veliko i malo, OIB 01899672229, Matije Gupca 64, 34310 Pleternica</izvorni_sadrzaj>
    <derivirana_varijabla naziv="DomainObject.Predmet.ProtustrankaIDrugiAdressOIB_1">BOMAROL d. o. o. za proizvodnju roleta, uvoz, izvoz, te trgovinu na veliko i malo, OIB 01899672229, Matije Gupca 64,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2016.</izvorni_sadrzaj>
    <derivirana_varijabla naziv="DomainObject.Predmet.OdlukaRjesenje.DatumDonosenjaOdluke_1">30. kolovoza 2016.</derivirana_varijabla>
  </DomainObject.Predmet.OdlukaRjesenje.DatumDonosenjaOdluke>
  <DomainObject.Predmet.OdlukaRjesenje.DatumPravomocnosti>
    <izvorni_sadrzaj>16. rujna 2016.</izvorni_sadrzaj>
    <derivirana_varijabla naziv="DomainObject.Predmet.OdlukaRjesenje.DatumPravomocnosti_1">16. rujna 2016.</derivirana_varijabla>
  </DomainObject.Predmet.OdlukaRjesenje.DatumPravomocnosti>
  <DomainObject.Predmet.OdlukaRjesenje.Oznaka>
    <izvorni_sadrzaj>St-572/2016-11</izvorni_sadrzaj>
    <derivirana_varijabla naziv="DomainObject.Predmet.OdlukaRjesenje.Oznaka_1">St-572/2016-11</derivirana_varijabla>
  </DomainObject.Predmet.OdlukaRjesenje.Oznaka>
  <DomainObject.Predmet.SudioniciListNaziv>
    <izvorni_sadrzaj>
      <item>Financijska agencija</item>
      <item>BOMAROL d. o. o. za proizvodnju roleta, uvoz, izvoz, te trgovinu na veliko i malo</item>
      <item>Damir Maslać</item>
      <item>Stjepan Maslač</item>
    </izvorni_sadrzaj>
    <derivirana_varijabla naziv="DomainObject.Predmet.SudioniciListNaziv_1">
      <item>Financijska agencija</item>
      <item>BOMAROL d. o. o. za proizvodnju roleta, uvoz, izvoz, te trgovinu na veliko i malo</item>
      <item>Damir Maslać</item>
      <item>Stjepan Maslač</item>
    </derivirana_varijabla>
  </DomainObject.Predmet.SudioniciListNaziv>
  <DomainObject.Predmet.SudioniciListAdressOIB>
    <izvorni_sadrzaj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izvorni_sadrzaj>
    <derivirana_varijabla naziv="DomainObject.Predmet.SudioniciListAdressOIB_1"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01899672229</item>
      <item>, OIB 85079403984</item>
      <item>, OIB 04133690130</item>
    </izvorni_sadrzaj>
    <derivirana_varijabla naziv="DomainObject.Predmet.SudioniciListNazivOIB_1">
      <item>, OIB 85821130368</item>
      <item>, OIB 01899672229</item>
      <item>, OIB 85079403984</item>
      <item>, OIB 04133690130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2016.</izvorni_sadrzaj>
    <derivirana_varijabla naziv="DomainObject.Predmet.DatumZadnjeOdrzaneSudskeRadnje_1">16. lipnja 2016.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St-572/2016-14</izvorni_sadrzaj>
    <derivirana_varijabla naziv="DomainObject.PredzadnjaOdlukaIzPredmeta.Oznaka_1">St-572/2016-14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50E6C-B2B2-453E-A049-071DA9917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255</properties:Words>
  <properties:Characters>1305</properties:Characters>
  <properties:Lines>43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2018-10-18T06:05:00Z</dcterms:created>
  <dc:creator>zbiondic</dc:creator>
  <cp:lastModifiedBy>wsadmin</cp:lastModifiedBy>
  <cp:lastPrinted>2018-10-18T06:33:00Z</cp:lastPrinted>
  <dcterms:modified xmlns:xsi="http://www.w3.org/2001/XMLSchema-instance" xsi:type="dcterms:W3CDTF">2018-10-18T06:35:00Z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St-572/2016-15 / Odluka - Zaključak (st-572-2016_od_18.10.2018.zaključak_IZA_STEČAJNE_MASE_st_upravitelju_za_dostavu_izvješća_o_stanju_st_mase_NA_OBRASCU_od_docx.zaključak_iza_stečajne_mase_st_upravitelju_za_dostavu_izvješća_o_stanju_st_mase_na_obrascu_od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