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dbd7" w14:paraId="d1edbd7"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87499F" w:rsidRPr="0087499F">
        <w:rPr>
          <w:b/>
          <w:sz w:val="22"/>
          <w:szCs w:val="22"/>
        </w:rPr>
        <w:t xml:space="preserve"> </w:t>
      </w:r>
      <w:r w:rsidR="0087499F">
        <w:rPr>
          <w:b/>
          <w:sz w:val="22"/>
          <w:szCs w:val="22"/>
        </w:rPr>
        <w:t>1247/2016-30</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87499F">
        <w:rPr>
          <w:sz w:val="22"/>
          <w:szCs w:val="22"/>
        </w:rPr>
        <w:t>BALDIN GRADNJA d.o.o. za projektiranje i građenje, Put Žnjana 17 B, Split,</w:t>
      </w:r>
      <w:r w:rsidR="0087499F" w:rsidRPr="0087499F">
        <w:rPr>
          <w:sz w:val="22"/>
          <w:szCs w:val="22"/>
        </w:rPr>
        <w:t xml:space="preserve"> </w:t>
      </w:r>
      <w:r w:rsidR="0087499F">
        <w:rPr>
          <w:sz w:val="22"/>
          <w:szCs w:val="22"/>
        </w:rPr>
        <w:t>MBS: 060266870, OIB: 33031209351</w:t>
      </w:r>
      <w:r w:rsidR="004F37F4">
        <w:rPr>
          <w:sz w:val="22"/>
          <w:szCs w:val="22"/>
          <w:lang w:val="en-AU"/>
        </w:rPr>
        <w:t xml:space="preserve">, </w:t>
      </w:r>
      <w:r w:rsidR="00486BE3">
        <w:rPr>
          <w:sz w:val="22"/>
          <w:szCs w:val="22"/>
        </w:rPr>
        <w:t xml:space="preserve">izvan ročišta, dana </w:t>
      </w:r>
      <w:r w:rsidR="00825D08">
        <w:rPr>
          <w:sz w:val="22"/>
          <w:szCs w:val="22"/>
        </w:rPr>
        <w:t>1</w:t>
      </w:r>
      <w:r w:rsidR="005F275C">
        <w:rPr>
          <w:sz w:val="22"/>
          <w:szCs w:val="22"/>
        </w:rPr>
        <w:t>2</w:t>
      </w:r>
      <w:r w:rsidRPr="008A4B05">
        <w:rPr>
          <w:sz w:val="22"/>
          <w:szCs w:val="22"/>
        </w:rPr>
        <w:t xml:space="preserve">. </w:t>
      </w:r>
      <w:r w:rsidR="000F135F">
        <w:rPr>
          <w:sz w:val="22"/>
          <w:szCs w:val="22"/>
        </w:rPr>
        <w:t>veljače 2018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87499F">
        <w:rPr>
          <w:sz w:val="22"/>
          <w:szCs w:val="22"/>
        </w:rPr>
        <w:t>BALDIN GRADNJA d.o.o. za projektiranje i građenje, Put Žnjana 17 B, Split,</w:t>
      </w:r>
      <w:r w:rsidR="0087499F" w:rsidRPr="0087499F">
        <w:rPr>
          <w:sz w:val="22"/>
          <w:szCs w:val="22"/>
        </w:rPr>
        <w:t xml:space="preserve"> </w:t>
      </w:r>
      <w:r w:rsidR="0087499F">
        <w:rPr>
          <w:sz w:val="22"/>
          <w:szCs w:val="22"/>
        </w:rPr>
        <w:t>MBS: 060266870, OIB: 33031209351</w:t>
      </w:r>
      <w:r w:rsidRPr="008A4B05">
        <w:rPr>
          <w:sz w:val="22"/>
          <w:szCs w:val="22"/>
        </w:rPr>
        <w:t>.</w:t>
      </w:r>
    </w:p>
    <w:p w:rsidRDefault="008A4B05" w:rsidP="008A4B05" w:rsidR="008A4B05" w:rsidRPr="008A4B05">
      <w:pPr>
        <w:ind w:hanging="705" w:left="705"/>
        <w:jc w:val="both"/>
        <w:rPr>
          <w:sz w:val="16"/>
          <w:szCs w:val="16"/>
        </w:rPr>
      </w:pPr>
    </w:p>
    <w:p w:rsidRDefault="008A4B05" w:rsidP="004774F1" w:rsid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4774F1">
        <w:rPr>
          <w:sz w:val="22"/>
          <w:szCs w:val="22"/>
        </w:rPr>
        <w:t>Berislav Bušelić, Ante Starčevića 21, Mravince, OIB:  93274685765.</w:t>
      </w:r>
    </w:p>
    <w:p w:rsidRDefault="004774F1" w:rsidP="004774F1" w:rsidR="004774F1" w:rsidRPr="008A4B05">
      <w:pPr>
        <w:ind w:hanging="705" w:left="705"/>
        <w:jc w:val="both"/>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87499F">
        <w:rPr>
          <w:b/>
          <w:sz w:val="22"/>
          <w:szCs w:val="22"/>
        </w:rPr>
        <w:t>8. svibnja</w:t>
      </w:r>
      <w:r w:rsidRPr="008A4B05">
        <w:rPr>
          <w:b/>
          <w:sz w:val="22"/>
          <w:szCs w:val="22"/>
        </w:rPr>
        <w:t xml:space="preserve"> </w:t>
      </w:r>
      <w:r w:rsidR="00A2206A">
        <w:rPr>
          <w:b/>
          <w:sz w:val="22"/>
          <w:szCs w:val="22"/>
        </w:rPr>
        <w:t>2018</w:t>
      </w:r>
      <w:r w:rsidRPr="008A4B05">
        <w:rPr>
          <w:b/>
          <w:sz w:val="22"/>
          <w:szCs w:val="22"/>
        </w:rPr>
        <w:t xml:space="preserve">. godine u </w:t>
      </w:r>
      <w:r w:rsidR="0087499F">
        <w:rPr>
          <w:b/>
          <w:sz w:val="22"/>
          <w:szCs w:val="22"/>
        </w:rPr>
        <w:t>10</w:t>
      </w:r>
      <w:r w:rsidR="005F275C">
        <w:rPr>
          <w:b/>
          <w:sz w:val="22"/>
          <w:szCs w:val="22"/>
        </w:rPr>
        <w:t>,00</w:t>
      </w:r>
      <w:r w:rsidRPr="008A4B05">
        <w:rPr>
          <w:sz w:val="22"/>
          <w:szCs w:val="22"/>
        </w:rPr>
        <w:t xml:space="preserve"> </w:t>
      </w:r>
      <w:r w:rsidR="00C339D3" w:rsidRPr="00C339D3">
        <w:rPr>
          <w:sz w:val="22"/>
          <w:szCs w:val="22"/>
        </w:rPr>
        <w:t xml:space="preserve">u prostorijama Trgovačkog suda u Splitu, na adresi </w:t>
      </w:r>
      <w:r w:rsidR="00C339D3" w:rsidRPr="00C339D3">
        <w:rPr>
          <w:sz w:val="22"/>
          <w:szCs w:val="22"/>
        </w:rPr>
        <w:lastRenderedPageBreak/>
        <w:t>Sukoišanska 6, Split sudnica 4 (soba br. 118)</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87499F">
        <w:rPr>
          <w:sz w:val="22"/>
          <w:szCs w:val="22"/>
        </w:rPr>
        <w:t>BALDIN GRADNJA d.o.o. za projektiranje i građenje, Put Žnjana 17 B, Split,</w:t>
      </w:r>
      <w:r w:rsidR="0087499F" w:rsidRPr="0087499F">
        <w:rPr>
          <w:sz w:val="22"/>
          <w:szCs w:val="22"/>
        </w:rPr>
        <w:t xml:space="preserve"> </w:t>
      </w:r>
      <w:r w:rsidR="0087499F">
        <w:rPr>
          <w:sz w:val="22"/>
          <w:szCs w:val="22"/>
        </w:rPr>
        <w:t>MBS: 060266870, OIB: 33031209351</w:t>
      </w:r>
      <w:r w:rsidRPr="008A4B05">
        <w:rPr>
          <w:sz w:val="22"/>
          <w:szCs w:val="22"/>
        </w:rPr>
        <w:t xml:space="preserve">, otvara </w:t>
      </w:r>
      <w:r w:rsidRPr="00673224">
        <w:rPr>
          <w:sz w:val="22"/>
          <w:szCs w:val="22"/>
        </w:rPr>
        <w:t xml:space="preserve">se </w:t>
      </w:r>
      <w:r w:rsidR="002E5489" w:rsidRPr="00673224">
        <w:rPr>
          <w:sz w:val="22"/>
          <w:szCs w:val="22"/>
        </w:rPr>
        <w:t>1</w:t>
      </w:r>
      <w:r w:rsidR="005F275C">
        <w:rPr>
          <w:sz w:val="22"/>
          <w:szCs w:val="22"/>
        </w:rPr>
        <w:t>2</w:t>
      </w:r>
      <w:r w:rsidRPr="00673224">
        <w:rPr>
          <w:sz w:val="22"/>
          <w:szCs w:val="22"/>
        </w:rPr>
        <w:t xml:space="preserve">. </w:t>
      </w:r>
      <w:r w:rsidR="0087499F">
        <w:rPr>
          <w:sz w:val="22"/>
          <w:szCs w:val="22"/>
        </w:rPr>
        <w:t>veljače 2018</w:t>
      </w:r>
      <w:r w:rsidR="00E7713F" w:rsidRPr="00673224">
        <w:rPr>
          <w:sz w:val="22"/>
          <w:szCs w:val="22"/>
        </w:rPr>
        <w:t xml:space="preserve">. godine u </w:t>
      </w:r>
      <w:r w:rsidR="0087499F">
        <w:rPr>
          <w:sz w:val="22"/>
          <w:szCs w:val="22"/>
        </w:rPr>
        <w:t>14,3</w:t>
      </w:r>
      <w:r w:rsidR="005F275C">
        <w:rPr>
          <w:sz w:val="22"/>
          <w:szCs w:val="22"/>
        </w:rPr>
        <w:t>0</w:t>
      </w:r>
      <w:r w:rsidRPr="00673224">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87499F">
        <w:rPr>
          <w:sz w:val="22"/>
          <w:szCs w:val="22"/>
        </w:rPr>
        <w:t>1247-2016</w:t>
      </w:r>
      <w:r w:rsidRPr="008A4B05">
        <w:rPr>
          <w:sz w:val="22"/>
          <w:szCs w:val="22"/>
        </w:rPr>
        <w:t>, te dokaz o izvršenoj uplati dostaviti u spis, a obustavu dalje pljenidbe ako iznos predujma nije zaplijenjen u cijelosti</w:t>
      </w:r>
      <w:r w:rsidR="00E23D6E">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87499F" w:rsidP="0087499F" w:rsidR="0087499F" w:rsidRPr="00842042">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12. svibnja 2016</w:t>
      </w:r>
      <w:r w:rsidRPr="00837461">
        <w:rPr>
          <w:sz w:val="22"/>
          <w:szCs w:val="22"/>
        </w:rPr>
        <w:t xml:space="preserve">. godine prijedlog za otvaranje stečajnog postupka nad dužnikom. U prijedlogu se u bitnome navodi da na dan </w:t>
      </w:r>
      <w:r w:rsidRPr="00842042">
        <w:rPr>
          <w:sz w:val="22"/>
          <w:szCs w:val="22"/>
        </w:rPr>
        <w:t xml:space="preserve">1. rujna 2015. godine dužnik u Očevidniku redoslijeda osnova za plaćanje ima evidentirane neizvršene osnove za plaćanje u neprekinutom razdoblju od </w:t>
      </w:r>
      <w:r>
        <w:rPr>
          <w:sz w:val="22"/>
          <w:szCs w:val="22"/>
        </w:rPr>
        <w:t xml:space="preserve">635 </w:t>
      </w:r>
      <w:r w:rsidRPr="00842042">
        <w:rPr>
          <w:sz w:val="22"/>
          <w:szCs w:val="22"/>
        </w:rPr>
        <w:t xml:space="preserve">dana u ukupnom iznosu od </w:t>
      </w:r>
      <w:r>
        <w:rPr>
          <w:sz w:val="22"/>
          <w:szCs w:val="22"/>
        </w:rPr>
        <w:t>63.397,19 kuna, da ima 2 zaposlenog, da nema otvorenih računa</w:t>
      </w:r>
      <w:r w:rsidRPr="00842042">
        <w:rPr>
          <w:sz w:val="22"/>
          <w:szCs w:val="22"/>
        </w:rPr>
        <w:t>,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A858A6" w:rsidP="0087499F" w:rsidR="00A858A6" w:rsidRPr="00E075CA">
      <w:pPr>
        <w:autoSpaceDE w:val="false"/>
        <w:autoSpaceDN w:val="false"/>
        <w:adjustRightInd w:val="false"/>
        <w:jc w:val="both"/>
        <w:rPr>
          <w:sz w:val="16"/>
          <w:szCs w:val="16"/>
        </w:rPr>
      </w:pPr>
    </w:p>
    <w:p w:rsidRDefault="0087499F" w:rsidP="0087499F" w:rsidR="0087499F">
      <w:pPr>
        <w:autoSpaceDE w:val="false"/>
        <w:autoSpaceDN w:val="false"/>
        <w:adjustRightInd w:val="false"/>
        <w:ind w:firstLine="708"/>
        <w:jc w:val="both"/>
        <w:rPr>
          <w:color w:val="000000"/>
          <w:sz w:val="22"/>
          <w:szCs w:val="22"/>
        </w:rPr>
      </w:pPr>
      <w:r>
        <w:rPr>
          <w:sz w:val="22"/>
          <w:szCs w:val="22"/>
        </w:rPr>
        <w:t>Rješenjem ovog suda posl.br. St. 1247/2016-4 od 25. listopada 2017. godine pokrenut je postupak radi utvrđenja uvjeta za otvaranje stečajnog postupka (prethodni postupak) nad dužnikom.</w:t>
      </w:r>
    </w:p>
    <w:p w:rsidRDefault="0087499F" w:rsidP="0087499F" w:rsidR="0087499F">
      <w:pPr>
        <w:ind w:firstLine="708"/>
        <w:jc w:val="both"/>
        <w:rPr>
          <w:sz w:val="16"/>
          <w:szCs w:val="16"/>
        </w:rPr>
      </w:pPr>
    </w:p>
    <w:p w:rsidRDefault="0087499F" w:rsidP="0087499F" w:rsidR="0087499F">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dužnik se izjasnio</w:t>
      </w:r>
      <w:r>
        <w:rPr>
          <w:sz w:val="22"/>
          <w:szCs w:val="22"/>
        </w:rPr>
        <w:t xml:space="preserve"> u bitnome navodeći da ne postoji stečajni razlog budući da je trebao biti potpisan ugovor u Poreznoj upravi o otplati duga koji ugovor je trebao biti dostavljen sudu izravno.  </w:t>
      </w:r>
    </w:p>
    <w:p w:rsidRDefault="0087499F" w:rsidP="0087499F" w:rsidR="0087499F">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0087499F" w:rsidRPr="00EA6F34">
        <w:rPr>
          <w:sz w:val="22"/>
          <w:szCs w:val="22"/>
        </w:rPr>
        <w:t>Stečajnog zakona (NN 71/15, 104/17, dalje u tekstu SZ)</w:t>
      </w:r>
      <w:r w:rsidRPr="008A4B05">
        <w:rPr>
          <w:sz w:val="22"/>
          <w:szCs w:val="22"/>
        </w:rPr>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7499F" w:rsidR="008A4B05" w:rsidRPr="0087499F">
      <w:pPr>
        <w:jc w:val="both"/>
        <w:rPr>
          <w:sz w:val="16"/>
          <w:szCs w:val="16"/>
        </w:rPr>
      </w:pPr>
      <w:r w:rsidRPr="008A4B05">
        <w:rPr>
          <w:sz w:val="16"/>
          <w:szCs w:val="16"/>
        </w:rPr>
        <w:tab/>
      </w:r>
    </w:p>
    <w:p w:rsidRDefault="0087499F" w:rsidP="0087499F" w:rsidR="0087499F">
      <w:pPr>
        <w:ind w:firstLine="708"/>
        <w:jc w:val="both"/>
        <w:rPr>
          <w:sz w:val="22"/>
          <w:szCs w:val="22"/>
        </w:rPr>
      </w:pPr>
      <w:r>
        <w:rPr>
          <w:sz w:val="22"/>
          <w:szCs w:val="22"/>
        </w:rPr>
        <w:t xml:space="preserve">Prema potvrdi </w:t>
      </w:r>
      <w:r w:rsidRPr="00093C85">
        <w:rPr>
          <w:sz w:val="22"/>
          <w:szCs w:val="22"/>
        </w:rPr>
        <w:t xml:space="preserve">FINE od </w:t>
      </w:r>
      <w:r>
        <w:rPr>
          <w:sz w:val="22"/>
          <w:szCs w:val="22"/>
        </w:rPr>
        <w:t>8. veljače</w:t>
      </w:r>
      <w:r w:rsidRPr="00093C85">
        <w:rPr>
          <w:sz w:val="22"/>
          <w:szCs w:val="22"/>
        </w:rPr>
        <w:t xml:space="preserve"> 2018. godine (list spisa </w:t>
      </w:r>
      <w:r>
        <w:rPr>
          <w:sz w:val="22"/>
          <w:szCs w:val="22"/>
        </w:rPr>
        <w:t>36-38</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1.463 dana. </w:t>
      </w:r>
    </w:p>
    <w:p w:rsidRDefault="0087499F" w:rsidP="0087499F" w:rsidR="0087499F" w:rsidRPr="0087499F">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87499F" w:rsidP="0087499F" w:rsidR="0087499F">
      <w:pPr>
        <w:ind w:firstLine="708"/>
        <w:jc w:val="both"/>
        <w:rPr>
          <w:sz w:val="22"/>
          <w:szCs w:val="22"/>
        </w:rPr>
      </w:pPr>
      <w:r w:rsidRPr="0087499F">
        <w:rPr>
          <w:sz w:val="22"/>
          <w:szCs w:val="22"/>
        </w:rPr>
        <w:t xml:space="preserve">Prema dopisu  Općinskog suda u Splitu, zemljišnoknjižni odjela  Split od 13. studenog 2017. godine (list spisa 25) proizlazi da dužnik nema imovine. </w:t>
      </w:r>
    </w:p>
    <w:p w:rsidRDefault="0087499F" w:rsidP="0087499F" w:rsidR="0087499F" w:rsidRPr="0087499F">
      <w:pPr>
        <w:ind w:firstLine="708"/>
        <w:jc w:val="both"/>
        <w:rPr>
          <w:sz w:val="16"/>
          <w:szCs w:val="16"/>
        </w:rPr>
      </w:pPr>
    </w:p>
    <w:p w:rsidRDefault="0087499F" w:rsidP="0087499F" w:rsidR="0087499F">
      <w:pPr>
        <w:ind w:firstLine="708"/>
        <w:jc w:val="both"/>
        <w:rPr>
          <w:sz w:val="22"/>
          <w:szCs w:val="22"/>
        </w:rPr>
      </w:pPr>
      <w:r w:rsidRPr="0087499F">
        <w:rPr>
          <w:sz w:val="22"/>
          <w:szCs w:val="22"/>
        </w:rPr>
        <w:lastRenderedPageBreak/>
        <w:t xml:space="preserve">Iz dopisa Ministarstva unutarnjih poslova Republike Hrvatske od 20. studenog 2017.g. (list spisa 26-27) proizlazi da dužnik ima u vlasništvu automobil marke Renault Kangoo Express 14 godina proizvodnje 1999. </w:t>
      </w:r>
      <w:r>
        <w:rPr>
          <w:sz w:val="22"/>
          <w:szCs w:val="22"/>
        </w:rPr>
        <w:t>z</w:t>
      </w:r>
      <w:r w:rsidRPr="0087499F">
        <w:rPr>
          <w:sz w:val="22"/>
          <w:szCs w:val="22"/>
        </w:rPr>
        <w:t>a koje je evidentirana zabrana otuđenja i za koje prema podacima Porezne uprave (list spisa 42) kataloška vrijednost iznosi 7.912,00 k</w:t>
      </w:r>
      <w:r>
        <w:rPr>
          <w:sz w:val="22"/>
          <w:szCs w:val="22"/>
        </w:rPr>
        <w:t>u</w:t>
      </w:r>
      <w:r w:rsidRPr="0087499F">
        <w:rPr>
          <w:sz w:val="22"/>
          <w:szCs w:val="22"/>
        </w:rPr>
        <w:t>n</w:t>
      </w:r>
      <w:r>
        <w:rPr>
          <w:sz w:val="22"/>
          <w:szCs w:val="22"/>
        </w:rPr>
        <w:t>a</w:t>
      </w:r>
      <w:r w:rsidRPr="0087499F">
        <w:rPr>
          <w:sz w:val="22"/>
          <w:szCs w:val="22"/>
        </w:rPr>
        <w:t>.</w:t>
      </w:r>
    </w:p>
    <w:p w:rsidRDefault="0087499F" w:rsidP="0087499F" w:rsidR="0087499F" w:rsidRPr="0087499F">
      <w:pPr>
        <w:ind w:firstLine="708"/>
        <w:jc w:val="both"/>
        <w:rPr>
          <w:sz w:val="16"/>
          <w:szCs w:val="16"/>
        </w:rPr>
      </w:pPr>
    </w:p>
    <w:p w:rsidRDefault="0087499F" w:rsidP="0087499F" w:rsidR="0087499F">
      <w:pPr>
        <w:ind w:firstLine="708"/>
        <w:jc w:val="both"/>
        <w:rPr>
          <w:sz w:val="22"/>
          <w:szCs w:val="22"/>
        </w:rPr>
      </w:pPr>
      <w:r w:rsidRPr="0087499F">
        <w:rPr>
          <w:sz w:val="22"/>
          <w:szCs w:val="22"/>
        </w:rPr>
        <w:t xml:space="preserve"> Iz dopisa Ministarstva financija Republike Hrvatske, Porezna uprava Područni ured Split od 10. studenog 2017.g. (list spisa 15-23) proizlazi da dužnik prema bruto bilanci sa stanjem na 31.12.2016.g. ima putničko vozilo u vrijednosti 44.176,34 k</w:t>
      </w:r>
      <w:r>
        <w:rPr>
          <w:sz w:val="22"/>
          <w:szCs w:val="22"/>
        </w:rPr>
        <w:t>una</w:t>
      </w:r>
      <w:r w:rsidRPr="0087499F">
        <w:rPr>
          <w:sz w:val="22"/>
          <w:szCs w:val="22"/>
        </w:rPr>
        <w:t>,  te potraživanja od kupaca u iznosu od 245.302,25 k</w:t>
      </w:r>
      <w:r>
        <w:rPr>
          <w:sz w:val="22"/>
          <w:szCs w:val="22"/>
        </w:rPr>
        <w:t>una</w:t>
      </w:r>
      <w:r w:rsidRPr="0087499F">
        <w:rPr>
          <w:sz w:val="22"/>
          <w:szCs w:val="22"/>
        </w:rPr>
        <w:t>.</w:t>
      </w:r>
    </w:p>
    <w:p w:rsidRDefault="0087499F" w:rsidP="0087499F" w:rsidR="0087499F">
      <w:pPr>
        <w:ind w:firstLine="708"/>
        <w:jc w:val="both"/>
        <w:rPr>
          <w:sz w:val="22"/>
          <w:szCs w:val="22"/>
        </w:rPr>
      </w:pPr>
    </w:p>
    <w:p w:rsidRDefault="0087499F" w:rsidP="0087499F" w:rsidR="0087499F" w:rsidRPr="0087499F">
      <w:pPr>
        <w:ind w:firstLine="708"/>
        <w:jc w:val="both"/>
        <w:rPr>
          <w:sz w:val="22"/>
          <w:szCs w:val="22"/>
        </w:rPr>
      </w:pPr>
      <w:r>
        <w:rPr>
          <w:sz w:val="22"/>
          <w:szCs w:val="22"/>
        </w:rPr>
        <w:t>Pregledom web stranice sudskog registra sud je utvrdio da je posljednje financijsko izvješće dužnik predao za 2014.g., te da je iz bilance sa stanjem 31.12.2014.g. proizlazi da postoje potraživanja od kupaca u 2013.g. u iznosu od 326.237,00 kn, a u 2014.g. 310.502,00 kn, dok početno stanje u bilanci dostavljenoj od Porezne uprave od 1.01.2016.g. na stavci potraživanje od kupaca iznosi 513.583,25 kuna</w:t>
      </w:r>
      <w:r w:rsidR="004774F1">
        <w:rPr>
          <w:sz w:val="22"/>
          <w:szCs w:val="22"/>
        </w:rPr>
        <w:t>, iz čega proizlazi da postoje potraživanja kupaca koja moguće nisu u zastari, pa da dužnik ima dovoljno imovine za namirenje troškova postupka.</w:t>
      </w:r>
    </w:p>
    <w:p w:rsidRDefault="001557D2" w:rsidP="004774F1" w:rsidR="001557D2" w:rsidRPr="00C31162">
      <w:pPr>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w:t>
      </w:r>
      <w:r w:rsidR="00965DD7">
        <w:rPr>
          <w:sz w:val="22"/>
          <w:szCs w:val="22"/>
        </w:rPr>
        <w:t xml:space="preserve">bi trebala biti </w:t>
      </w:r>
      <w:r w:rsidR="008A4B05" w:rsidRPr="008A4B05">
        <w:rPr>
          <w:sz w:val="22"/>
          <w:szCs w:val="22"/>
        </w:rPr>
        <w:t>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w:t>
      </w:r>
      <w:r w:rsidRPr="00673224">
        <w:rPr>
          <w:sz w:val="22"/>
          <w:szCs w:val="22"/>
        </w:rPr>
        <w:t xml:space="preserve">izabran </w:t>
      </w:r>
      <w:r w:rsidR="004774F1">
        <w:rPr>
          <w:sz w:val="22"/>
          <w:szCs w:val="22"/>
        </w:rPr>
        <w:t>Berislav Bušelić</w:t>
      </w:r>
      <w:r w:rsidRPr="00673224">
        <w:rPr>
          <w:sz w:val="22"/>
          <w:szCs w:val="22"/>
        </w:rPr>
        <w:t xml:space="preserve">, sud </w:t>
      </w:r>
      <w:r w:rsidR="00C35B3C" w:rsidRPr="00673224">
        <w:rPr>
          <w:sz w:val="22"/>
          <w:szCs w:val="22"/>
        </w:rPr>
        <w:t>je</w:t>
      </w:r>
      <w:r w:rsidR="00C35B3C">
        <w:rPr>
          <w:sz w:val="22"/>
          <w:szCs w:val="22"/>
        </w:rPr>
        <w:t xml:space="preserv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00673224">
        <w:rPr>
          <w:b/>
          <w:sz w:val="22"/>
          <w:szCs w:val="22"/>
        </w:rPr>
        <w:t xml:space="preserve"> </w:t>
      </w:r>
      <w:r w:rsidRPr="008A4B05">
        <w:rPr>
          <w:b/>
          <w:sz w:val="22"/>
          <w:szCs w:val="22"/>
        </w:rPr>
        <w:t xml:space="preserve"> </w:t>
      </w:r>
      <w:r w:rsidR="00895604">
        <w:rPr>
          <w:b/>
          <w:sz w:val="22"/>
          <w:szCs w:val="22"/>
        </w:rPr>
        <w:t>1</w:t>
      </w:r>
      <w:r w:rsidR="00965DD7">
        <w:rPr>
          <w:b/>
          <w:sz w:val="22"/>
          <w:szCs w:val="22"/>
        </w:rPr>
        <w:t>2</w:t>
      </w:r>
      <w:r w:rsidRPr="008A4B05">
        <w:rPr>
          <w:b/>
          <w:sz w:val="22"/>
          <w:szCs w:val="22"/>
        </w:rPr>
        <w:t xml:space="preserve">. </w:t>
      </w:r>
      <w:r w:rsidR="004774F1">
        <w:rPr>
          <w:b/>
          <w:sz w:val="22"/>
          <w:szCs w:val="22"/>
        </w:rPr>
        <w:t>veljače 2018</w:t>
      </w:r>
      <w:r w:rsidRPr="008A4B05">
        <w:rPr>
          <w:b/>
          <w:sz w:val="22"/>
          <w:szCs w:val="22"/>
        </w:rPr>
        <w:t xml:space="preserve">. </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D15735" w:rsidP="00D15735" w:rsidR="00D15735" w:rsidRPr="008A4B05">
      <w:pPr>
        <w:ind w:firstLine="720" w:left="5040"/>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4774F1">
      <w:pPr>
        <w:jc w:val="both"/>
        <w:rPr>
          <w:b/>
          <w:sz w:val="22"/>
          <w:szCs w:val="22"/>
        </w:rPr>
      </w:pPr>
      <w:r w:rsidRPr="004774F1">
        <w:rPr>
          <w:b/>
          <w:sz w:val="22"/>
          <w:szCs w:val="22"/>
        </w:rPr>
        <w:t xml:space="preserve">DN-a </w:t>
      </w:r>
      <w:r w:rsidRPr="004774F1">
        <w:rPr>
          <w:sz w:val="22"/>
          <w:szCs w:val="22"/>
        </w:rPr>
        <w:t>(</w:t>
      </w:r>
      <w:r w:rsidR="00895604" w:rsidRPr="004774F1">
        <w:rPr>
          <w:sz w:val="22"/>
          <w:szCs w:val="22"/>
        </w:rPr>
        <w:t>1</w:t>
      </w:r>
      <w:r w:rsidR="00965DD7" w:rsidRPr="004774F1">
        <w:rPr>
          <w:sz w:val="22"/>
          <w:szCs w:val="22"/>
        </w:rPr>
        <w:t>2</w:t>
      </w:r>
      <w:r w:rsidRPr="004774F1">
        <w:rPr>
          <w:sz w:val="22"/>
          <w:szCs w:val="22"/>
        </w:rPr>
        <w:t>.</w:t>
      </w:r>
      <w:r w:rsidR="004774F1" w:rsidRPr="004774F1">
        <w:rPr>
          <w:sz w:val="22"/>
          <w:szCs w:val="22"/>
        </w:rPr>
        <w:t>02.2018</w:t>
      </w:r>
      <w:r w:rsidRPr="004774F1">
        <w:rPr>
          <w:sz w:val="22"/>
          <w:szCs w:val="22"/>
        </w:rPr>
        <w:t>g.)</w:t>
      </w:r>
      <w:r w:rsidRPr="004774F1">
        <w:rPr>
          <w:b/>
          <w:sz w:val="22"/>
          <w:szCs w:val="22"/>
        </w:rPr>
        <w:t>:</w:t>
      </w:r>
    </w:p>
    <w:p w:rsidRDefault="008A4B05" w:rsidP="008A4B05" w:rsidR="008A4B05" w:rsidRPr="004774F1">
      <w:pPr>
        <w:numPr>
          <w:ilvl w:val="0"/>
          <w:numId w:val="1"/>
        </w:numPr>
        <w:jc w:val="both"/>
        <w:rPr>
          <w:sz w:val="22"/>
          <w:szCs w:val="22"/>
        </w:rPr>
      </w:pPr>
      <w:r w:rsidRPr="004774F1">
        <w:rPr>
          <w:sz w:val="22"/>
          <w:szCs w:val="22"/>
        </w:rPr>
        <w:t xml:space="preserve">predlagatelju, </w:t>
      </w:r>
      <w:r w:rsidR="00F4674E" w:rsidRPr="004774F1">
        <w:rPr>
          <w:sz w:val="22"/>
          <w:szCs w:val="22"/>
        </w:rPr>
        <w:t xml:space="preserve">elektroničkom poštom i </w:t>
      </w:r>
      <w:r w:rsidRPr="004774F1">
        <w:rPr>
          <w:sz w:val="22"/>
          <w:szCs w:val="22"/>
        </w:rPr>
        <w:t>putem e-oglasna ploča,</w:t>
      </w:r>
    </w:p>
    <w:p w:rsidRDefault="008A4B05" w:rsidP="008A4B05" w:rsidR="008A4B05" w:rsidRPr="004774F1">
      <w:pPr>
        <w:numPr>
          <w:ilvl w:val="0"/>
          <w:numId w:val="1"/>
        </w:numPr>
        <w:jc w:val="both"/>
        <w:rPr>
          <w:sz w:val="22"/>
          <w:szCs w:val="22"/>
        </w:rPr>
      </w:pPr>
      <w:r w:rsidRPr="004774F1">
        <w:rPr>
          <w:sz w:val="22"/>
          <w:szCs w:val="22"/>
        </w:rPr>
        <w:t xml:space="preserve">dužniku, </w:t>
      </w:r>
    </w:p>
    <w:p w:rsidRDefault="008A4B05" w:rsidP="008A4B05" w:rsidR="008A4B05" w:rsidRPr="004774F1">
      <w:pPr>
        <w:numPr>
          <w:ilvl w:val="0"/>
          <w:numId w:val="1"/>
        </w:numPr>
        <w:jc w:val="both"/>
        <w:rPr>
          <w:sz w:val="22"/>
          <w:szCs w:val="22"/>
        </w:rPr>
      </w:pPr>
      <w:r w:rsidRPr="004774F1">
        <w:rPr>
          <w:sz w:val="22"/>
          <w:szCs w:val="22"/>
        </w:rPr>
        <w:t>stečajnom upravitelju,</w:t>
      </w:r>
    </w:p>
    <w:p w:rsidRDefault="008A4B05" w:rsidP="008A4B05" w:rsidR="008A4B05" w:rsidRPr="004774F1">
      <w:pPr>
        <w:numPr>
          <w:ilvl w:val="0"/>
          <w:numId w:val="1"/>
        </w:numPr>
        <w:jc w:val="both"/>
        <w:rPr>
          <w:sz w:val="22"/>
          <w:szCs w:val="22"/>
        </w:rPr>
      </w:pPr>
      <w:r w:rsidRPr="004774F1">
        <w:rPr>
          <w:sz w:val="22"/>
          <w:szCs w:val="22"/>
        </w:rPr>
        <w:t>FINA, elektroničkom poštom i putem e-oglasna ploča,</w:t>
      </w:r>
    </w:p>
    <w:p w:rsidRDefault="008A4B05" w:rsidP="008A4B05" w:rsidR="008A4B05" w:rsidRPr="004774F1">
      <w:pPr>
        <w:numPr>
          <w:ilvl w:val="0"/>
          <w:numId w:val="1"/>
        </w:numPr>
        <w:jc w:val="both"/>
        <w:rPr>
          <w:sz w:val="22"/>
          <w:szCs w:val="22"/>
        </w:rPr>
      </w:pPr>
      <w:r w:rsidRPr="004774F1">
        <w:rPr>
          <w:sz w:val="22"/>
          <w:szCs w:val="22"/>
        </w:rPr>
        <w:t>Porezna uprava</w:t>
      </w:r>
      <w:r w:rsidR="00965DD7" w:rsidRPr="004774F1">
        <w:rPr>
          <w:sz w:val="22"/>
          <w:szCs w:val="22"/>
        </w:rPr>
        <w:t xml:space="preserve"> </w:t>
      </w:r>
      <w:r w:rsidR="004774F1">
        <w:rPr>
          <w:sz w:val="22"/>
          <w:szCs w:val="22"/>
        </w:rPr>
        <w:t>Split,</w:t>
      </w:r>
    </w:p>
    <w:p w:rsidRDefault="00E075CA" w:rsidP="008A4B05" w:rsidR="00E075CA" w:rsidRPr="004774F1">
      <w:pPr>
        <w:numPr>
          <w:ilvl w:val="0"/>
          <w:numId w:val="1"/>
        </w:numPr>
        <w:jc w:val="both"/>
        <w:rPr>
          <w:sz w:val="22"/>
          <w:szCs w:val="22"/>
        </w:rPr>
      </w:pPr>
      <w:r w:rsidRPr="004774F1">
        <w:rPr>
          <w:sz w:val="22"/>
          <w:szCs w:val="22"/>
        </w:rPr>
        <w:t xml:space="preserve">Općinski sud u </w:t>
      </w:r>
      <w:r w:rsidR="003F119C" w:rsidRPr="004774F1">
        <w:rPr>
          <w:sz w:val="22"/>
          <w:szCs w:val="22"/>
        </w:rPr>
        <w:t>Splitu</w:t>
      </w:r>
      <w:r w:rsidRPr="004774F1">
        <w:rPr>
          <w:sz w:val="22"/>
          <w:szCs w:val="22"/>
        </w:rPr>
        <w:t>, zemljišnoknjižni odjel,</w:t>
      </w:r>
    </w:p>
    <w:p w:rsidRDefault="008A4B05" w:rsidP="008A4B05" w:rsidR="008A4B05" w:rsidRPr="004774F1">
      <w:pPr>
        <w:numPr>
          <w:ilvl w:val="0"/>
          <w:numId w:val="1"/>
        </w:numPr>
        <w:jc w:val="both"/>
        <w:rPr>
          <w:sz w:val="22"/>
          <w:szCs w:val="22"/>
        </w:rPr>
      </w:pPr>
      <w:r w:rsidRPr="004774F1">
        <w:rPr>
          <w:sz w:val="22"/>
          <w:szCs w:val="22"/>
        </w:rPr>
        <w:t xml:space="preserve">ŽDO </w:t>
      </w:r>
      <w:r w:rsidR="00D930C2" w:rsidRPr="004774F1">
        <w:rPr>
          <w:sz w:val="22"/>
          <w:szCs w:val="22"/>
        </w:rPr>
        <w:t>Split</w:t>
      </w:r>
      <w:r w:rsidRPr="004774F1">
        <w:rPr>
          <w:sz w:val="22"/>
          <w:szCs w:val="22"/>
        </w:rPr>
        <w:t xml:space="preserve">, Građansko-upravni odjel, </w:t>
      </w:r>
    </w:p>
    <w:p w:rsidRDefault="008A4B05" w:rsidP="008A4B05" w:rsidR="008A4B05" w:rsidRPr="004774F1">
      <w:pPr>
        <w:numPr>
          <w:ilvl w:val="0"/>
          <w:numId w:val="1"/>
        </w:numPr>
        <w:jc w:val="both"/>
        <w:rPr>
          <w:sz w:val="22"/>
          <w:szCs w:val="22"/>
        </w:rPr>
      </w:pPr>
      <w:r w:rsidRPr="004774F1">
        <w:rPr>
          <w:sz w:val="22"/>
          <w:szCs w:val="22"/>
        </w:rPr>
        <w:t>mrežna stranica e-Oglasna ploča sudova,</w:t>
      </w:r>
    </w:p>
    <w:p w:rsidRDefault="003F119C" w:rsidP="00317D16" w:rsidR="00EF4316" w:rsidRPr="004774F1">
      <w:pPr>
        <w:numPr>
          <w:ilvl w:val="0"/>
          <w:numId w:val="1"/>
        </w:numPr>
        <w:ind w:hanging="563" w:left="705"/>
        <w:jc w:val="both"/>
        <w:rPr>
          <w:sz w:val="22"/>
          <w:szCs w:val="22"/>
        </w:rPr>
      </w:pPr>
      <w:r w:rsidRPr="004774F1">
        <w:rPr>
          <w:sz w:val="22"/>
          <w:szCs w:val="22"/>
        </w:rPr>
        <w:t>registar</w:t>
      </w:r>
      <w:r w:rsidR="00D930C2" w:rsidRPr="004774F1">
        <w:rPr>
          <w:sz w:val="22"/>
          <w:szCs w:val="22"/>
        </w:rPr>
        <w:t xml:space="preserve"> ovog suda u Splitu</w:t>
      </w:r>
      <w:r w:rsidRPr="004774F1">
        <w:rPr>
          <w:sz w:val="22"/>
          <w:szCs w:val="22"/>
        </w:rPr>
        <w:t>.</w:t>
      </w:r>
      <w:r w:rsidR="006B4109" w:rsidRPr="004774F1">
        <w:rPr>
          <w:sz w:val="22"/>
          <w:szCs w:val="22"/>
        </w:rPr>
        <w:t xml:space="preserve"> </w:t>
      </w:r>
      <w:r w:rsidR="00E93196" w:rsidRPr="004774F1">
        <w:rPr>
          <w:sz w:val="22"/>
          <w:szCs w:val="22"/>
        </w:rPr>
        <w:t xml:space="preserve"> </w:t>
      </w:r>
    </w:p>
    <w:sectPr w:rsidSect="006B4109" w:rsidR="00EF4316" w:rsidRPr="004774F1">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5833">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87499F">
      <w:rPr>
        <w:b/>
        <w:sz w:val="22"/>
        <w:szCs w:val="22"/>
      </w:rPr>
      <w:t>1247/2016-30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B26A4"/>
    <w:rsid w:val="000B5F37"/>
    <w:rsid w:val="000D671C"/>
    <w:rsid w:val="000E4980"/>
    <w:rsid w:val="000E6894"/>
    <w:rsid w:val="000F135F"/>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3D86"/>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17D16"/>
    <w:rsid w:val="0032317C"/>
    <w:rsid w:val="00323D7E"/>
    <w:rsid w:val="00332A17"/>
    <w:rsid w:val="0034176C"/>
    <w:rsid w:val="0034205F"/>
    <w:rsid w:val="00351251"/>
    <w:rsid w:val="00364067"/>
    <w:rsid w:val="00375143"/>
    <w:rsid w:val="00375BEC"/>
    <w:rsid w:val="003A22E9"/>
    <w:rsid w:val="003A4744"/>
    <w:rsid w:val="003B088D"/>
    <w:rsid w:val="003B2E40"/>
    <w:rsid w:val="003C2CB9"/>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774F1"/>
    <w:rsid w:val="00486BE3"/>
    <w:rsid w:val="00487978"/>
    <w:rsid w:val="0049498C"/>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92827"/>
    <w:rsid w:val="00593904"/>
    <w:rsid w:val="0059486F"/>
    <w:rsid w:val="0059631B"/>
    <w:rsid w:val="005A2C5C"/>
    <w:rsid w:val="005A78A8"/>
    <w:rsid w:val="005C2FD6"/>
    <w:rsid w:val="005C33EE"/>
    <w:rsid w:val="005F275C"/>
    <w:rsid w:val="00607A6B"/>
    <w:rsid w:val="00610079"/>
    <w:rsid w:val="00622F04"/>
    <w:rsid w:val="00623ECB"/>
    <w:rsid w:val="00630C95"/>
    <w:rsid w:val="00634E75"/>
    <w:rsid w:val="00645D3A"/>
    <w:rsid w:val="006567BD"/>
    <w:rsid w:val="00661AC9"/>
    <w:rsid w:val="00663B50"/>
    <w:rsid w:val="00673224"/>
    <w:rsid w:val="00673E19"/>
    <w:rsid w:val="00674E71"/>
    <w:rsid w:val="00677823"/>
    <w:rsid w:val="00681C2C"/>
    <w:rsid w:val="00683C30"/>
    <w:rsid w:val="00691324"/>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95833"/>
    <w:rsid w:val="007B14BB"/>
    <w:rsid w:val="007C72BB"/>
    <w:rsid w:val="007D0392"/>
    <w:rsid w:val="007D12A6"/>
    <w:rsid w:val="007D185A"/>
    <w:rsid w:val="007E206B"/>
    <w:rsid w:val="007F113F"/>
    <w:rsid w:val="007F385E"/>
    <w:rsid w:val="00805E07"/>
    <w:rsid w:val="0080694F"/>
    <w:rsid w:val="00814E7D"/>
    <w:rsid w:val="00816FCA"/>
    <w:rsid w:val="00825D08"/>
    <w:rsid w:val="00834670"/>
    <w:rsid w:val="00834E7D"/>
    <w:rsid w:val="00845B8D"/>
    <w:rsid w:val="008738CD"/>
    <w:rsid w:val="0087499F"/>
    <w:rsid w:val="00895604"/>
    <w:rsid w:val="00896C97"/>
    <w:rsid w:val="00896C9E"/>
    <w:rsid w:val="0089769E"/>
    <w:rsid w:val="008A4B05"/>
    <w:rsid w:val="008D59A0"/>
    <w:rsid w:val="008E035F"/>
    <w:rsid w:val="008E2A42"/>
    <w:rsid w:val="009078F6"/>
    <w:rsid w:val="00912E56"/>
    <w:rsid w:val="00931033"/>
    <w:rsid w:val="00940F86"/>
    <w:rsid w:val="00965822"/>
    <w:rsid w:val="00965DD7"/>
    <w:rsid w:val="00972210"/>
    <w:rsid w:val="009722E7"/>
    <w:rsid w:val="00982A44"/>
    <w:rsid w:val="00982F35"/>
    <w:rsid w:val="009C0249"/>
    <w:rsid w:val="009C2741"/>
    <w:rsid w:val="009D495D"/>
    <w:rsid w:val="009D4A3A"/>
    <w:rsid w:val="009D6705"/>
    <w:rsid w:val="009E0EC0"/>
    <w:rsid w:val="009E49C2"/>
    <w:rsid w:val="009F1D3B"/>
    <w:rsid w:val="00A0160D"/>
    <w:rsid w:val="00A12283"/>
    <w:rsid w:val="00A2206A"/>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708"/>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7681"/>
    <w:rsid w:val="00D13A76"/>
    <w:rsid w:val="00D14709"/>
    <w:rsid w:val="00D14FBF"/>
    <w:rsid w:val="00D15735"/>
    <w:rsid w:val="00D21B96"/>
    <w:rsid w:val="00D268C0"/>
    <w:rsid w:val="00D31854"/>
    <w:rsid w:val="00D43103"/>
    <w:rsid w:val="00D63FED"/>
    <w:rsid w:val="00D7509F"/>
    <w:rsid w:val="00D8199E"/>
    <w:rsid w:val="00D930C2"/>
    <w:rsid w:val="00DA56C3"/>
    <w:rsid w:val="00DA764D"/>
    <w:rsid w:val="00DC14FF"/>
    <w:rsid w:val="00DC497F"/>
    <w:rsid w:val="00DD002E"/>
    <w:rsid w:val="00DD24A8"/>
    <w:rsid w:val="00DD5B8F"/>
    <w:rsid w:val="00E03042"/>
    <w:rsid w:val="00E075CA"/>
    <w:rsid w:val="00E13624"/>
    <w:rsid w:val="00E23D6E"/>
    <w:rsid w:val="00E31C1D"/>
    <w:rsid w:val="00E32EC4"/>
    <w:rsid w:val="00E409B5"/>
    <w:rsid w:val="00E40A67"/>
    <w:rsid w:val="00E6407C"/>
    <w:rsid w:val="00E64200"/>
    <w:rsid w:val="00E7713F"/>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95833"/>
    <w:rPr>
      <w:color w:val="808080"/>
      <w:bdr w:space="0" w:sz="0" w:color="auto" w:val="none"/>
      <w:shd w:fill="auto" w:color="auto" w:val="clear"/>
    </w:rPr>
  </w:style>
  <w:style w:customStyle="true" w:styleId="eSPISCCParagraphDefaultFont" w:type="character">
    <w:name w:val="eSPIS_CC_Paragraph Default Font"/>
    <w:basedOn w:val="Zadanifontodlomka"/>
    <w:rsid w:val="007958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83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8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8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95833"/>
    <w:rPr>
      <w:color w:val="808080"/>
      <w:bdr w:color="auto" w:space="0" w:sz="0" w:val="none"/>
      <w:shd w:color="auto" w:fill="auto" w:val="clear"/>
    </w:rPr>
  </w:style>
  <w:style w:customStyle="1" w:styleId="eSPISCCParagraphDefaultFont" w:type="character">
    <w:name w:val="eSPIS_CC_Paragraph Default Font"/>
    <w:basedOn w:val="Zadanifontodlomka"/>
    <w:rsid w:val="007958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83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8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8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St-1247/2016-30</izvorni_sadrzaj>
    <derivirana_varijabla naziv="DomainObject.Oznaka_1">St-1247/2016-30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St-1247/2016</izvorni_sadrzaj>
    <derivirana_varijabla naziv="DomainObject.Predmet.OznakaBroj_1">St-1247/2016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GRADNJA d.o.o. za projektiranje i građenje zastupanog po punomoćniku Boris Vrdoljak</izvorni_sadrzaj>
    <derivirana_varijabla naziv="DomainObject.Predmet.ProtustrankaFormated_1">  BALDIN GRADNJA d.o.o. za projektiranje i građenje zastupanog po punomoćniku Boris Vrdoljak</derivirana_varijabla>
  </DomainObject.Predmet.ProtustrankaFormated>
  <DomainObject.Predmet.ProtustrankaFormatedOIB>
    <izvorni_sadrzaj>  BALDIN GRADNJA d.o.o. za projektiranje i građenje, OIB 33031209351 zastupanog po punomoćniku Boris Vrdoljak</izvorni_sadrzaj>
    <derivirana_varijabla naziv="DomainObject.Predmet.ProtustrankaFormatedOIB_1">  BALDIN GRADNJA d.o.o. za projektiranje i građenje, OIB 33031209351 zastupanog po punomoćniku Boris Vrdoljak</derivirana_varijabla>
  </DomainObject.Predmet.ProtustrankaFormatedOIB>
  <DomainObject.Predmet.ProtustrankaFormatedWithAdress>
    <izvorni_sadrzaj> BALDIN GRADNJA d.o.o. za projektiranje i građenje, Put Žnjana 17 B, 21000 Split zastupanog po punomoćniku Boris Vrdoljak</izvorni_sadrzaj>
    <derivirana_varijabla naziv="DomainObject.Predmet.ProtustrankaFormatedWithAdress_1"> BALDIN GRADNJA d.o.o. za projektiranje i građenje, Put Žnjana 17 B, 21000 Split zastupanog po punomoćniku Boris Vrdoljak</derivirana_varijabla>
  </DomainObject.Predmet.ProtustrankaFormatedWithAdress>
  <DomainObject.Predmet.ProtustrankaFormatedWithAdressOIB>
    <izvorni_sadrzaj> BALDIN GRADNJA d.o.o. za projektiranje i građenje, OIB 33031209351, Put Žnjana 17 B, 21000 Split zastupanog po punomoćniku Boris Vrdoljak</izvorni_sadrzaj>
    <derivirana_varijabla naziv="DomainObject.Predmet.ProtustrankaFormatedWithAdressOIB_1"> BALDIN GRADNJA d.o.o. za projektiranje i građenje, OIB 33031209351, Put Žnjana 17 B, 21000 Split zastupanog po punomoćniku Boris Vrdoljak</derivirana_varijabla>
  </DomainObject.Predmet.ProtustrankaFormatedWithAdressOIB>
  <DomainObject.Predmet.ProtustrankaWithAdress>
    <izvorni_sadrzaj>BALDIN GRADNJA d.o.o. za projektiranje i građenje Put Žnjana 17 B, 21000 Split</izvorni_sadrzaj>
    <derivirana_varijabla naziv="DomainObject.Predmet.ProtustrankaWithAdress_1">BALDIN GRADNJA d.o.o. za projektiranje i građenje Put Žnjana 17 B, 21000 Split</derivirana_varijabla>
  </DomainObject.Predmet.ProtustrankaWithAdress>
  <DomainObject.Predmet.ProtustrankaWithAdressOIB>
    <izvorni_sadrzaj>BALDIN GRADNJA d.o.o. za projektiranje i građenje, OIB 33031209351, Put Žnjana 17 B, 21000 Split</izvorni_sadrzaj>
    <derivirana_varijabla naziv="DomainObject.Predmet.ProtustrankaWithAdressOIB_1">BALDIN GRADNJA d.o.o. za projektiranje i građenje, OIB 33031209351, Put Žnjana 17 B, 21000 Split</derivirana_varijabla>
  </DomainObject.Predmet.ProtustrankaWithAdressOIB>
  <DomainObject.Predmet.ProtustrankaNazivFormated>
    <izvorni_sadrzaj>BALDIN GRADNJA d.o.o. za projektiranje i građenje</izvorni_sadrzaj>
    <derivirana_varijabla naziv="DomainObject.Predmet.ProtustrankaNazivFormated_1">BALDIN GRADNJA d.o.o. za projektiranje i građenje</derivirana_varijabla>
  </DomainObject.Predmet.ProtustrankaNazivFormated>
  <DomainObject.Predmet.ProtustrankaNazivFormatedOIB>
    <izvorni_sadrzaj>BALDIN GRADNJA d.o.o. za projektiranje i građenje, OIB 33031209351</izvorni_sadrzaj>
    <derivirana_varijabla naziv="DomainObject.Predmet.ProtustrankaNazivFormatedOIB_1">BALDIN GRADNJA d.o.o. za projektiranje i građenje, OIB 33031209351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63397.19</izvorni_sadrzaj>
    <derivirana_varijabla naziv="DomainObject.Predmet.TrenutnaVrijednost_1">63397.19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GRADNJA d.o.o. za projektiranje i građenje zastupanog po punomoćniku Boris Vrdoljak</item>
    </izvorni_sadrzaj>
    <derivirana_varijabla naziv="DomainObject.Predmet.ProtuStrankaListFormated_1">
      <item>BALDIN GRADNJA d.o.o. za projektiranje i građenje zastupanog po punomoćniku Boris Vrdoljak</item>
    </derivirana_varijabla>
  </DomainObject.Predmet.ProtuStrankaListFormated>
  <DomainObject.Predmet.ProtuStrankaListFormatedOIB>
    <izvorni_sadrzaj>
      <item>BALDIN GRADNJA d.o.o. za projektiranje i građenje, OIB 33031209351 zastupanog po punomoćniku Boris Vrdoljak</item>
    </izvorni_sadrzaj>
    <derivirana_varijabla naziv="DomainObject.Predmet.ProtuStrankaListFormatedOIB_1">
      <item>BALDIN GRADNJA d.o.o. za projektiranje i građenje, OIB 33031209351 zastupanog po punomoćniku Boris Vrdoljak</item>
    </derivirana_varijabla>
  </DomainObject.Predmet.ProtuStrankaListFormatedOIB>
  <DomainObject.Predmet.ProtuStrankaListFormatedWithAdress>
    <izvorni_sadrzaj>
      <item>BALDIN GRADNJA d.o.o. za projektiranje i građenje, Put Žnjana 17 B, 21000 Split zastupanog po punomoćniku Boris Vrdoljak</item>
    </izvorni_sadrzaj>
    <derivirana_varijabla naziv="DomainObject.Predmet.ProtuStrankaListFormatedWithAdress_1">
      <item>BALDIN GRADNJA d.o.o. za projektiranje i građenje, Put Žnjana 17 B, 21000 Split zastupanog po punomoćniku Boris Vrdoljak</item>
    </derivirana_varijabla>
  </DomainObject.Predmet.ProtuStrankaListFormatedWithAdress>
  <DomainObject.Predmet.ProtuStrankaListFormatedWithAdressOIB>
    <izvorni_sadrzaj>
      <item>BALDIN GRADNJA d.o.o. za projektiranje i građenje, OIB 33031209351, Put Žnjana 17 B, 21000 Split zastupanog po punomoćniku Boris Vrdoljak</item>
    </izvorni_sadrzaj>
    <derivirana_varijabla naziv="DomainObject.Predmet.ProtuStrankaListFormatedWithAdressOIB_1">
      <item>BALDIN GRADNJA d.o.o. za projektiranje i građenje, OIB 33031209351, Put Žnjana 17 B, 21000 Split zastupanog po punomoćniku Boris Vrdoljak</item>
    </derivirana_varijabla>
  </DomainObject.Predmet.ProtuStrankaListFormatedWithAdressOIB>
  <DomainObject.Predmet.ProtuStrankaListNazivFormated>
    <izvorni_sadrzaj>
      <item>BALDIN GRADNJA d.o.o. za projektiranje i građenje</item>
    </izvorni_sadrzaj>
    <derivirana_varijabla naziv="DomainObject.Predmet.ProtuStrankaListNazivFormated_1">
      <item>BALDIN GRADNJA d.o.o. za projektiranje i građenje</item>
    </derivirana_varijabla>
  </DomainObject.Predmet.ProtuStrankaListNazivFormated>
  <DomainObject.Predmet.ProtuStrankaListNazivFormatedOIB>
    <izvorni_sadrzaj>
      <item>BALDIN GRADNJA d.o.o. za projektiranje i građenje, OIB 33031209351</item>
    </izvorni_sadrzaj>
    <derivirana_varijabla naziv="DomainObject.Predmet.ProtuStrankaListNazivFormatedOIB_1">
      <item>BALDIN GRADNJA d.o.o. za projektiranje i građenje, OIB 33031209351</item>
    </derivirana_varijabla>
  </DomainObject.Predmet.ProtuStrankaListNazivFormatedOIB>
  <DomainObject.Predmet.OstaliListFormated>
    <izvorni_sadrzaj>
      <item>Boris Vrdoljak punomoćnik sudionika u postupku BALDIN GRADNJA d.o.o. za projektiranje i građenje</item>
      <item>Goran Balen</item>
    </izvorni_sadrzaj>
    <derivirana_varijabla naziv="DomainObject.Predmet.OstaliListFormated_1">
      <item>Boris Vrdoljak punomoćnik sudionika u postupku BALDIN GRADNJA d.o.o. za projektiranje i građenje</item>
      <item>Goran Balen</item>
    </derivirana_varijabla>
  </DomainObject.Predmet.OstaliListFormated>
  <DomainObject.Predmet.OstaliListFormatedOIB>
    <izvorni_sadrzaj>
      <item>Boris Vrdoljak, OIB 20001580942 punomoćnik sudionika u postupku BALDIN GRADNJA d.o.o. za projektiranje i građenje</item>
      <item>Goran Balen, OIB 63950582657</item>
    </izvorni_sadrzaj>
    <derivirana_varijabla naziv="DomainObject.Predmet.OstaliListFormatedOIB_1">
      <item>Boris Vrdoljak, OIB 20001580942 punomoćnik sudionika u postupku BALDIN GRADNJA d.o.o. za projektiranje i građenje</item>
      <item>Goran Balen, OIB 63950582657</item>
    </derivirana_varijabla>
  </DomainObject.Predmet.OstaliListFormatedOIB>
  <DomainObject.Predmet.OstaliListFormatedWithAdress>
    <izvorni_sadrzaj>
      <item>Boris Vrdoljak, Sukoišanska 4, 21000 Split punomoćnik sudionika u postupku BALDIN GRADNJA d.o.o. za projektiranje i građenje</item>
      <item>Goran Balen, Jelsa 685, 21465 Jelsa</item>
    </izvorni_sadrzaj>
    <derivirana_varijabla naziv="DomainObject.Predmet.OstaliListFormatedWithAdress_1">
      <item>Boris Vrdoljak, Sukoišanska 4, 21000 Split punomoćnik sudionika u postupku BALDIN GRADNJA d.o.o. za projektiranje i građenje</item>
      <item>Goran Balen, Jelsa 685, 21465 Jelsa</item>
    </derivirana_varijabla>
  </DomainObject.Predmet.OstaliListFormatedWithAdress>
  <DomainObject.Predmet.OstaliListFormatedWithAdressOIB>
    <izvorni_sadrzaj>
      <item>Boris Vrdoljak, OIB 20001580942, Sukoišanska 4, 21000 Split punomoćnik sudionika u postupku BALDIN GRADNJA d.o.o. za projektiranje i građenje</item>
      <item>Goran Balen, OIB 63950582657, Jelsa 685, 21465 Jelsa</item>
    </izvorni_sadrzaj>
    <derivirana_varijabla naziv="DomainObject.Predmet.OstaliListFormatedWithAdressOIB_1">
      <item>Boris Vrdoljak, OIB 20001580942, Sukoišanska 4, 21000 Split punomoćnik sudionika u postupku BALDIN GRADNJA d.o.o. za projektiranje i građenje</item>
      <item>Goran Balen, OIB 63950582657, Jelsa 685, 21465 Jelsa</item>
    </derivirana_varijabla>
  </DomainObject.Predmet.OstaliListFormatedWithAdressOIB>
  <DomainObject.Predmet.OstaliListNazivFormated>
    <izvorni_sadrzaj>
      <item>Boris Vrdoljak</item>
      <item>Goran Balen</item>
    </izvorni_sadrzaj>
    <derivirana_varijabla naziv="DomainObject.Predmet.OstaliListNazivFormated_1">
      <item>Boris Vrdoljak</item>
      <item>Goran Balen</item>
    </derivirana_varijabla>
  </DomainObject.Predmet.OstaliListNazivFormated>
  <DomainObject.Predmet.OstaliListNazivFormatedOIB>
    <izvorni_sadrzaj>
      <item>Boris Vrdoljak, OIB 20001580942</item>
      <item>Goran Balen, OIB 63950582657</item>
    </izvorni_sadrzaj>
    <derivirana_varijabla naziv="DomainObject.Predmet.OstaliListNazivFormatedOIB_1">
      <item>Boris Vrdoljak, OIB 20001580942</item>
      <item>Goran Balen, OIB 63950582657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St-1247/2016-30</izvorni_sadrzaj>
    <derivirana_varijabla naziv="DomainObject.PoslovniBrojDokumenta_1">St-1247/2016-30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GRADNJA d.o.o. za projektiranje i građenje</izvorni_sadrzaj>
    <derivirana_varijabla naziv="DomainObject.Predmet.ProtustrankaIDrugi_1">BALDIN GRADNJA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GRADNJA d.o.o. za projektiranje i građenje, OIB 33031209351, Put Žnjana 17 B, 21000 Split</izvorni_sadrzaj>
    <derivirana_varijabla naziv="DomainObject.Predmet.ProtustrankaIDrugiAdressOIB_1">BALDIN GRADNJA d.o.o. za projektiranje i građenje, OIB 33031209351, Put Žnjana 17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GRADNJA d.o.o. za projektiranje i građenje</item>
      <item>FINANCIJSKA AGENCIJA, RC SPLIT</item>
      <item>Boris Vrdoljak</item>
      <item>Goran Balen</item>
    </izvorni_sadrzaj>
    <derivirana_varijabla naziv="DomainObject.Predmet.SudioniciListNaziv_1">
      <item>BALDIN GRADNJA d.o.o. za projektiranje i građenje</item>
      <item>FINANCIJSKA AGENCIJA, RC SPLIT</item>
      <item>Boris Vrdoljak</item>
      <item>Goran Balen</item>
    </derivirana_varijabla>
  </DomainObject.Predmet.SudioniciListNaziv>
  <DomainObject.Predmet.SudioniciListAdressOIB>
    <izvorni_sadrzaj>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izvorni_sadrzaj>
    <derivirana_varijabla naziv="DomainObject.Predmet.SudioniciListAdressOIB_1">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33031209351</item>
      <item>, OIB 85821130368</item>
      <item>, OIB 20001580942</item>
      <item>, OIB 63950582657</item>
    </izvorni_sadrzaj>
    <derivirana_varijabla naziv="DomainObject.Predmet.SudioniciListNazivOIB_1">
      <item>, OIB 33031209351</item>
      <item>, OIB 85821130368</item>
      <item>, OIB 20001580942</item>
      <item>, OIB 63950582657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1486D-FAB5-43E2-B476-C2DBE9E50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1356</properties:Words>
  <properties:Characters>7544</properties:Characters>
  <properties:Lines>172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2018-02-12T13:02:00Z</dcterms:created>
  <dc:creator>Ante Kačić</dc:creator>
  <cp:lastModifiedBy>Iva Lončar</cp:lastModifiedBy>
  <cp:lastPrinted>2018-02-12T13:02:00Z</cp:lastPrinted>
  <dcterms:modified xmlns:xsi="http://www.w3.org/2001/XMLSchema-instance" xsi:type="dcterms:W3CDTF">2018-02-12T13:05:00Z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St-1247/2016-30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