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31ce" w14:paraId="09631ce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6C3C9F">
        <w:t xml:space="preserve">   </w:t>
      </w:r>
      <w:r w:rsidRPr="006549AC">
        <w:t xml:space="preserve">   </w:t>
      </w:r>
      <w:r w:rsidR="007372F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</w:p>
    <w:p w:rsidRDefault="006C3C9F" w:rsidP="00B474C8" w:rsidR="006C3C9F">
      <w:pPr>
        <w:rPr>
          <w:bCs/>
        </w:rPr>
      </w:pPr>
      <w:r>
        <w:rPr>
          <w:bCs/>
        </w:rPr>
        <w:t xml:space="preserve">    </w:t>
      </w:r>
      <w:r w:rsidR="00B474C8" w:rsidRPr="006549AC">
        <w:rPr>
          <w:bCs/>
        </w:rPr>
        <w:t>REPUBLIKA HRVATSKA</w:t>
      </w:r>
    </w:p>
    <w:p w:rsidRDefault="00B474C8" w:rsidP="00B474C8" w:rsidR="00B474C8" w:rsidRPr="006549AC">
      <w:pPr>
        <w:rPr>
          <w:bCs/>
        </w:rPr>
      </w:pPr>
      <w:r w:rsidRPr="006549AC">
        <w:rPr>
          <w:bCs/>
        </w:rPr>
        <w:t>TRGOVAČKI SUD U PAZINU</w:t>
      </w:r>
    </w:p>
    <w:p w:rsidRDefault="00B474C8" w:rsidP="006C3C9F" w:rsidR="00B474C8" w:rsidRPr="006549AC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6C3C9F" w:rsidP="00B474C8" w:rsidR="006C3C9F">
      <w:pPr>
        <w:jc w:val="center"/>
        <w:rPr>
          <w:rStyle w:val="Brojstranice"/>
        </w:rPr>
      </w:pPr>
    </w:p>
    <w:p w:rsidRDefault="006C3C9F" w:rsidP="00B474C8" w:rsidR="006C3C9F">
      <w:pPr>
        <w:jc w:val="center"/>
        <w:rPr>
          <w:bCs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6C3C9F" w:rsidP="00B474C8" w:rsidR="006C3C9F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464E48" w:rsidP="00F86F97" w:rsidR="00F86F97">
      <w:pPr>
        <w:ind w:firstLine="708"/>
        <w:jc w:val="both"/>
        <w:rPr>
          <w:rStyle w:val="Brojstranice"/>
        </w:rPr>
      </w:pPr>
      <w:r w:rsidRPr="006549AC">
        <w:rPr>
          <w:rStyle w:val="Brojstranice"/>
        </w:rPr>
        <w:t xml:space="preserve">Trgovački sud u Pazinu, po sucu Ivanu Dujiću, u stečajnom postupku nad </w:t>
      </w:r>
      <w:r w:rsidR="00063EF0" w:rsidRPr="00063EF0">
        <w:rPr>
          <w:rStyle w:val="Brojstranice"/>
        </w:rPr>
        <w:t>Stečajnom masom iza MAGUS d.o.o. u stečaju Rijeka, Marijana Stepčića 34, OIB 94295814368</w:t>
      </w:r>
      <w:r w:rsidR="00F86F97" w:rsidRPr="00F86F97">
        <w:rPr>
          <w:rStyle w:val="Brojstranice"/>
        </w:rPr>
        <w:t xml:space="preserve">, </w:t>
      </w:r>
      <w:r w:rsidR="00063EF0">
        <w:rPr>
          <w:rStyle w:val="Brojstranice"/>
        </w:rPr>
        <w:t>7</w:t>
      </w:r>
      <w:r w:rsidR="00F86F97" w:rsidRPr="00F86F97">
        <w:rPr>
          <w:rStyle w:val="Brojstranice"/>
        </w:rPr>
        <w:t>. lipnja 2018.</w:t>
      </w:r>
    </w:p>
    <w:p w:rsidRDefault="006C3C9F" w:rsidP="00F86F97" w:rsidR="006C3C9F">
      <w:pPr>
        <w:ind w:firstLine="708"/>
        <w:jc w:val="both"/>
        <w:rPr>
          <w:rStyle w:val="Brojstranice"/>
        </w:rPr>
      </w:pPr>
    </w:p>
    <w:p w:rsidRDefault="00D57C1C" w:rsidP="006C3C9F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6C3C9F" w:rsidR="0006203A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063EF0" w:rsidRPr="00063EF0">
        <w:t>Bogdan</w:t>
      </w:r>
      <w:r w:rsidR="00063EF0">
        <w:t>u</w:t>
      </w:r>
      <w:r w:rsidR="00063EF0" w:rsidRPr="00063EF0">
        <w:t xml:space="preserve"> Veselinović</w:t>
      </w:r>
      <w:r w:rsidR="00063EF0">
        <w:t>u</w:t>
      </w:r>
      <w:r w:rsidR="006C3C9F">
        <w:t xml:space="preserve"> iz Rijeke, </w:t>
      </w:r>
      <w:r w:rsidR="00063EF0" w:rsidRPr="00063EF0">
        <w:t>Marijana Stepčića 34, OIB 56077684422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063EF0">
        <w:t>1.023,50</w:t>
      </w:r>
      <w:r w:rsidR="006C3C9F">
        <w:t xml:space="preserve"> kuna, te mu se određuje </w:t>
      </w:r>
      <w:r w:rsidR="0006203A" w:rsidRPr="006549AC">
        <w:t xml:space="preserve">nagrada u bruto iznosu od </w:t>
      </w:r>
      <w:r w:rsidR="00063EF0">
        <w:t>9</w:t>
      </w:r>
      <w:r w:rsidR="00F50FBF" w:rsidRPr="00F50FBF">
        <w:t>.</w:t>
      </w:r>
      <w:r w:rsidR="00063EF0">
        <w:t>12</w:t>
      </w:r>
      <w:r w:rsidR="00F50FBF" w:rsidRPr="00F50FBF">
        <w:t>1,</w:t>
      </w:r>
      <w:r w:rsidR="00063EF0">
        <w:t>98</w:t>
      </w:r>
      <w:r w:rsidR="00F50FBF" w:rsidRPr="00F50FBF">
        <w:t xml:space="preserve"> </w:t>
      </w:r>
      <w:r w:rsidR="0006203A" w:rsidRPr="006549AC">
        <w:t>kuna.</w:t>
      </w:r>
    </w:p>
    <w:p w:rsidRDefault="006C3C9F" w:rsidP="0006203A" w:rsidR="006C3C9F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</w:t>
      </w:r>
      <w:r w:rsidR="00F86F97">
        <w:t>d</w:t>
      </w:r>
      <w:r w:rsidR="00C45679" w:rsidRPr="006549AC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464E48" w:rsidRPr="006549AC">
      <w:pPr>
        <w:jc w:val="both"/>
      </w:pPr>
      <w:r w:rsidRPr="006549AC">
        <w:tab/>
      </w:r>
      <w:r w:rsidR="00063EF0">
        <w:t>U podnesku od 6</w:t>
      </w:r>
      <w:r w:rsidRPr="006549AC">
        <w:t xml:space="preserve">. </w:t>
      </w:r>
      <w:r w:rsidR="00063EF0">
        <w:t>lipnja</w:t>
      </w:r>
      <w:r w:rsidRPr="006549AC">
        <w:t xml:space="preserve"> 201</w:t>
      </w:r>
      <w:r w:rsidR="00F86F97">
        <w:t>8</w:t>
      </w:r>
      <w:r w:rsidRPr="006549AC">
        <w:t>. stečajni upravitelj je zatražio odobrenje troškova i određivanje nagrade.</w:t>
      </w:r>
    </w:p>
    <w:p w:rsidRDefault="00464E48" w:rsidP="00464E48" w:rsidR="00464E48" w:rsidRPr="006549AC">
      <w:pPr>
        <w:jc w:val="both"/>
      </w:pPr>
      <w:r w:rsidRPr="006549AC">
        <w:tab/>
        <w:t xml:space="preserve">Stečajni sudac </w:t>
      </w:r>
      <w:r w:rsidR="00063EF0">
        <w:t xml:space="preserve">je na temelju specifikacije troškova iz tog podneska i njemu priloženih isprava (listovi 95-105 spisa) </w:t>
      </w:r>
      <w:r w:rsidRPr="006549AC">
        <w:t xml:space="preserve">ocijenio je osnovanim </w:t>
      </w:r>
      <w:r w:rsidR="00063EF0">
        <w:t xml:space="preserve">troškove (putne, poštanske, izrade pečata) </w:t>
      </w:r>
      <w:r w:rsidRPr="006549AC">
        <w:t xml:space="preserve">u </w:t>
      </w:r>
      <w:r w:rsidR="00063EF0">
        <w:t xml:space="preserve">ukupnom </w:t>
      </w:r>
      <w:r w:rsidRPr="006549AC">
        <w:t xml:space="preserve">iznosu od </w:t>
      </w:r>
      <w:r w:rsidR="00063EF0">
        <w:t>1</w:t>
      </w:r>
      <w:r w:rsidR="00F86F97">
        <w:t>.</w:t>
      </w:r>
      <w:r w:rsidR="00063EF0">
        <w:t>023</w:t>
      </w:r>
      <w:r w:rsidRPr="006549AC">
        <w:t>,</w:t>
      </w:r>
      <w:r w:rsidR="00063EF0">
        <w:t>5</w:t>
      </w:r>
      <w:r w:rsidRPr="006549AC">
        <w:t>0 kn.</w:t>
      </w:r>
    </w:p>
    <w:p w:rsidRDefault="00C45679" w:rsidP="003573E1" w:rsidR="00BB04B2" w:rsidRPr="006549AC">
      <w:pPr>
        <w:jc w:val="both"/>
      </w:pPr>
      <w:r w:rsidRPr="006549AC">
        <w:tab/>
      </w:r>
      <w:r w:rsidR="00AF12ED">
        <w:t>S</w:t>
      </w:r>
      <w:r w:rsidR="00BB04B2" w:rsidRPr="006549AC">
        <w:t xml:space="preserve">tečajni upravitelj unovčio </w:t>
      </w:r>
      <w:r w:rsidR="00AF12ED">
        <w:t xml:space="preserve">je imovinu </w:t>
      </w:r>
      <w:r w:rsidR="00BB04B2" w:rsidRPr="006549AC">
        <w:t xml:space="preserve">u iznosu od </w:t>
      </w:r>
      <w:r w:rsidR="00AF12ED">
        <w:t>57.012,37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281BC9" w:rsidRPr="006549AC">
        <w:t>.</w:t>
      </w:r>
    </w:p>
    <w:p w:rsidRDefault="00E0671B" w:rsidP="00AF12ED" w:rsidR="00AF12ED">
      <w:pPr>
        <w:jc w:val="both"/>
      </w:pPr>
      <w:r w:rsidRPr="006549AC">
        <w:tab/>
      </w:r>
      <w:r w:rsidR="00AF12ED">
        <w:t xml:space="preserve">Prema tako unovčenoj stečajnoj masi, sud je stečajnom upravitelju, sukladno čl. 5. st. 1., čl. 7. te čl. 15. st. 1. Uredbe o kriterijima i načinu obračuna i plaćanju nagrada stečajnim upraviteljima (NN br. 105/15,  dalje: Uredba),  odredio nagradu u iznosu od </w:t>
      </w:r>
      <w:r w:rsidR="00F67F8C" w:rsidRPr="00F67F8C">
        <w:t xml:space="preserve">9.121,98 </w:t>
      </w:r>
      <w:r w:rsidR="00AF12ED">
        <w:t>kn (</w:t>
      </w:r>
      <w:r w:rsidR="00F67F8C" w:rsidRPr="00F67F8C">
        <w:t xml:space="preserve">57.012,37 </w:t>
      </w:r>
      <w:r w:rsidR="00AF12ED">
        <w:t>x 16%=</w:t>
      </w:r>
      <w:r w:rsidR="00F67F8C" w:rsidRPr="00F67F8C">
        <w:t>9.121,98</w:t>
      </w:r>
      <w:r w:rsidR="00AF12ED">
        <w:t>).</w:t>
      </w:r>
    </w:p>
    <w:p w:rsidRDefault="00AF12ED" w:rsidP="00AF12ED" w:rsidR="00E0671B" w:rsidRPr="006549AC">
      <w:pPr>
        <w:jc w:val="both"/>
      </w:pPr>
      <w:r>
        <w:tab/>
        <w:t>S obzirom na sve navedeno, temeljem čl. 94. SZ-a, odlučeno je kao u izreci.</w:t>
      </w:r>
    </w:p>
    <w:p w:rsidRDefault="003573E1" w:rsidP="00E97C01" w:rsidR="00F67F8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</w:p>
    <w:p w:rsidRDefault="00D57C1C" w:rsidP="00F67F8C" w:rsidR="00D57C1C" w:rsidRPr="006549AC">
      <w:pPr>
        <w:jc w:val="center"/>
      </w:pPr>
      <w:r w:rsidRPr="006549AC">
        <w:t xml:space="preserve">U Pazinu, </w:t>
      </w:r>
      <w:r w:rsidR="00F67F8C">
        <w:t>7</w:t>
      </w:r>
      <w:r w:rsidR="00F50FBF">
        <w:t>. lip</w:t>
      </w:r>
      <w:r w:rsidR="00544D8B" w:rsidRPr="006549AC">
        <w:t>nja</w:t>
      </w:r>
      <w:r w:rsidR="00C44E6E" w:rsidRPr="006549AC">
        <w:t xml:space="preserve"> 201</w:t>
      </w:r>
      <w:r w:rsidR="00F50FBF">
        <w:t>8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6C3C9F" w:rsidR="00D57C1C" w:rsidRPr="006549AC">
      <w:pPr>
        <w:ind w:left="4956"/>
        <w:jc w:val="center"/>
      </w:pPr>
      <w:r w:rsidRPr="006549AC">
        <w:t>Stečajni sudac</w:t>
      </w:r>
    </w:p>
    <w:p w:rsidRDefault="00473C77" w:rsidP="006C3C9F" w:rsidR="00473C77" w:rsidRPr="006549AC">
      <w:pPr>
        <w:ind w:left="4956"/>
        <w:jc w:val="center"/>
      </w:pPr>
    </w:p>
    <w:p w:rsidRDefault="00473C77" w:rsidP="006C3C9F" w:rsidR="00D57C1C" w:rsidRPr="006549AC">
      <w:pPr>
        <w:ind w:left="4956"/>
        <w:jc w:val="center"/>
      </w:pPr>
      <w:r w:rsidRPr="006549AC">
        <w:t>Ivan Dujić</w:t>
      </w:r>
      <w:r w:rsidR="007372F6">
        <w:t>, v.r.</w:t>
      </w:r>
    </w:p>
    <w:p w:rsidRDefault="008A51E8" w:rsidP="00D57C1C" w:rsidR="008A51E8" w:rsidRPr="006549AC">
      <w:pPr>
        <w:jc w:val="both"/>
      </w:pPr>
    </w:p>
    <w:p w:rsidRDefault="006C3C9F" w:rsidP="00D57C1C" w:rsidR="006C3C9F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 xml:space="preserve">od dana dostave, a dostava se smatra obavljenom </w:t>
      </w:r>
      <w:r w:rsidR="00C32D67" w:rsidRPr="006549AC">
        <w:lastRenderedPageBreak/>
        <w:t>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</w:p>
    <w:sectPr w:rsidSect="006C3C9F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355" w:rsidR="00226355">
      <w:r>
        <w:separator/>
      </w:r>
    </w:p>
  </w:endnote>
  <w:endnote w:id="0" w:type="continuationSeparator">
    <w:p w:rsidRDefault="00226355" w:rsidR="00226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355" w:rsidR="00226355">
      <w:r>
        <w:separator/>
      </w:r>
    </w:p>
  </w:footnote>
  <w:footnote w:id="0" w:type="continuationSeparator">
    <w:p w:rsidRDefault="00226355" w:rsidR="00226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6C3C9F">
      <w:tab/>
    </w:r>
    <w:r w:rsidR="00063EF0">
      <w:t xml:space="preserve">   </w:t>
    </w:r>
    <w:r w:rsidR="00063EF0" w:rsidRPr="00063EF0">
      <w:t>10 St-540/2017-23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F86F97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F86F97">
      <w:t>10 St-</w:t>
    </w:r>
    <w:r w:rsidR="00063EF0">
      <w:t>540</w:t>
    </w:r>
    <w:r w:rsidR="00F86F97">
      <w:t>/2017-</w:t>
    </w:r>
    <w:r w:rsidR="00063EF0">
      <w:t>2</w:t>
    </w:r>
    <w:r w:rsidR="00F86F9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05E0B"/>
    <w:rsid w:val="000129C7"/>
    <w:rsid w:val="0001419F"/>
    <w:rsid w:val="0004210E"/>
    <w:rsid w:val="00052EF3"/>
    <w:rsid w:val="000543CD"/>
    <w:rsid w:val="00061AF7"/>
    <w:rsid w:val="0006203A"/>
    <w:rsid w:val="00063EF0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26355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2F0E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2762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C3C9F"/>
    <w:rsid w:val="006D724B"/>
    <w:rsid w:val="006E0D6B"/>
    <w:rsid w:val="006E0FEE"/>
    <w:rsid w:val="006F3314"/>
    <w:rsid w:val="006F631B"/>
    <w:rsid w:val="007045E1"/>
    <w:rsid w:val="0071233C"/>
    <w:rsid w:val="00714290"/>
    <w:rsid w:val="007372F6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161A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F12ED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87337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FBF"/>
    <w:rsid w:val="00F566FC"/>
    <w:rsid w:val="00F67F8C"/>
    <w:rsid w:val="00F74DD1"/>
    <w:rsid w:val="00F86F97"/>
    <w:rsid w:val="00F902DF"/>
    <w:rsid w:val="00F96B06"/>
    <w:rsid w:val="00FA5AE9"/>
    <w:rsid w:val="00FB105D"/>
    <w:rsid w:val="00FB30A9"/>
    <w:rsid w:val="00FB4C56"/>
    <w:rsid w:val="00FC17E7"/>
    <w:rsid w:val="00FC4E7A"/>
    <w:rsid w:val="00FC5210"/>
    <w:rsid w:val="00FC6ED4"/>
    <w:rsid w:val="00FD032B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034E1-F419-45B6-878B-0B2F07419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368</properties:Words>
  <properties:Characters>1837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2018-06-07T12:38:00Z</dcterms:created>
  <dc:creator>drabar</dc:creator>
  <cp:lastModifiedBy>Sanja Lakošeljac</cp:lastModifiedBy>
  <cp:lastPrinted>2010-08-27T06:20:00Z</cp:lastPrinted>
  <dcterms:modified xmlns:xsi="http://www.w3.org/2001/XMLSchema-instance" xsi:type="dcterms:W3CDTF">2018-06-08T10:10:00Z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trošak i nagrada stečajnom (nova uredba) St-540-17.docx)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