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c664" w14:paraId="91ec664"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Poslovni broj: 6 St-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183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05FB8" w:rsidP="007328E6" w:rsidR="00A05FB8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A05FB8" w:rsidP="007328E6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A05FB8" w:rsidRP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328E6" w:rsidP="00A05FB8" w:rsidR="007328E6" w:rsidRPr="00B2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 w:rsidRPr="00B262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B262B2">
        <w:rPr>
          <w:rFonts w:cs="Times New Roman" w:hAnsi="Times New Roman" w:ascii="Times New Roman"/>
          <w:sz w:val="24"/>
          <w:szCs w:val="24"/>
        </w:rPr>
        <w:t xml:space="preserve"> </w:t>
      </w:r>
      <w:r w:rsidR="00B262B2" w:rsidRPr="00B262B2">
        <w:rPr>
          <w:rFonts w:cs="Times New Roman" w:hAnsi="Times New Roman" w:ascii="Times New Roman"/>
          <w:sz w:val="24"/>
          <w:szCs w:val="24"/>
        </w:rPr>
        <w:t>TAURUS d.o.o., Zadar, Ulica Marijane Radev 0, OIB: 63685650893</w:t>
      </w:r>
      <w:r w:rsidRPr="00B262B2">
        <w:rPr>
          <w:rFonts w:cs="Times New Roman" w:hAnsi="Times New Roman" w:ascii="Times New Roman"/>
          <w:sz w:val="24"/>
          <w:szCs w:val="24"/>
        </w:rPr>
        <w:t>,</w:t>
      </w: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62B2"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2018.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A05FB8" w:rsidP="00A05FB8" w:rsidR="00A05FB8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 w:rsidRPr="00B26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Financijske agencije od </w:t>
      </w:r>
      <w:r w:rsidR="00B262B2"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62B2"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za provedbu skraćenoga stečajnoga postupka nad dužnikom</w:t>
      </w:r>
      <w:r w:rsidRPr="00B262B2">
        <w:rPr>
          <w:rFonts w:cs="Times New Roman" w:hAnsi="Times New Roman" w:ascii="Times New Roman"/>
          <w:sz w:val="24"/>
          <w:szCs w:val="24"/>
        </w:rPr>
        <w:t xml:space="preserve"> </w:t>
      </w:r>
      <w:r w:rsidR="00B262B2" w:rsidRPr="00B262B2">
        <w:rPr>
          <w:rFonts w:cs="Times New Roman" w:hAnsi="Times New Roman" w:ascii="Times New Roman"/>
          <w:sz w:val="24"/>
          <w:szCs w:val="24"/>
        </w:rPr>
        <w:t>TAURUS d.o.o., Zadar, Ulica Marijane Radev 0, OIB: 63685650893</w:t>
      </w:r>
      <w:r w:rsidRPr="00B262B2">
        <w:rPr>
          <w:rFonts w:cs="Times New Roman" w:hAnsi="Times New Roman" w:ascii="Times New Roman"/>
          <w:sz w:val="24"/>
          <w:szCs w:val="24"/>
        </w:rPr>
        <w:t>.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podnijela ovom sudu zahtjev za provedbu skraćenoga stečajnog postupka nad uvodno označenim dužnikom na temelju čl. 429. st. 1. Stečajnog zakona (Narodne novine broj: 71/15, dalje: SZ) navodeći da isti na dan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38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464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86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2018. dostavila potvrdu iz koje proizlazi kako dužnik na dan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2018. u Očevidniku redoslijeda osnova za plaćanje više nema evidentiranih neizvršenih osnova za plaćanje te da račun istog nije u blokadi, to je razvidno da se u konkretnom slučaju nije ispunila jedna od kumulativno određenih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pretpostavki iz članka 428. st. 1. podstavka 2. SZ-a zbog čega je odlučeno kao u izreci rješenja. </w:t>
      </w:r>
    </w:p>
    <w:p w:rsidRDefault="007328E6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2018.</w:t>
      </w: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2B2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Sudska savjetnica</w:t>
      </w:r>
    </w:p>
    <w:p w:rsidRDefault="00B262B2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328E6" w:rsidP="00A05FB8" w:rsidR="007328E6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05FB8" w:rsidP="00A05FB8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</w:rPr>
      </w:pPr>
    </w:p>
    <w:p w:rsidRDefault="00A05FB8" w:rsidP="00A05FB8" w:rsidR="00A05FB8"/>
    <w:p w:rsidRDefault="004A593D" w:rsidR="004A593D"/>
    <w:sectPr w:rsidSect="007328E6" w:rsidR="004A593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8E6" w:rsidP="007328E6" w:rsidR="007328E6">
      <w:pPr>
        <w:spacing w:lineRule="auto" w:line="240" w:after="0"/>
      </w:pPr>
      <w:r>
        <w:separator/>
      </w:r>
    </w:p>
  </w:endnote>
  <w:end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8E6" w:rsidP="007328E6" w:rsidR="007328E6">
      <w:pPr>
        <w:spacing w:lineRule="auto" w:line="240" w:after="0"/>
      </w:pPr>
      <w:r>
        <w:separator/>
      </w:r>
    </w:p>
  </w:footnote>
  <w:foot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8E6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>183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FB8"/>
    <w:rsid w:val="004A593D"/>
    <w:rsid w:val="007328E6"/>
    <w:rsid w:val="00A05FB8"/>
    <w:rsid w:val="00B262B2"/>
    <w:rsid w:val="00D1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D11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3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13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13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13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D11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3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13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13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13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TAURUS društvo s ograničenom odgovornošću za skladištenje i trgovinu</item>
    </izvorni_sadrzaj>
    <derivirana_varijabla naziv="DomainObject.Predmet.SudioniciListNaziv_1">
      <item>FINA</item>
      <item>TAURUS društvo s ograničenom odgovornošću za skladištenje i trgovinu</item>
    </derivirana_varijabla>
  </DomainObject.Predmet.SudioniciListNaziv>
  <DomainObject.Predmet.SudioniciListAdressOIB>
    <izvorni_sadrzaj>
      <item>FINA, OIB 85821130368, Ivana Danila 4,23000 Zadar</item>
      <item>TAURUS društvo s ograničenom odgovornošću za skladištenje i trgovinu, OIB 63685650893, Ulica Marijane Radev 0,23000 Zadar</item>
    </izvorni_sadrzaj>
    <derivirana_varijabla naziv="DomainObject.Predmet.SudioniciListAdressOIB_1">
      <item>FINA, OIB 85821130368, Ivana Danila 4,23000 Zadar</item>
      <item>TAURUS društvo s ograničenom odgovornošću za skladištenje i trgovinu, OIB 63685650893, Ulica Marijane Radev 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</izvorni_sadrzaj>
    <derivirana_varijabla naziv="DomainObject.Predmet.SudioniciListNazivOIB_1">
      <item>, OIB 85821130368</item>
      <item>, OIB 63685650893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2237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2018-08-17T10:51:00Z</dcterms:created>
  <dc:creator>Anamarija Kovačić Milković</dc:creator>
  <cp:lastModifiedBy>Anita Ivandić</cp:lastModifiedBy>
  <cp:lastPrinted>2018-08-17T10:51:00Z</cp:lastPrinted>
  <dcterms:modified xmlns:xsi="http://www.w3.org/2001/XMLSchema-instance" xsi:type="dcterms:W3CDTF">2018-08-17T12:14:00Z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(St-183-18-po obavijesti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