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d50c0" w14:paraId="9fd50c0" w:rsidRDefault="00306282" w:rsidP="00C669CE" w:rsidR="00E518F4" w:rsidRPr="0080439B">
      <w:pPr>
        <w15:collapsed w:val="false"/>
        <w:rPr>
          <w:sz w:val="22"/>
          <w:szCs w:val="22"/>
        </w:rPr>
      </w:pPr>
      <w:bookmarkStart w:name="_GoBack" w:id="0"/>
      <w:bookmarkEnd w:id="0"/>
      <w:r w:rsidRPr="0080439B">
        <w:rPr>
          <w:b/>
          <w:noProof/>
          <w:sz w:val="22"/>
          <w:szCs w:val="22"/>
        </w:rPr>
        <w:drawing>
          <wp:inline distR="0" distL="0" distB="0" distT="0">
            <wp:extent cy="962025" cx="723900"/>
            <wp:effectExtent b="952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67FB8" w:rsidP="00E518F4" w:rsidR="00A67FB8">
      <w:pPr>
        <w:rPr>
          <w:sz w:val="22"/>
          <w:szCs w:val="22"/>
        </w:rPr>
      </w:pPr>
    </w:p>
    <w:p w:rsidRDefault="00A67FB8" w:rsidP="00A67FB8" w:rsidR="00A67FB8" w:rsidRPr="009371EA">
      <w:r w:rsidRPr="009371EA">
        <w:t>REPUBLIKA HRVATSKA</w:t>
      </w:r>
    </w:p>
    <w:p w:rsidRDefault="00A67FB8" w:rsidP="00A67FB8" w:rsidR="00A67FB8" w:rsidRPr="009371EA">
      <w:r w:rsidRPr="009371EA">
        <w:t xml:space="preserve">TRGOVAČKI SUD U ZAGREBU </w:t>
      </w:r>
    </w:p>
    <w:p w:rsidRDefault="00A67FB8" w:rsidP="00A67FB8" w:rsidR="00A67FB8" w:rsidRPr="009371EA">
      <w:r w:rsidRPr="009371EA">
        <w:t>Zagreb, Amruševa 2/II</w:t>
      </w:r>
    </w:p>
    <w:p w:rsidRDefault="00A67FB8" w:rsidP="00A67FB8" w:rsidR="00A67FB8" w:rsidRPr="009371EA">
      <w:r w:rsidRPr="009371EA">
        <w:t xml:space="preserve">                                                                                                 </w:t>
      </w:r>
      <w:r w:rsidRPr="009371EA">
        <w:tab/>
      </w:r>
      <w:r w:rsidRPr="009371EA">
        <w:tab/>
      </w:r>
      <w:smartTag w:element="metricconverter" w:uri="urn:schemas-microsoft-com:office:smarttags">
        <w:smartTagPr>
          <w:attr w:val="12 St" w:name="ProductID"/>
        </w:smartTagPr>
        <w:r w:rsidRPr="009371EA">
          <w:t>12 St</w:t>
        </w:r>
      </w:smartTag>
      <w:r w:rsidRPr="009371EA">
        <w:t xml:space="preserve"> 1177/2013</w:t>
      </w:r>
    </w:p>
    <w:p w:rsidRDefault="00A67FB8" w:rsidP="00A67FB8" w:rsidR="00A67FB8" w:rsidRPr="009371EA">
      <w:pPr>
        <w:jc w:val="center"/>
      </w:pPr>
      <w:r w:rsidRPr="009371EA">
        <w:t>R  J  E  Š  E  NJ  E</w:t>
      </w:r>
    </w:p>
    <w:p w:rsidRDefault="00A67FB8" w:rsidP="00A67FB8" w:rsidR="00A67FB8" w:rsidRPr="009371EA">
      <w:pPr>
        <w:jc w:val="center"/>
      </w:pPr>
    </w:p>
    <w:p w:rsidRDefault="00A67FB8" w:rsidP="00A67FB8" w:rsidR="00A67FB8" w:rsidRPr="009371EA">
      <w:pPr>
        <w:jc w:val="both"/>
      </w:pPr>
      <w:r w:rsidRPr="009371EA">
        <w:rPr>
          <w:lang w:val="en-GB"/>
        </w:rPr>
        <w:t>TRGOVAČKI SUD U ZAGREBU po sucu Nini Radiću, kao stečajnom sucu u stečajnom postupku nad dužnikom GABREK – AUTO d.o.o. u stečaju  Strmec Samoborski, Hrvatskih branitelja 56, MBS:080376614, OIB:86230919516</w:t>
      </w:r>
      <w:r w:rsidRPr="009371EA">
        <w:t>, 17. siječnja 2017. godine,</w:t>
      </w:r>
    </w:p>
    <w:p w:rsidRDefault="00A67FB8" w:rsidP="00E518F4" w:rsidR="00A67FB8" w:rsidRPr="009371EA"/>
    <w:p w:rsidRDefault="00C167AD" w:rsidP="00C167AD" w:rsidR="00C167AD" w:rsidRPr="009371EA">
      <w:pPr>
        <w:jc w:val="center"/>
        <w:rPr>
          <w:b/>
        </w:rPr>
      </w:pPr>
      <w:r w:rsidRPr="009371EA">
        <w:rPr>
          <w:b/>
        </w:rPr>
        <w:t>r   i   j   e   š   i   o     j   e</w:t>
      </w:r>
    </w:p>
    <w:p w:rsidRDefault="0028599D" w:rsidP="00C167AD" w:rsidR="0028599D" w:rsidRPr="009371EA">
      <w:pPr>
        <w:jc w:val="center"/>
        <w:rPr>
          <w:b/>
        </w:rPr>
      </w:pPr>
    </w:p>
    <w:p w:rsidRDefault="0028599D" w:rsidP="0017336C" w:rsidR="0028599D" w:rsidRPr="009371EA">
      <w:pPr>
        <w:jc w:val="both"/>
      </w:pPr>
      <w:r w:rsidRPr="009371EA">
        <w:t>I    Obustavlja se i zaključuje stečajni postupak nad dužnikom,</w:t>
      </w:r>
      <w:r w:rsidR="00BC655D" w:rsidRPr="009371EA">
        <w:t xml:space="preserve"> </w:t>
      </w:r>
      <w:r w:rsidR="00A67FB8" w:rsidRPr="009371EA">
        <w:rPr>
          <w:lang w:val="en-GB"/>
        </w:rPr>
        <w:t>GABREK – AUTO d.o.o. u stečaju  Strmec Samoborski, Hrvatskih branitelja 56, MBS:080376614, OIB:86230919516</w:t>
      </w:r>
      <w:r w:rsidR="00B13F74" w:rsidRPr="009371EA">
        <w:t>.</w:t>
      </w:r>
    </w:p>
    <w:p w:rsidRDefault="00F05AF3" w:rsidP="0017336C" w:rsidR="00F05AF3" w:rsidRPr="009371EA">
      <w:pPr>
        <w:jc w:val="both"/>
      </w:pPr>
    </w:p>
    <w:p w:rsidRDefault="0028599D" w:rsidP="00A0746C" w:rsidR="00C77CF1" w:rsidRPr="009371EA">
      <w:pPr>
        <w:jc w:val="both"/>
      </w:pPr>
      <w:r w:rsidRPr="009371EA">
        <w:t xml:space="preserve">II   Ovo rješenje objavit će se  na </w:t>
      </w:r>
      <w:r w:rsidR="00F05AF3" w:rsidRPr="009371EA">
        <w:t>eO</w:t>
      </w:r>
      <w:r w:rsidRPr="009371EA">
        <w:t>glasnoj ploči Trgovačkog suda u Zagrebu, a nakon pravomoćnosti dostaviti će se sudskom registru radi brisanja dužnika iz registra  trgovačkih društava.</w:t>
      </w:r>
    </w:p>
    <w:p w:rsidRDefault="00306282" w:rsidP="00A0746C" w:rsidR="00306282" w:rsidRPr="009371EA">
      <w:pPr>
        <w:jc w:val="both"/>
      </w:pPr>
    </w:p>
    <w:p w:rsidRDefault="0028599D" w:rsidP="0028599D" w:rsidR="0028599D" w:rsidRPr="009371EA">
      <w:pPr>
        <w:jc w:val="center"/>
      </w:pPr>
      <w:r w:rsidRPr="009371EA">
        <w:t>O    b    r    a    z    l    o    ž    e    nj    e</w:t>
      </w:r>
    </w:p>
    <w:p w:rsidRDefault="00C77CF1" w:rsidP="0028599D" w:rsidR="00C77CF1" w:rsidRPr="009371EA">
      <w:pPr>
        <w:jc w:val="both"/>
      </w:pPr>
    </w:p>
    <w:p w:rsidRDefault="00B13F74" w:rsidP="00B51A29" w:rsidR="0028599D" w:rsidRPr="009371EA">
      <w:pPr>
        <w:jc w:val="both"/>
      </w:pPr>
      <w:r w:rsidRPr="009371EA">
        <w:t xml:space="preserve">U ovom predmetu sud je </w:t>
      </w:r>
      <w:r w:rsidR="00A67FB8" w:rsidRPr="009371EA">
        <w:t>10</w:t>
      </w:r>
      <w:r w:rsidRPr="009371EA">
        <w:t xml:space="preserve">. </w:t>
      </w:r>
      <w:r w:rsidR="00A67FB8" w:rsidRPr="009371EA">
        <w:t>12</w:t>
      </w:r>
      <w:r w:rsidR="0028599D" w:rsidRPr="009371EA">
        <w:t>. 201</w:t>
      </w:r>
      <w:r w:rsidR="00A67FB8" w:rsidRPr="009371EA">
        <w:t>3</w:t>
      </w:r>
      <w:r w:rsidR="0028599D" w:rsidRPr="009371EA">
        <w:t xml:space="preserve">. godine </w:t>
      </w:r>
      <w:r w:rsidR="00F05AF3" w:rsidRPr="009371EA">
        <w:t>otvorio stečajni</w:t>
      </w:r>
      <w:r w:rsidR="0028599D" w:rsidRPr="009371EA">
        <w:t xml:space="preserve"> postupak nad predloženim dužnikom, </w:t>
      </w:r>
      <w:r w:rsidR="00A67FB8" w:rsidRPr="009371EA">
        <w:rPr>
          <w:lang w:val="en-GB"/>
        </w:rPr>
        <w:t>GABREK – AUTO d.o.o. Strmec Samoborski, Hrvatskih branitelja 56, MBS:080376614, OIB:86230919516</w:t>
      </w:r>
      <w:r w:rsidR="00837790" w:rsidRPr="009371EA">
        <w:t>.</w:t>
      </w:r>
      <w:r w:rsidR="006126F8" w:rsidRPr="009371EA">
        <w:t xml:space="preserve"> </w:t>
      </w:r>
      <w:r w:rsidR="0028599D" w:rsidRPr="009371EA">
        <w:t xml:space="preserve">Opće ispitno i izvještajno ročište održano je </w:t>
      </w:r>
      <w:r w:rsidR="00A67FB8" w:rsidRPr="009371EA">
        <w:t>04</w:t>
      </w:r>
      <w:r w:rsidR="0028599D" w:rsidRPr="009371EA">
        <w:t>.</w:t>
      </w:r>
      <w:r w:rsidR="00A67FB8" w:rsidRPr="009371EA">
        <w:t>02</w:t>
      </w:r>
      <w:r w:rsidR="0028599D" w:rsidRPr="009371EA">
        <w:t>. 201</w:t>
      </w:r>
      <w:r w:rsidR="002C7479" w:rsidRPr="009371EA">
        <w:t>4</w:t>
      </w:r>
      <w:r w:rsidR="0028599D" w:rsidRPr="009371EA">
        <w:t>. godine</w:t>
      </w:r>
      <w:r w:rsidR="00A67FB8" w:rsidRPr="009371EA">
        <w:t>, a posebno 18. 09. 2014, godine</w:t>
      </w:r>
      <w:r w:rsidR="0028599D" w:rsidRPr="009371EA">
        <w:t xml:space="preserve">. </w:t>
      </w:r>
      <w:r w:rsidR="00A67FB8" w:rsidRPr="009371EA">
        <w:t>Stečajnu masu su činile nekretnine upisane u zemljišne knjige Općinskog građanskog suda u Zagrebu na kojim nekretninama je bilo upisano založno pravo u korist ERSTE&amp;STEIERMARKISCHE BANK d.d. Rijeka i  Republike Hrvatske. Vrijednost unovčenih nekretnina bila je niža od vrijednosti iznosa osiguranja upisanog na listu C</w:t>
      </w:r>
      <w:r w:rsidR="009371EA">
        <w:t xml:space="preserve"> za prvo upisanog vjerovnika.</w:t>
      </w:r>
      <w:r w:rsidR="00A67FB8" w:rsidRPr="009371EA">
        <w:t xml:space="preserve"> Unovčena vrijednost stečajne mase iznosila je 2.539.000,00 kuna.</w:t>
      </w:r>
      <w:r w:rsidR="009371EA">
        <w:t xml:space="preserve"> </w:t>
      </w:r>
      <w:r w:rsidR="00611A2F" w:rsidRPr="009371EA">
        <w:t>T</w:t>
      </w:r>
      <w:r w:rsidR="00BE1FD8" w:rsidRPr="009371EA">
        <w:t xml:space="preserve">emeljem </w:t>
      </w:r>
      <w:r w:rsidR="008C331A" w:rsidRPr="009371EA">
        <w:t>s</w:t>
      </w:r>
      <w:r w:rsidR="00BE1FD8" w:rsidRPr="009371EA">
        <w:t>ta</w:t>
      </w:r>
      <w:r w:rsidR="00611A2F" w:rsidRPr="009371EA">
        <w:t>nja stečajne mase, upravitelji</w:t>
      </w:r>
      <w:r w:rsidR="00A67FB8" w:rsidRPr="009371EA">
        <w:t xml:space="preserve">ca </w:t>
      </w:r>
      <w:r w:rsidR="00611A2F" w:rsidRPr="009371EA">
        <w:t xml:space="preserve"> </w:t>
      </w:r>
      <w:r w:rsidR="008C331A" w:rsidRPr="009371EA">
        <w:t>je predloži</w:t>
      </w:r>
      <w:r w:rsidR="00A67FB8" w:rsidRPr="009371EA">
        <w:t>la</w:t>
      </w:r>
      <w:r w:rsidR="00BE1FD8" w:rsidRPr="009371EA">
        <w:t xml:space="preserve"> postupanje sukladno članku 203. Stečajnog zakona. </w:t>
      </w:r>
      <w:r w:rsidR="001B7471" w:rsidRPr="009371EA">
        <w:t>Na ročišt</w:t>
      </w:r>
      <w:r w:rsidR="00A0746C" w:rsidRPr="009371EA">
        <w:t xml:space="preserve">u </w:t>
      </w:r>
      <w:r w:rsidR="0028599D" w:rsidRPr="009371EA">
        <w:t xml:space="preserve">radi davanja mišljenja o prijedlogu stečajnog upravitelja </w:t>
      </w:r>
      <w:r w:rsidR="00306282" w:rsidRPr="009371EA">
        <w:t xml:space="preserve">koje je </w:t>
      </w:r>
      <w:r w:rsidR="0028599D" w:rsidRPr="009371EA">
        <w:t xml:space="preserve">održano </w:t>
      </w:r>
      <w:r w:rsidR="009371EA" w:rsidRPr="009371EA">
        <w:t>14</w:t>
      </w:r>
      <w:r w:rsidR="006126F8" w:rsidRPr="009371EA">
        <w:t>.</w:t>
      </w:r>
      <w:r w:rsidR="0028599D" w:rsidRPr="009371EA">
        <w:t xml:space="preserve"> </w:t>
      </w:r>
      <w:r w:rsidR="00B51A29" w:rsidRPr="009371EA">
        <w:t>12</w:t>
      </w:r>
      <w:r w:rsidR="005D486E" w:rsidRPr="009371EA">
        <w:t>.</w:t>
      </w:r>
      <w:r w:rsidR="0028599D" w:rsidRPr="009371EA">
        <w:t xml:space="preserve"> 201</w:t>
      </w:r>
      <w:r w:rsidR="00306282" w:rsidRPr="009371EA">
        <w:t>6</w:t>
      </w:r>
      <w:r w:rsidR="0028599D" w:rsidRPr="009371EA">
        <w:t xml:space="preserve">. </w:t>
      </w:r>
      <w:r w:rsidR="00112A70" w:rsidRPr="009371EA">
        <w:t>g</w:t>
      </w:r>
      <w:r w:rsidR="0028599D" w:rsidRPr="009371EA">
        <w:t>odine</w:t>
      </w:r>
      <w:r w:rsidR="00112A70" w:rsidRPr="009371EA">
        <w:t xml:space="preserve">, </w:t>
      </w:r>
      <w:r w:rsidR="009371EA" w:rsidRPr="009371EA">
        <w:t>prihvaćen je prijedlog stečajnog upravitelja u cijelosti.</w:t>
      </w:r>
      <w:r w:rsidR="0028599D" w:rsidRPr="009371EA">
        <w:t xml:space="preserve"> Temeljem članka 25 Stečajnog zakona stečajni upravitelj je dužan zastupati stečajnu masu u skladu sa zakonom i nakon zaključenja stečajnog postupka</w:t>
      </w:r>
      <w:r w:rsidR="005D486E" w:rsidRPr="009371EA">
        <w:t>.</w:t>
      </w:r>
      <w:r w:rsidR="0028599D" w:rsidRPr="009371EA">
        <w:t xml:space="preserve"> Sa svim radnjama stečajnog upravitelja obaviješteni su vjerovnici u ovom postupku. Poziv za skupštinu vjerovnika javno je objavljen</w:t>
      </w:r>
      <w:r w:rsidR="00B51A29" w:rsidRPr="009371EA">
        <w:t>.</w:t>
      </w:r>
      <w:r w:rsidR="009371EA" w:rsidRPr="009371EA">
        <w:t xml:space="preserve"> Stečajni upravitelj je dostavio izvješće o provedbi prijenosa sredstava za namirenje PDV-a na prodane stanove te troškova i ostalih obveza stečajne mase / list 583 – 587 spisa /</w:t>
      </w:r>
      <w:r w:rsidR="009371EA">
        <w:t xml:space="preserve">. </w:t>
      </w:r>
      <w:r w:rsidR="00A83182" w:rsidRPr="009371EA">
        <w:t>U slučaju pronalaska imovine koja bi činila stečajnu masu stečajni upravitelj je dužan predložiti nastavak postupka i na taj način brinuti o pravima svih vjerovnika.</w:t>
      </w:r>
      <w:r w:rsidR="0028599D" w:rsidRPr="009371EA">
        <w:t xml:space="preserve"> Budući je stanje spisa razvidno i obrazloženo od strane stečajnog upravitelja, sud je po provedeno</w:t>
      </w:r>
      <w:r w:rsidR="0042441F" w:rsidRPr="009371EA">
        <w:t>m postupku  prihvatio prijedlog</w:t>
      </w:r>
      <w:r w:rsidR="0028599D" w:rsidRPr="009371EA">
        <w:t xml:space="preserve">, jer se pokazalo da stečajna </w:t>
      </w:r>
      <w:r w:rsidR="00A0746C" w:rsidRPr="009371EA">
        <w:t>masa nije dostatna za namirenje vjerovnika i riješio kao u izreci.</w:t>
      </w:r>
    </w:p>
    <w:p w:rsidRDefault="00BE1503" w:rsidP="00B51A29" w:rsidR="00BE1503" w:rsidRPr="009371EA">
      <w:pPr>
        <w:jc w:val="both"/>
      </w:pPr>
    </w:p>
    <w:p w:rsidRDefault="00BE1503" w:rsidP="00B51A29" w:rsidR="00BE1503" w:rsidRPr="009371EA">
      <w:pPr>
        <w:jc w:val="both"/>
      </w:pPr>
    </w:p>
    <w:p w:rsidRDefault="00BE1503" w:rsidP="00B51A29" w:rsidR="00BE1503" w:rsidRPr="009371EA">
      <w:pPr>
        <w:jc w:val="both"/>
      </w:pPr>
    </w:p>
    <w:p w:rsidRDefault="00BE1503" w:rsidP="00B51A29" w:rsidR="00BE1503" w:rsidRPr="009371EA">
      <w:pPr>
        <w:jc w:val="both"/>
      </w:pPr>
    </w:p>
    <w:p w:rsidRDefault="00BE1503" w:rsidP="00B51A29" w:rsidR="00BE1503" w:rsidRPr="009371EA">
      <w:pPr>
        <w:jc w:val="both"/>
      </w:pPr>
    </w:p>
    <w:p w:rsidRDefault="00BE1503" w:rsidP="00B51A29" w:rsidR="00BE1503" w:rsidRPr="009371EA">
      <w:pPr>
        <w:jc w:val="both"/>
      </w:pPr>
    </w:p>
    <w:p w:rsidRDefault="00BE1503" w:rsidP="00B51A29" w:rsidR="00BE1503" w:rsidRPr="009371EA">
      <w:pPr>
        <w:jc w:val="both"/>
      </w:pPr>
    </w:p>
    <w:p w:rsidRDefault="00306282" w:rsidP="00B51A29" w:rsidR="00306282" w:rsidRPr="009371EA">
      <w:pPr>
        <w:jc w:val="both"/>
      </w:pPr>
      <w:r w:rsidRPr="009371EA">
        <w:t xml:space="preserve">U ovom predmetu primjenjuju se odredbe Stečajnog zakona NN 44/96 do 133/12. </w:t>
      </w:r>
    </w:p>
    <w:p w:rsidRDefault="008E5F78" w:rsidP="0028599D" w:rsidR="008E5F78" w:rsidRPr="009371EA">
      <w:pPr>
        <w:jc w:val="center"/>
      </w:pPr>
    </w:p>
    <w:p w:rsidRDefault="00B9773D" w:rsidP="0028599D" w:rsidR="0028599D" w:rsidRPr="009371EA">
      <w:pPr>
        <w:jc w:val="center"/>
      </w:pPr>
      <w:r w:rsidRPr="009371EA">
        <w:t xml:space="preserve"> U </w:t>
      </w:r>
      <w:r w:rsidR="00A83182" w:rsidRPr="009371EA">
        <w:t>Zagreb</w:t>
      </w:r>
      <w:r w:rsidRPr="009371EA">
        <w:t>u</w:t>
      </w:r>
      <w:r w:rsidR="00A83182" w:rsidRPr="009371EA">
        <w:t xml:space="preserve">, </w:t>
      </w:r>
      <w:r w:rsidR="009371EA" w:rsidRPr="009371EA">
        <w:t>1</w:t>
      </w:r>
      <w:r w:rsidR="00B51A29" w:rsidRPr="009371EA">
        <w:t>7</w:t>
      </w:r>
      <w:r w:rsidR="0028599D" w:rsidRPr="009371EA">
        <w:t xml:space="preserve">. </w:t>
      </w:r>
      <w:r w:rsidR="009371EA" w:rsidRPr="009371EA">
        <w:t>siječnja</w:t>
      </w:r>
      <w:r w:rsidR="0028599D" w:rsidRPr="009371EA">
        <w:t xml:space="preserve"> 201</w:t>
      </w:r>
      <w:r w:rsidR="009371EA" w:rsidRPr="009371EA">
        <w:t>7</w:t>
      </w:r>
      <w:r w:rsidR="0028599D" w:rsidRPr="009371EA">
        <w:t>. godine</w:t>
      </w:r>
    </w:p>
    <w:p w:rsidRDefault="0028599D" w:rsidP="003F6921" w:rsidR="0028599D" w:rsidRPr="009371EA">
      <w:r w:rsidRPr="009371EA">
        <w:t xml:space="preserve">                                                                                      </w:t>
      </w:r>
      <w:r w:rsidR="005C4D61" w:rsidRPr="009371EA">
        <w:t xml:space="preserve">  </w:t>
      </w:r>
      <w:r w:rsidR="003F6921" w:rsidRPr="009371EA">
        <w:t xml:space="preserve">                 </w:t>
      </w:r>
      <w:r w:rsidRPr="009371EA">
        <w:t xml:space="preserve">   Stečajni sudac:</w:t>
      </w:r>
    </w:p>
    <w:p w:rsidRDefault="0028599D" w:rsidP="0028599D" w:rsidR="0028599D" w:rsidRPr="009371EA">
      <w:r w:rsidRPr="009371EA">
        <w:t xml:space="preserve">                                                                                    </w:t>
      </w:r>
      <w:r w:rsidR="00345855" w:rsidRPr="009371EA">
        <w:t xml:space="preserve">               </w:t>
      </w:r>
      <w:r w:rsidRPr="009371EA">
        <w:t xml:space="preserve">  </w:t>
      </w:r>
      <w:r w:rsidR="005C4D61" w:rsidRPr="009371EA">
        <w:t xml:space="preserve">    </w:t>
      </w:r>
      <w:r w:rsidRPr="009371EA">
        <w:t xml:space="preserve">   Nino Radić</w:t>
      </w:r>
      <w:r w:rsidR="00303FAF" w:rsidRPr="009371EA">
        <w:t xml:space="preserve"> </w:t>
      </w:r>
      <w:r w:rsidR="00F728E4" w:rsidRPr="009371EA">
        <w:t xml:space="preserve">   v.r.</w:t>
      </w:r>
    </w:p>
    <w:p w:rsidRDefault="00AD09DE" w:rsidR="00AD09DE" w:rsidRPr="009371EA"/>
    <w:p w:rsidRDefault="00B9773D" w:rsidR="00B9773D" w:rsidRPr="009371EA">
      <w:r w:rsidRPr="009371EA">
        <w:t xml:space="preserve">POUKA O PRAVNOM LIJEKU: </w:t>
      </w:r>
    </w:p>
    <w:p w:rsidRDefault="00B9773D" w:rsidP="00BE1503" w:rsidR="00760C5E" w:rsidRPr="009371EA">
      <w:pPr>
        <w:jc w:val="both"/>
      </w:pPr>
      <w:r w:rsidRPr="009371EA">
        <w:t xml:space="preserve">Protiv ovog  rješenja nezadovoljna stranka može uložiti  žalbu  Visokom trgovačkom sudu RH u roku od 8 dana  od dana  primitka rješenja, a ulaže se putem ovog Suda u   2 primjerka za Sud i po 1 za svaku protivnu stranku. </w:t>
      </w:r>
    </w:p>
    <w:p w:rsidRDefault="003F6921" w:rsidP="0028599D" w:rsidR="00BE1503" w:rsidRPr="009371EA">
      <w:r w:rsidRPr="009371EA">
        <w:t xml:space="preserve">         </w:t>
      </w:r>
      <w:r w:rsidR="00B51A29" w:rsidRPr="009371EA">
        <w:t xml:space="preserve">  </w:t>
      </w:r>
      <w:r w:rsidR="00B51A29" w:rsidRPr="009371EA">
        <w:tab/>
      </w:r>
    </w:p>
    <w:p w:rsidRDefault="00E82DD9" w:rsidP="00C167AD" w:rsidR="00F6159F">
      <w:r>
        <w:tab/>
      </w:r>
      <w:r>
        <w:tab/>
      </w:r>
      <w:r>
        <w:tab/>
      </w:r>
      <w:r>
        <w:tab/>
      </w:r>
      <w:r>
        <w:tab/>
      </w:r>
      <w:r>
        <w:tab/>
      </w:r>
      <w:r>
        <w:tab/>
        <w:t xml:space="preserve">Za točnost otpravka:Tatjana Slaviček </w:t>
      </w:r>
    </w:p>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p w:rsidRDefault="00F6159F" w:rsidP="00C167AD" w:rsidR="00F6159F"/>
    <w:sectPr w:rsidR="00F6159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67438"/>
    <w:multiLevelType w:val="hybridMultilevel"/>
    <w:tmpl w:val="6442B33E"/>
    <w:lvl w:tplc="7198725A"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2">
    <w:nsid w:val="653437F6"/>
    <w:multiLevelType w:val="hybridMultilevel"/>
    <w:tmpl w:val="F8E2A466"/>
    <w:lvl w:tplc="34BA1C32" w:ilvl="0">
      <w:start w:val="12"/>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
    <w:nsid w:val="66481D46"/>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4">
    <w:nsid w:val="677950EF"/>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5">
    <w:nsid w:val="79E1036B"/>
    <w:multiLevelType w:val="hybridMultilevel"/>
    <w:tmpl w:val="6838CC66"/>
    <w:lvl w:tplc="49D85918" w:ilvl="0">
      <w:start w:val="1"/>
      <w:numFmt w:val="decimal"/>
      <w:lvlText w:val="%1."/>
      <w:lvlJc w:val="left"/>
      <w:pPr>
        <w:tabs>
          <w:tab w:pos="840" w:val="num"/>
        </w:tabs>
        <w:ind w:hanging="360" w:left="840"/>
      </w:pPr>
      <w:rPr>
        <w:rFonts w:hint="default"/>
      </w:r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277"/>
    <w:rsid w:val="0000638D"/>
    <w:rsid w:val="00006D3A"/>
    <w:rsid w:val="000078E3"/>
    <w:rsid w:val="00011D40"/>
    <w:rsid w:val="0001411D"/>
    <w:rsid w:val="000143AA"/>
    <w:rsid w:val="0002276D"/>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2BEB"/>
    <w:rsid w:val="00065DDC"/>
    <w:rsid w:val="000667E0"/>
    <w:rsid w:val="00071632"/>
    <w:rsid w:val="00071DF9"/>
    <w:rsid w:val="00073145"/>
    <w:rsid w:val="0007498A"/>
    <w:rsid w:val="00075278"/>
    <w:rsid w:val="000773A4"/>
    <w:rsid w:val="000817C6"/>
    <w:rsid w:val="00082576"/>
    <w:rsid w:val="000840E8"/>
    <w:rsid w:val="00084637"/>
    <w:rsid w:val="0008530F"/>
    <w:rsid w:val="00086FCE"/>
    <w:rsid w:val="000908F5"/>
    <w:rsid w:val="000945FB"/>
    <w:rsid w:val="000951B6"/>
    <w:rsid w:val="00095200"/>
    <w:rsid w:val="00096B26"/>
    <w:rsid w:val="00096BAC"/>
    <w:rsid w:val="000A60ED"/>
    <w:rsid w:val="000A7314"/>
    <w:rsid w:val="000A7A33"/>
    <w:rsid w:val="000B26A6"/>
    <w:rsid w:val="000B4B9B"/>
    <w:rsid w:val="000B54A7"/>
    <w:rsid w:val="000C35D2"/>
    <w:rsid w:val="000C4996"/>
    <w:rsid w:val="000C5332"/>
    <w:rsid w:val="000C79A1"/>
    <w:rsid w:val="000D01CC"/>
    <w:rsid w:val="000D125A"/>
    <w:rsid w:val="000D39D9"/>
    <w:rsid w:val="000D67FF"/>
    <w:rsid w:val="000D72C3"/>
    <w:rsid w:val="000E06CE"/>
    <w:rsid w:val="000E0A6C"/>
    <w:rsid w:val="000E1568"/>
    <w:rsid w:val="000E2BAF"/>
    <w:rsid w:val="000E304D"/>
    <w:rsid w:val="000E357C"/>
    <w:rsid w:val="000E35D3"/>
    <w:rsid w:val="000E4AFB"/>
    <w:rsid w:val="000E57EE"/>
    <w:rsid w:val="000E694D"/>
    <w:rsid w:val="000F2C14"/>
    <w:rsid w:val="000F4E1B"/>
    <w:rsid w:val="000F5051"/>
    <w:rsid w:val="00100819"/>
    <w:rsid w:val="00104028"/>
    <w:rsid w:val="00110CF3"/>
    <w:rsid w:val="00111F49"/>
    <w:rsid w:val="00112300"/>
    <w:rsid w:val="00112A70"/>
    <w:rsid w:val="00113BB5"/>
    <w:rsid w:val="001170FC"/>
    <w:rsid w:val="00117A3B"/>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47006"/>
    <w:rsid w:val="001508FC"/>
    <w:rsid w:val="00150C92"/>
    <w:rsid w:val="00155C83"/>
    <w:rsid w:val="001622D8"/>
    <w:rsid w:val="00163273"/>
    <w:rsid w:val="00164FF9"/>
    <w:rsid w:val="00165D88"/>
    <w:rsid w:val="0016613D"/>
    <w:rsid w:val="00167E56"/>
    <w:rsid w:val="00171901"/>
    <w:rsid w:val="0017336C"/>
    <w:rsid w:val="001761B8"/>
    <w:rsid w:val="0017626A"/>
    <w:rsid w:val="00176A48"/>
    <w:rsid w:val="001806F5"/>
    <w:rsid w:val="00181C81"/>
    <w:rsid w:val="00181CE5"/>
    <w:rsid w:val="00181E31"/>
    <w:rsid w:val="00182BC1"/>
    <w:rsid w:val="0018402A"/>
    <w:rsid w:val="0018489B"/>
    <w:rsid w:val="00184CAC"/>
    <w:rsid w:val="00184D50"/>
    <w:rsid w:val="001901AA"/>
    <w:rsid w:val="001908A2"/>
    <w:rsid w:val="00193A49"/>
    <w:rsid w:val="0019487A"/>
    <w:rsid w:val="00197F30"/>
    <w:rsid w:val="001A2A93"/>
    <w:rsid w:val="001A5BFB"/>
    <w:rsid w:val="001B19B3"/>
    <w:rsid w:val="001B3417"/>
    <w:rsid w:val="001B39F1"/>
    <w:rsid w:val="001B3A7D"/>
    <w:rsid w:val="001B559B"/>
    <w:rsid w:val="001B62CE"/>
    <w:rsid w:val="001B6FF9"/>
    <w:rsid w:val="001B7471"/>
    <w:rsid w:val="001C18AE"/>
    <w:rsid w:val="001C36E6"/>
    <w:rsid w:val="001C3DB9"/>
    <w:rsid w:val="001C41EC"/>
    <w:rsid w:val="001C4216"/>
    <w:rsid w:val="001C4EAB"/>
    <w:rsid w:val="001C55CD"/>
    <w:rsid w:val="001C5609"/>
    <w:rsid w:val="001C6BDB"/>
    <w:rsid w:val="001D1C60"/>
    <w:rsid w:val="001D4448"/>
    <w:rsid w:val="001D766C"/>
    <w:rsid w:val="001D7DEE"/>
    <w:rsid w:val="001E1649"/>
    <w:rsid w:val="001E5509"/>
    <w:rsid w:val="001E5DFA"/>
    <w:rsid w:val="001E68EC"/>
    <w:rsid w:val="001F37FC"/>
    <w:rsid w:val="001F5C82"/>
    <w:rsid w:val="001F655B"/>
    <w:rsid w:val="001F676B"/>
    <w:rsid w:val="00202214"/>
    <w:rsid w:val="00202CAB"/>
    <w:rsid w:val="002037FB"/>
    <w:rsid w:val="00203F72"/>
    <w:rsid w:val="002047E5"/>
    <w:rsid w:val="00205DCF"/>
    <w:rsid w:val="00206183"/>
    <w:rsid w:val="00207B71"/>
    <w:rsid w:val="00210EA1"/>
    <w:rsid w:val="002119E6"/>
    <w:rsid w:val="00220DF6"/>
    <w:rsid w:val="00220F12"/>
    <w:rsid w:val="0022146A"/>
    <w:rsid w:val="00230166"/>
    <w:rsid w:val="00231EEA"/>
    <w:rsid w:val="00233F3B"/>
    <w:rsid w:val="00233F55"/>
    <w:rsid w:val="00237017"/>
    <w:rsid w:val="002400CC"/>
    <w:rsid w:val="002413EA"/>
    <w:rsid w:val="0024580E"/>
    <w:rsid w:val="00245C82"/>
    <w:rsid w:val="00247400"/>
    <w:rsid w:val="00254298"/>
    <w:rsid w:val="00255156"/>
    <w:rsid w:val="002557A4"/>
    <w:rsid w:val="002568D9"/>
    <w:rsid w:val="00257188"/>
    <w:rsid w:val="00257403"/>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599D"/>
    <w:rsid w:val="00287BFE"/>
    <w:rsid w:val="00293154"/>
    <w:rsid w:val="0029580B"/>
    <w:rsid w:val="002975B9"/>
    <w:rsid w:val="002A0DEA"/>
    <w:rsid w:val="002A1D32"/>
    <w:rsid w:val="002A2D9D"/>
    <w:rsid w:val="002A2E95"/>
    <w:rsid w:val="002A3F94"/>
    <w:rsid w:val="002A4B05"/>
    <w:rsid w:val="002A6A2C"/>
    <w:rsid w:val="002A6F1B"/>
    <w:rsid w:val="002A729D"/>
    <w:rsid w:val="002A74EA"/>
    <w:rsid w:val="002A7568"/>
    <w:rsid w:val="002B0E7C"/>
    <w:rsid w:val="002B28CC"/>
    <w:rsid w:val="002B2E63"/>
    <w:rsid w:val="002B3FE7"/>
    <w:rsid w:val="002B427E"/>
    <w:rsid w:val="002B435E"/>
    <w:rsid w:val="002B7F89"/>
    <w:rsid w:val="002C17ED"/>
    <w:rsid w:val="002C1B6E"/>
    <w:rsid w:val="002C4657"/>
    <w:rsid w:val="002C6E3C"/>
    <w:rsid w:val="002C7479"/>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3FAF"/>
    <w:rsid w:val="0030430A"/>
    <w:rsid w:val="00304DA3"/>
    <w:rsid w:val="00305494"/>
    <w:rsid w:val="00306282"/>
    <w:rsid w:val="0031124B"/>
    <w:rsid w:val="0031423A"/>
    <w:rsid w:val="00314320"/>
    <w:rsid w:val="0032428E"/>
    <w:rsid w:val="003252EA"/>
    <w:rsid w:val="003261B2"/>
    <w:rsid w:val="0033196C"/>
    <w:rsid w:val="003322BE"/>
    <w:rsid w:val="003331FB"/>
    <w:rsid w:val="003340CB"/>
    <w:rsid w:val="003361D7"/>
    <w:rsid w:val="003403D3"/>
    <w:rsid w:val="00340CD0"/>
    <w:rsid w:val="00345855"/>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5C6E"/>
    <w:rsid w:val="003B63A6"/>
    <w:rsid w:val="003C2828"/>
    <w:rsid w:val="003C4ABD"/>
    <w:rsid w:val="003C6090"/>
    <w:rsid w:val="003C7664"/>
    <w:rsid w:val="003D01E0"/>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3F6921"/>
    <w:rsid w:val="004021E5"/>
    <w:rsid w:val="004027F3"/>
    <w:rsid w:val="004035AB"/>
    <w:rsid w:val="00405C03"/>
    <w:rsid w:val="004068F2"/>
    <w:rsid w:val="00410255"/>
    <w:rsid w:val="00410B3A"/>
    <w:rsid w:val="00412417"/>
    <w:rsid w:val="00414178"/>
    <w:rsid w:val="00415217"/>
    <w:rsid w:val="00417A86"/>
    <w:rsid w:val="00417B65"/>
    <w:rsid w:val="004207CD"/>
    <w:rsid w:val="00420EB8"/>
    <w:rsid w:val="00421160"/>
    <w:rsid w:val="004225AE"/>
    <w:rsid w:val="00423134"/>
    <w:rsid w:val="004242BA"/>
    <w:rsid w:val="0042441F"/>
    <w:rsid w:val="00424630"/>
    <w:rsid w:val="004254F1"/>
    <w:rsid w:val="0042726E"/>
    <w:rsid w:val="00427EAD"/>
    <w:rsid w:val="0043068A"/>
    <w:rsid w:val="00431A7C"/>
    <w:rsid w:val="004331DE"/>
    <w:rsid w:val="00435E5D"/>
    <w:rsid w:val="00446CC0"/>
    <w:rsid w:val="00447166"/>
    <w:rsid w:val="00447595"/>
    <w:rsid w:val="0045019F"/>
    <w:rsid w:val="00450A26"/>
    <w:rsid w:val="0045278D"/>
    <w:rsid w:val="00452FC7"/>
    <w:rsid w:val="004536F2"/>
    <w:rsid w:val="0045382F"/>
    <w:rsid w:val="00457E1D"/>
    <w:rsid w:val="00460578"/>
    <w:rsid w:val="00460A25"/>
    <w:rsid w:val="00463DCE"/>
    <w:rsid w:val="0046542B"/>
    <w:rsid w:val="00466005"/>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547"/>
    <w:rsid w:val="004C45A8"/>
    <w:rsid w:val="004C46BF"/>
    <w:rsid w:val="004C5E73"/>
    <w:rsid w:val="004C6227"/>
    <w:rsid w:val="004C6460"/>
    <w:rsid w:val="004C6498"/>
    <w:rsid w:val="004C686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128A"/>
    <w:rsid w:val="00513E97"/>
    <w:rsid w:val="005176A5"/>
    <w:rsid w:val="005255C4"/>
    <w:rsid w:val="00525BF3"/>
    <w:rsid w:val="00525F7D"/>
    <w:rsid w:val="00527C07"/>
    <w:rsid w:val="00530EFA"/>
    <w:rsid w:val="00532D99"/>
    <w:rsid w:val="0053374B"/>
    <w:rsid w:val="0053414A"/>
    <w:rsid w:val="00534CFB"/>
    <w:rsid w:val="0053673A"/>
    <w:rsid w:val="0053793E"/>
    <w:rsid w:val="00537A9D"/>
    <w:rsid w:val="00537F7C"/>
    <w:rsid w:val="00540251"/>
    <w:rsid w:val="0054184F"/>
    <w:rsid w:val="00543008"/>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4568"/>
    <w:rsid w:val="00595A31"/>
    <w:rsid w:val="005964C6"/>
    <w:rsid w:val="005A58A0"/>
    <w:rsid w:val="005B038C"/>
    <w:rsid w:val="005B1184"/>
    <w:rsid w:val="005B1FAB"/>
    <w:rsid w:val="005B35D8"/>
    <w:rsid w:val="005B3B38"/>
    <w:rsid w:val="005B5E33"/>
    <w:rsid w:val="005B6344"/>
    <w:rsid w:val="005B6709"/>
    <w:rsid w:val="005C087C"/>
    <w:rsid w:val="005C4D61"/>
    <w:rsid w:val="005C4E23"/>
    <w:rsid w:val="005C781A"/>
    <w:rsid w:val="005D0D90"/>
    <w:rsid w:val="005D486E"/>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A2F"/>
    <w:rsid w:val="00611E26"/>
    <w:rsid w:val="006126F8"/>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7378"/>
    <w:rsid w:val="00677445"/>
    <w:rsid w:val="00677C48"/>
    <w:rsid w:val="00683FFF"/>
    <w:rsid w:val="0068586E"/>
    <w:rsid w:val="006873D0"/>
    <w:rsid w:val="00687B3A"/>
    <w:rsid w:val="00691B0A"/>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C75E6"/>
    <w:rsid w:val="006D25D9"/>
    <w:rsid w:val="006D3288"/>
    <w:rsid w:val="006D56DB"/>
    <w:rsid w:val="006D67F4"/>
    <w:rsid w:val="006D684A"/>
    <w:rsid w:val="006E04D5"/>
    <w:rsid w:val="006E17D4"/>
    <w:rsid w:val="006E2961"/>
    <w:rsid w:val="006E2CB8"/>
    <w:rsid w:val="006E49B6"/>
    <w:rsid w:val="006E5EDC"/>
    <w:rsid w:val="006E60F5"/>
    <w:rsid w:val="006E61D3"/>
    <w:rsid w:val="006E66C9"/>
    <w:rsid w:val="006E7B26"/>
    <w:rsid w:val="006F03DE"/>
    <w:rsid w:val="006F13F2"/>
    <w:rsid w:val="006F321F"/>
    <w:rsid w:val="006F7E84"/>
    <w:rsid w:val="007003C8"/>
    <w:rsid w:val="007008B6"/>
    <w:rsid w:val="00700969"/>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5CA6"/>
    <w:rsid w:val="00746ADC"/>
    <w:rsid w:val="00747746"/>
    <w:rsid w:val="00753077"/>
    <w:rsid w:val="00760534"/>
    <w:rsid w:val="00760C5E"/>
    <w:rsid w:val="0076438B"/>
    <w:rsid w:val="00764485"/>
    <w:rsid w:val="007649B5"/>
    <w:rsid w:val="00764D6B"/>
    <w:rsid w:val="007674D6"/>
    <w:rsid w:val="00770157"/>
    <w:rsid w:val="0077182A"/>
    <w:rsid w:val="00771C19"/>
    <w:rsid w:val="00775630"/>
    <w:rsid w:val="00777934"/>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C77F3"/>
    <w:rsid w:val="007D3594"/>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439B"/>
    <w:rsid w:val="00804FDF"/>
    <w:rsid w:val="008065B5"/>
    <w:rsid w:val="0081008F"/>
    <w:rsid w:val="00814D10"/>
    <w:rsid w:val="00815596"/>
    <w:rsid w:val="00815B34"/>
    <w:rsid w:val="008161DA"/>
    <w:rsid w:val="00830817"/>
    <w:rsid w:val="00835868"/>
    <w:rsid w:val="00836D82"/>
    <w:rsid w:val="00837790"/>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534E"/>
    <w:rsid w:val="008654B5"/>
    <w:rsid w:val="00866DAB"/>
    <w:rsid w:val="0087199F"/>
    <w:rsid w:val="00873925"/>
    <w:rsid w:val="008802C7"/>
    <w:rsid w:val="00880BA3"/>
    <w:rsid w:val="00882D0B"/>
    <w:rsid w:val="0088592C"/>
    <w:rsid w:val="00886A35"/>
    <w:rsid w:val="00887ADA"/>
    <w:rsid w:val="00887F6F"/>
    <w:rsid w:val="00890448"/>
    <w:rsid w:val="00890C49"/>
    <w:rsid w:val="00890D6F"/>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4697"/>
    <w:rsid w:val="008B5559"/>
    <w:rsid w:val="008B6044"/>
    <w:rsid w:val="008B7CE0"/>
    <w:rsid w:val="008B7E21"/>
    <w:rsid w:val="008C0E8D"/>
    <w:rsid w:val="008C31F1"/>
    <w:rsid w:val="008C331A"/>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5F78"/>
    <w:rsid w:val="008E6F2B"/>
    <w:rsid w:val="008E79B9"/>
    <w:rsid w:val="008F13C3"/>
    <w:rsid w:val="008F1661"/>
    <w:rsid w:val="008F1A67"/>
    <w:rsid w:val="008F2693"/>
    <w:rsid w:val="008F46B3"/>
    <w:rsid w:val="008F5EFD"/>
    <w:rsid w:val="008F6F1E"/>
    <w:rsid w:val="008F73DB"/>
    <w:rsid w:val="009004C2"/>
    <w:rsid w:val="00901211"/>
    <w:rsid w:val="00901599"/>
    <w:rsid w:val="00901650"/>
    <w:rsid w:val="00910E0A"/>
    <w:rsid w:val="009115B8"/>
    <w:rsid w:val="00914EAA"/>
    <w:rsid w:val="00916C4F"/>
    <w:rsid w:val="009218DD"/>
    <w:rsid w:val="00921D5C"/>
    <w:rsid w:val="009222FB"/>
    <w:rsid w:val="00924E4A"/>
    <w:rsid w:val="009267E0"/>
    <w:rsid w:val="00927A86"/>
    <w:rsid w:val="009306EA"/>
    <w:rsid w:val="009333FE"/>
    <w:rsid w:val="00933500"/>
    <w:rsid w:val="009348B4"/>
    <w:rsid w:val="009371EA"/>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AB7"/>
    <w:rsid w:val="0097773C"/>
    <w:rsid w:val="00980BF5"/>
    <w:rsid w:val="009812BE"/>
    <w:rsid w:val="00981E6F"/>
    <w:rsid w:val="00987094"/>
    <w:rsid w:val="00990245"/>
    <w:rsid w:val="00991E17"/>
    <w:rsid w:val="009A258F"/>
    <w:rsid w:val="009A26D9"/>
    <w:rsid w:val="009A2DEB"/>
    <w:rsid w:val="009B2A60"/>
    <w:rsid w:val="009B3777"/>
    <w:rsid w:val="009B6E59"/>
    <w:rsid w:val="009B6EFB"/>
    <w:rsid w:val="009B75EA"/>
    <w:rsid w:val="009C0D7A"/>
    <w:rsid w:val="009C1FB6"/>
    <w:rsid w:val="009C63B3"/>
    <w:rsid w:val="009C770A"/>
    <w:rsid w:val="009D0430"/>
    <w:rsid w:val="009D16EC"/>
    <w:rsid w:val="009D2B72"/>
    <w:rsid w:val="009D2DC3"/>
    <w:rsid w:val="009D3EA6"/>
    <w:rsid w:val="009D4DE4"/>
    <w:rsid w:val="009D6566"/>
    <w:rsid w:val="009D6668"/>
    <w:rsid w:val="009D7A0A"/>
    <w:rsid w:val="009E0A4E"/>
    <w:rsid w:val="009E0CE3"/>
    <w:rsid w:val="009E103B"/>
    <w:rsid w:val="009E7215"/>
    <w:rsid w:val="009F00A1"/>
    <w:rsid w:val="009F10AF"/>
    <w:rsid w:val="009F149D"/>
    <w:rsid w:val="009F3AEB"/>
    <w:rsid w:val="009F3DFF"/>
    <w:rsid w:val="009F59B0"/>
    <w:rsid w:val="009F6031"/>
    <w:rsid w:val="009F63BD"/>
    <w:rsid w:val="009F7697"/>
    <w:rsid w:val="009F7728"/>
    <w:rsid w:val="00A01612"/>
    <w:rsid w:val="00A01B08"/>
    <w:rsid w:val="00A03FAB"/>
    <w:rsid w:val="00A04753"/>
    <w:rsid w:val="00A05DFC"/>
    <w:rsid w:val="00A05EA3"/>
    <w:rsid w:val="00A06512"/>
    <w:rsid w:val="00A066A2"/>
    <w:rsid w:val="00A0746C"/>
    <w:rsid w:val="00A07601"/>
    <w:rsid w:val="00A10284"/>
    <w:rsid w:val="00A13035"/>
    <w:rsid w:val="00A147CC"/>
    <w:rsid w:val="00A15C49"/>
    <w:rsid w:val="00A20050"/>
    <w:rsid w:val="00A2164E"/>
    <w:rsid w:val="00A22047"/>
    <w:rsid w:val="00A25686"/>
    <w:rsid w:val="00A32EC8"/>
    <w:rsid w:val="00A33209"/>
    <w:rsid w:val="00A37058"/>
    <w:rsid w:val="00A40952"/>
    <w:rsid w:val="00A4192A"/>
    <w:rsid w:val="00A42FEE"/>
    <w:rsid w:val="00A43DBC"/>
    <w:rsid w:val="00A43EB9"/>
    <w:rsid w:val="00A447E4"/>
    <w:rsid w:val="00A459A0"/>
    <w:rsid w:val="00A477A7"/>
    <w:rsid w:val="00A51AE1"/>
    <w:rsid w:val="00A536C9"/>
    <w:rsid w:val="00A56D55"/>
    <w:rsid w:val="00A56F5C"/>
    <w:rsid w:val="00A57A0E"/>
    <w:rsid w:val="00A61CFA"/>
    <w:rsid w:val="00A639EC"/>
    <w:rsid w:val="00A642D6"/>
    <w:rsid w:val="00A64A1E"/>
    <w:rsid w:val="00A660F0"/>
    <w:rsid w:val="00A6724D"/>
    <w:rsid w:val="00A67FB8"/>
    <w:rsid w:val="00A70403"/>
    <w:rsid w:val="00A7050C"/>
    <w:rsid w:val="00A734F7"/>
    <w:rsid w:val="00A73FAB"/>
    <w:rsid w:val="00A764D2"/>
    <w:rsid w:val="00A76DE3"/>
    <w:rsid w:val="00A775FF"/>
    <w:rsid w:val="00A81FE5"/>
    <w:rsid w:val="00A82A3F"/>
    <w:rsid w:val="00A83182"/>
    <w:rsid w:val="00A84A93"/>
    <w:rsid w:val="00A85711"/>
    <w:rsid w:val="00A861AB"/>
    <w:rsid w:val="00A864E1"/>
    <w:rsid w:val="00A87061"/>
    <w:rsid w:val="00A87123"/>
    <w:rsid w:val="00A9284A"/>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09DE"/>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3F74"/>
    <w:rsid w:val="00B148EB"/>
    <w:rsid w:val="00B14A1C"/>
    <w:rsid w:val="00B1737B"/>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A29"/>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0EF9"/>
    <w:rsid w:val="00B72BBF"/>
    <w:rsid w:val="00B73F59"/>
    <w:rsid w:val="00B75BB1"/>
    <w:rsid w:val="00B771FB"/>
    <w:rsid w:val="00B84E35"/>
    <w:rsid w:val="00B86A08"/>
    <w:rsid w:val="00B91AB7"/>
    <w:rsid w:val="00B92618"/>
    <w:rsid w:val="00B9773D"/>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51A2"/>
    <w:rsid w:val="00BC58FB"/>
    <w:rsid w:val="00BC655D"/>
    <w:rsid w:val="00BD1071"/>
    <w:rsid w:val="00BD32AF"/>
    <w:rsid w:val="00BD5DD8"/>
    <w:rsid w:val="00BD66F4"/>
    <w:rsid w:val="00BD6C04"/>
    <w:rsid w:val="00BE01D5"/>
    <w:rsid w:val="00BE1503"/>
    <w:rsid w:val="00BE18B4"/>
    <w:rsid w:val="00BE1FD8"/>
    <w:rsid w:val="00BE2A7E"/>
    <w:rsid w:val="00BE3662"/>
    <w:rsid w:val="00BE40CB"/>
    <w:rsid w:val="00BE40CC"/>
    <w:rsid w:val="00BE5979"/>
    <w:rsid w:val="00BE60F6"/>
    <w:rsid w:val="00BE6328"/>
    <w:rsid w:val="00BF064D"/>
    <w:rsid w:val="00BF0F3B"/>
    <w:rsid w:val="00BF3F5D"/>
    <w:rsid w:val="00BF42B7"/>
    <w:rsid w:val="00BF7190"/>
    <w:rsid w:val="00C008DE"/>
    <w:rsid w:val="00C01C35"/>
    <w:rsid w:val="00C02CB1"/>
    <w:rsid w:val="00C06F1A"/>
    <w:rsid w:val="00C07964"/>
    <w:rsid w:val="00C101EA"/>
    <w:rsid w:val="00C11572"/>
    <w:rsid w:val="00C131D1"/>
    <w:rsid w:val="00C1383D"/>
    <w:rsid w:val="00C16118"/>
    <w:rsid w:val="00C167AD"/>
    <w:rsid w:val="00C173C2"/>
    <w:rsid w:val="00C17628"/>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9CE"/>
    <w:rsid w:val="00C66C72"/>
    <w:rsid w:val="00C67304"/>
    <w:rsid w:val="00C673F5"/>
    <w:rsid w:val="00C721FA"/>
    <w:rsid w:val="00C72D54"/>
    <w:rsid w:val="00C75AF3"/>
    <w:rsid w:val="00C75B57"/>
    <w:rsid w:val="00C77451"/>
    <w:rsid w:val="00C77CF1"/>
    <w:rsid w:val="00C806CD"/>
    <w:rsid w:val="00C80A19"/>
    <w:rsid w:val="00C81363"/>
    <w:rsid w:val="00C8348B"/>
    <w:rsid w:val="00C87A63"/>
    <w:rsid w:val="00C90114"/>
    <w:rsid w:val="00C90D58"/>
    <w:rsid w:val="00C91168"/>
    <w:rsid w:val="00C92A35"/>
    <w:rsid w:val="00C931EF"/>
    <w:rsid w:val="00C95873"/>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CF7E2F"/>
    <w:rsid w:val="00D04075"/>
    <w:rsid w:val="00D04B37"/>
    <w:rsid w:val="00D06381"/>
    <w:rsid w:val="00D06891"/>
    <w:rsid w:val="00D06E51"/>
    <w:rsid w:val="00D0763E"/>
    <w:rsid w:val="00D11531"/>
    <w:rsid w:val="00D117F4"/>
    <w:rsid w:val="00D13A06"/>
    <w:rsid w:val="00D146B0"/>
    <w:rsid w:val="00D1610A"/>
    <w:rsid w:val="00D2252D"/>
    <w:rsid w:val="00D22C61"/>
    <w:rsid w:val="00D2340E"/>
    <w:rsid w:val="00D248E3"/>
    <w:rsid w:val="00D24DF5"/>
    <w:rsid w:val="00D25AF6"/>
    <w:rsid w:val="00D27CC1"/>
    <w:rsid w:val="00D315A3"/>
    <w:rsid w:val="00D31A60"/>
    <w:rsid w:val="00D331D1"/>
    <w:rsid w:val="00D33AC7"/>
    <w:rsid w:val="00D33AE1"/>
    <w:rsid w:val="00D35CD9"/>
    <w:rsid w:val="00D363D6"/>
    <w:rsid w:val="00D418DF"/>
    <w:rsid w:val="00D41C55"/>
    <w:rsid w:val="00D43A6A"/>
    <w:rsid w:val="00D443FA"/>
    <w:rsid w:val="00D53877"/>
    <w:rsid w:val="00D53D8F"/>
    <w:rsid w:val="00D56D65"/>
    <w:rsid w:val="00D603C3"/>
    <w:rsid w:val="00D6170B"/>
    <w:rsid w:val="00D652FF"/>
    <w:rsid w:val="00D65498"/>
    <w:rsid w:val="00D67197"/>
    <w:rsid w:val="00D7029F"/>
    <w:rsid w:val="00D73F28"/>
    <w:rsid w:val="00D74A50"/>
    <w:rsid w:val="00D76A71"/>
    <w:rsid w:val="00D7757C"/>
    <w:rsid w:val="00D8019A"/>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9B4"/>
    <w:rsid w:val="00DA6233"/>
    <w:rsid w:val="00DA67E0"/>
    <w:rsid w:val="00DA6FC6"/>
    <w:rsid w:val="00DB0C96"/>
    <w:rsid w:val="00DB15BD"/>
    <w:rsid w:val="00DB188E"/>
    <w:rsid w:val="00DB3F4E"/>
    <w:rsid w:val="00DB5633"/>
    <w:rsid w:val="00DB64C0"/>
    <w:rsid w:val="00DB69E8"/>
    <w:rsid w:val="00DC146D"/>
    <w:rsid w:val="00DC4A2B"/>
    <w:rsid w:val="00DC690A"/>
    <w:rsid w:val="00DD02BB"/>
    <w:rsid w:val="00DD06E2"/>
    <w:rsid w:val="00DD0F9B"/>
    <w:rsid w:val="00DD13B6"/>
    <w:rsid w:val="00DD2EEB"/>
    <w:rsid w:val="00DD50FB"/>
    <w:rsid w:val="00DD7602"/>
    <w:rsid w:val="00DE1B87"/>
    <w:rsid w:val="00DE3AD4"/>
    <w:rsid w:val="00DE45B0"/>
    <w:rsid w:val="00DE6491"/>
    <w:rsid w:val="00DF09A4"/>
    <w:rsid w:val="00DF131A"/>
    <w:rsid w:val="00DF3297"/>
    <w:rsid w:val="00DF4585"/>
    <w:rsid w:val="00DF4D9B"/>
    <w:rsid w:val="00DF723A"/>
    <w:rsid w:val="00DF72FC"/>
    <w:rsid w:val="00E010F2"/>
    <w:rsid w:val="00E018ED"/>
    <w:rsid w:val="00E027F8"/>
    <w:rsid w:val="00E02E7B"/>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6D00"/>
    <w:rsid w:val="00E471A6"/>
    <w:rsid w:val="00E509F1"/>
    <w:rsid w:val="00E518F4"/>
    <w:rsid w:val="00E5273B"/>
    <w:rsid w:val="00E56661"/>
    <w:rsid w:val="00E57038"/>
    <w:rsid w:val="00E571FD"/>
    <w:rsid w:val="00E57E8B"/>
    <w:rsid w:val="00E646AD"/>
    <w:rsid w:val="00E70AE7"/>
    <w:rsid w:val="00E7187B"/>
    <w:rsid w:val="00E7595F"/>
    <w:rsid w:val="00E80BFA"/>
    <w:rsid w:val="00E82242"/>
    <w:rsid w:val="00E82DD9"/>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6F31"/>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37C0"/>
    <w:rsid w:val="00ED55D2"/>
    <w:rsid w:val="00ED58B8"/>
    <w:rsid w:val="00ED593B"/>
    <w:rsid w:val="00ED7429"/>
    <w:rsid w:val="00EE1761"/>
    <w:rsid w:val="00EE18C8"/>
    <w:rsid w:val="00EE2112"/>
    <w:rsid w:val="00EE42B7"/>
    <w:rsid w:val="00EE45EF"/>
    <w:rsid w:val="00EE5559"/>
    <w:rsid w:val="00EE5672"/>
    <w:rsid w:val="00EE6969"/>
    <w:rsid w:val="00EE7C2E"/>
    <w:rsid w:val="00EF0D0D"/>
    <w:rsid w:val="00EF1056"/>
    <w:rsid w:val="00EF174E"/>
    <w:rsid w:val="00EF321C"/>
    <w:rsid w:val="00EF3946"/>
    <w:rsid w:val="00EF7E39"/>
    <w:rsid w:val="00F017FC"/>
    <w:rsid w:val="00F05AF3"/>
    <w:rsid w:val="00F100A7"/>
    <w:rsid w:val="00F15D7D"/>
    <w:rsid w:val="00F20144"/>
    <w:rsid w:val="00F21ED8"/>
    <w:rsid w:val="00F21F3C"/>
    <w:rsid w:val="00F230B2"/>
    <w:rsid w:val="00F32413"/>
    <w:rsid w:val="00F32D4B"/>
    <w:rsid w:val="00F34361"/>
    <w:rsid w:val="00F3436A"/>
    <w:rsid w:val="00F347F4"/>
    <w:rsid w:val="00F362A1"/>
    <w:rsid w:val="00F372F8"/>
    <w:rsid w:val="00F41F62"/>
    <w:rsid w:val="00F43EA7"/>
    <w:rsid w:val="00F4421D"/>
    <w:rsid w:val="00F45006"/>
    <w:rsid w:val="00F46039"/>
    <w:rsid w:val="00F47F53"/>
    <w:rsid w:val="00F51B87"/>
    <w:rsid w:val="00F529C9"/>
    <w:rsid w:val="00F55DE3"/>
    <w:rsid w:val="00F57E6A"/>
    <w:rsid w:val="00F6159F"/>
    <w:rsid w:val="00F62042"/>
    <w:rsid w:val="00F62133"/>
    <w:rsid w:val="00F623EE"/>
    <w:rsid w:val="00F63803"/>
    <w:rsid w:val="00F64B25"/>
    <w:rsid w:val="00F66028"/>
    <w:rsid w:val="00F66658"/>
    <w:rsid w:val="00F70302"/>
    <w:rsid w:val="00F717C0"/>
    <w:rsid w:val="00F71A42"/>
    <w:rsid w:val="00F728E4"/>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4772"/>
    <w:rsid w:val="00F97790"/>
    <w:rsid w:val="00FA1E74"/>
    <w:rsid w:val="00FA42BA"/>
    <w:rsid w:val="00FA49D9"/>
    <w:rsid w:val="00FA4B69"/>
    <w:rsid w:val="00FA5A47"/>
    <w:rsid w:val="00FA69B9"/>
    <w:rsid w:val="00FB4027"/>
    <w:rsid w:val="00FB5A64"/>
    <w:rsid w:val="00FC0060"/>
    <w:rsid w:val="00FC024C"/>
    <w:rsid w:val="00FC3132"/>
    <w:rsid w:val="00FC3360"/>
    <w:rsid w:val="00FC4BAE"/>
    <w:rsid w:val="00FC513E"/>
    <w:rsid w:val="00FC55C2"/>
    <w:rsid w:val="00FD0354"/>
    <w:rsid w:val="00FD2A4D"/>
    <w:rsid w:val="00FD4280"/>
    <w:rsid w:val="00FD665A"/>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06282"/>
    <w:rPr>
      <w:rFonts w:cs="Tahoma" w:hAnsi="Tahoma" w:ascii="Tahoma"/>
      <w:sz w:val="16"/>
      <w:szCs w:val="16"/>
    </w:rPr>
  </w:style>
  <w:style w:customStyle="true" w:styleId="TekstbaloniaChar" w:type="character">
    <w:name w:val="Tekst balončića Char"/>
    <w:basedOn w:val="Zadanifontodlomka"/>
    <w:link w:val="Tekstbalonia"/>
    <w:rsid w:val="00306282"/>
    <w:rPr>
      <w:rFonts w:cs="Tahoma" w:hAnsi="Tahoma" w:ascii="Tahoma"/>
      <w:sz w:val="16"/>
      <w:szCs w:val="16"/>
    </w:rPr>
  </w:style>
  <w:style w:styleId="Tekstrezerviranogmjesta" w:type="character">
    <w:name w:val="Placeholder Text"/>
    <w:basedOn w:val="Zadanifontodlomka"/>
    <w:uiPriority w:val="99"/>
    <w:semiHidden/>
    <w:rsid w:val="001C4216"/>
    <w:rPr>
      <w:color w:val="808080"/>
      <w:bdr w:space="0" w:sz="0" w:color="auto" w:val="none"/>
      <w:shd w:fill="auto" w:color="auto" w:val="clear"/>
    </w:rPr>
  </w:style>
  <w:style w:customStyle="true" w:styleId="eSPISCCParagraphDefaultFont" w:type="character">
    <w:name w:val="eSPIS_CC_Paragraph Default Font"/>
    <w:basedOn w:val="Zadanifontodlomka"/>
    <w:rsid w:val="001C421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C421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C421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C421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06282"/>
    <w:rPr>
      <w:rFonts w:ascii="Tahoma" w:cs="Tahoma" w:hAnsi="Tahoma"/>
      <w:sz w:val="16"/>
      <w:szCs w:val="16"/>
    </w:rPr>
  </w:style>
  <w:style w:customStyle="1" w:styleId="TekstbaloniaChar" w:type="character">
    <w:name w:val="Tekst balončića Char"/>
    <w:basedOn w:val="Zadanifontodlomka"/>
    <w:link w:val="Tekstbalonia"/>
    <w:rsid w:val="00306282"/>
    <w:rPr>
      <w:rFonts w:ascii="Tahoma" w:cs="Tahoma" w:hAnsi="Tahoma"/>
      <w:sz w:val="16"/>
      <w:szCs w:val="16"/>
    </w:rPr>
  </w:style>
  <w:style w:styleId="Tekstrezerviranogmjesta" w:type="character">
    <w:name w:val="Placeholder Text"/>
    <w:basedOn w:val="Zadanifontodlomka"/>
    <w:uiPriority w:val="99"/>
    <w:semiHidden/>
    <w:rsid w:val="001C4216"/>
    <w:rPr>
      <w:color w:val="808080"/>
      <w:bdr w:color="auto" w:space="0" w:sz="0" w:val="none"/>
      <w:shd w:color="auto" w:fill="auto" w:val="clear"/>
    </w:rPr>
  </w:style>
  <w:style w:customStyle="1" w:styleId="eSPISCCParagraphDefaultFont" w:type="character">
    <w:name w:val="eSPIS_CC_Paragraph Default Font"/>
    <w:basedOn w:val="Zadanifontodlomka"/>
    <w:rsid w:val="001C421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C421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C421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C421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8905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St-1177/2013-109</izvorni_sadrzaj>
    <derivirana_varijabla naziv="DomainObject.Oznaka_1">St-1177/2013-109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St-1177/2013-109</izvorni_sadrzaj>
    <derivirana_varijabla naziv="DomainObject.PoslovniBrojDokumenta_1">St-1177/2013-109</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6E7655-27EA-475B-AA3F-6BFA1DC2D0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2</properties:Pages>
  <properties:Words>450</properties:Words>
  <properties:Characters>2519</properties:Characters>
  <properties:Lines>88</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2017-01-17T10:44:00Z</dcterms:created>
  <dc:creator>radicn</dc:creator>
  <cp:lastModifiedBy>Tatjana Slaviček</cp:lastModifiedBy>
  <cp:lastPrinted>2017-01-17T10:44:00Z</cp:lastPrinted>
  <dcterms:modified xmlns:xsi="http://www.w3.org/2001/XMLSchema-instance" xsi:type="dcterms:W3CDTF">2017-01-17T13:22:00Z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St-1177/2013-109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2</vt:i4>
  </prop:property>
</prop:Properties>
</file>