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ce34" w14:paraId="2e6ce34" w:rsidRDefault="00010A00" w:rsidP="007C4EF1" w:rsidR="00C34D29" w:rsidRPr="00EB1955">
      <w:pPr>
        <w15:collapsed w:val="false"/>
        <w:rPr>
          <w:sz w:val="24"/>
          <w:szCs w:val="24"/>
        </w:rPr>
      </w:pPr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A27D0A" w:rsidP="00A83159" w:rsidR="00A83159" w:rsidRPr="00EB19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sudskom savjetniku Ivanu </w:t>
      </w:r>
      <w:proofErr w:type="spellStart"/>
      <w:r>
        <w:rPr>
          <w:sz w:val="24"/>
          <w:szCs w:val="24"/>
        </w:rPr>
        <w:t>Bešliću</w:t>
      </w:r>
      <w:proofErr w:type="spellEnd"/>
      <w:r w:rsidR="00A83159" w:rsidRPr="00EB1955">
        <w:rPr>
          <w:sz w:val="24"/>
          <w:szCs w:val="24"/>
        </w:rPr>
        <w:t xml:space="preserve">, </w:t>
      </w:r>
      <w:r w:rsidR="00A83159" w:rsidRPr="00EB1955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A83159" w:rsidRPr="00EB1955">
        <w:rPr>
          <w:sz w:val="24"/>
          <w:szCs w:val="24"/>
        </w:rPr>
        <w:t>Podružnica Zagreb, Trg svibanjskih žrtava 1995. 1</w:t>
      </w:r>
      <w:r w:rsidR="00A83159" w:rsidRPr="00EB1955">
        <w:rPr>
          <w:sz w:val="24"/>
          <w:szCs w:val="24"/>
          <w:lang w:val="pt-BR"/>
        </w:rPr>
        <w:t xml:space="preserve">, OIB: </w:t>
      </w:r>
      <w:r w:rsidR="00A83159" w:rsidRPr="00EB1955">
        <w:rPr>
          <w:sz w:val="24"/>
          <w:szCs w:val="24"/>
        </w:rPr>
        <w:t>85821130368</w:t>
      </w:r>
      <w:r w:rsidR="00A83159" w:rsidRPr="00EB1955">
        <w:rPr>
          <w:sz w:val="24"/>
          <w:szCs w:val="24"/>
          <w:lang w:val="pt-BR"/>
        </w:rPr>
        <w:t>, za otvaranje stečajnog postupka nad dužnikom</w:t>
      </w:r>
      <w:r w:rsidR="00F3709B">
        <w:rPr>
          <w:sz w:val="24"/>
          <w:szCs w:val="24"/>
          <w:lang w:val="pt-BR"/>
        </w:rPr>
        <w:t xml:space="preserve"> </w:t>
      </w:r>
      <w:r w:rsidR="00F3709B" w:rsidRPr="00F3709B">
        <w:rPr>
          <w:sz w:val="24"/>
          <w:szCs w:val="24"/>
          <w:lang w:val="pt-BR"/>
        </w:rPr>
        <w:t>GRADNJA LIKA j.d.o.o., Zagreb, Potok 72, OIB: 81151564093</w:t>
      </w:r>
      <w:r w:rsidR="00FF3464" w:rsidRPr="00FF3464">
        <w:rPr>
          <w:sz w:val="24"/>
          <w:szCs w:val="24"/>
          <w:lang w:val="pt-BR"/>
        </w:rPr>
        <w:t>,</w:t>
      </w:r>
      <w:r w:rsidR="00A83159" w:rsidRPr="00EB1955">
        <w:rPr>
          <w:sz w:val="24"/>
          <w:szCs w:val="24"/>
          <w:lang w:val="pt-BR"/>
        </w:rPr>
        <w:t xml:space="preserve"> </w:t>
      </w:r>
      <w:r w:rsidR="00E055C7">
        <w:rPr>
          <w:sz w:val="24"/>
          <w:szCs w:val="24"/>
          <w:lang w:val="pt-BR"/>
        </w:rPr>
        <w:t>20. srpnja</w:t>
      </w:r>
      <w:r w:rsidR="00A83159" w:rsidRPr="00EB1955">
        <w:rPr>
          <w:sz w:val="24"/>
          <w:szCs w:val="24"/>
          <w:lang w:val="pt-BR"/>
        </w:rPr>
        <w:t xml:space="preserve"> 2017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predujma od </w:t>
      </w:r>
      <w:r w:rsidR="00E055C7">
        <w:rPr>
          <w:sz w:val="24"/>
          <w:szCs w:val="24"/>
        </w:rPr>
        <w:t>5.000</w:t>
      </w:r>
      <w:r w:rsidR="00A83159" w:rsidRPr="00EB1955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F3709B">
        <w:rPr>
          <w:sz w:val="24"/>
          <w:szCs w:val="24"/>
        </w:rPr>
        <w:t>6809</w:t>
      </w:r>
      <w:r w:rsidR="00C34D29" w:rsidRPr="003140F5">
        <w:rPr>
          <w:sz w:val="24"/>
          <w:szCs w:val="24"/>
        </w:rPr>
        <w:t>-1</w:t>
      </w:r>
      <w:r w:rsidR="00F3709B">
        <w:rPr>
          <w:sz w:val="24"/>
          <w:szCs w:val="24"/>
        </w:rPr>
        <w:t>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786578">
        <w:rPr>
          <w:sz w:val="24"/>
          <w:szCs w:val="24"/>
        </w:rPr>
        <w:t>28</w:t>
      </w:r>
      <w:r w:rsidR="00C34D29" w:rsidRPr="00EB1955">
        <w:rPr>
          <w:sz w:val="24"/>
          <w:szCs w:val="24"/>
        </w:rPr>
        <w:t xml:space="preserve">. </w:t>
      </w:r>
      <w:r w:rsidR="00786578">
        <w:rPr>
          <w:sz w:val="24"/>
          <w:szCs w:val="24"/>
        </w:rPr>
        <w:t>travnja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786578">
        <w:rPr>
          <w:sz w:val="24"/>
          <w:szCs w:val="24"/>
        </w:rPr>
        <w:t xml:space="preserve"> </w:t>
      </w:r>
      <w:r w:rsidR="00786578" w:rsidRPr="00786578">
        <w:rPr>
          <w:sz w:val="24"/>
          <w:szCs w:val="24"/>
        </w:rPr>
        <w:t>GRADNJA LIKA j.d.o.o., Zagreb, Potok 72, OIB: 81151564093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786578">
        <w:rPr>
          <w:sz w:val="24"/>
          <w:szCs w:val="24"/>
        </w:rPr>
        <w:t>ijske agencije, klasa: 110-07/16</w:t>
      </w:r>
      <w:r w:rsidRPr="00EB1955">
        <w:rPr>
          <w:sz w:val="24"/>
          <w:szCs w:val="24"/>
        </w:rPr>
        <w:t xml:space="preserve">-01/04, </w:t>
      </w:r>
      <w:proofErr w:type="spellStart"/>
      <w:r w:rsidRPr="00EB1955">
        <w:rPr>
          <w:sz w:val="24"/>
          <w:szCs w:val="24"/>
        </w:rPr>
        <w:t>Ur</w:t>
      </w:r>
      <w:proofErr w:type="spellEnd"/>
      <w:r w:rsidRPr="00EB1955">
        <w:rPr>
          <w:sz w:val="24"/>
          <w:szCs w:val="24"/>
        </w:rPr>
        <w:t xml:space="preserve"> broj: 04-06</w:t>
      </w:r>
      <w:r w:rsidR="00C34D29" w:rsidRPr="00EB1955">
        <w:rPr>
          <w:sz w:val="24"/>
          <w:szCs w:val="24"/>
        </w:rPr>
        <w:t>-</w:t>
      </w:r>
      <w:r w:rsidR="00786578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786578">
        <w:rPr>
          <w:sz w:val="24"/>
          <w:szCs w:val="24"/>
        </w:rPr>
        <w:t>12987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C366AF">
        <w:rPr>
          <w:sz w:val="24"/>
          <w:szCs w:val="24"/>
        </w:rPr>
        <w:t>23</w:t>
      </w:r>
      <w:r w:rsidR="0034400F" w:rsidRPr="00EB1955">
        <w:rPr>
          <w:sz w:val="24"/>
          <w:szCs w:val="24"/>
        </w:rPr>
        <w:t xml:space="preserve">. </w:t>
      </w:r>
      <w:r w:rsidR="00C366AF">
        <w:rPr>
          <w:sz w:val="24"/>
          <w:szCs w:val="24"/>
        </w:rPr>
        <w:t>studenog 2016</w:t>
      </w:r>
      <w:r w:rsidRPr="00EB1955">
        <w:rPr>
          <w:sz w:val="24"/>
          <w:szCs w:val="24"/>
        </w:rPr>
        <w:t xml:space="preserve">. na ime predujma za namirenje troškova postupka ima zaplijenjena novčana sredstva u iznosu od </w:t>
      </w:r>
      <w:r w:rsidR="00D96728">
        <w:rPr>
          <w:sz w:val="24"/>
          <w:szCs w:val="24"/>
        </w:rPr>
        <w:t>5.000</w:t>
      </w:r>
      <w:r w:rsidR="00A83159" w:rsidRPr="00EB1955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navedenom je ovaj sud obaviješten i d</w:t>
      </w:r>
      <w:r w:rsidR="00C366AF">
        <w:rPr>
          <w:sz w:val="24"/>
          <w:szCs w:val="24"/>
        </w:rPr>
        <w:t>opisom Financijske agencije od 2. svibnja</w:t>
      </w:r>
      <w:r w:rsidR="00D96728">
        <w:rPr>
          <w:sz w:val="24"/>
          <w:szCs w:val="24"/>
        </w:rPr>
        <w:t xml:space="preserve"> 2017. godine. </w:t>
      </w:r>
      <w:r w:rsidRPr="00EB1955">
        <w:rPr>
          <w:sz w:val="24"/>
          <w:szCs w:val="24"/>
        </w:rPr>
        <w:t xml:space="preserve">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5816AC" w:rsidRPr="00EB1955">
        <w:rPr>
          <w:sz w:val="24"/>
          <w:szCs w:val="24"/>
        </w:rPr>
        <w:t>2</w:t>
      </w:r>
      <w:r w:rsidR="00D96728">
        <w:rPr>
          <w:sz w:val="24"/>
          <w:szCs w:val="24"/>
        </w:rPr>
        <w:t>0. srpnja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A27D0A" w:rsidP="00B1413E" w:rsidR="00F3280B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Ivan Bešlić</w:t>
      </w:r>
      <w:r w:rsidR="00F3280B">
        <w:rPr>
          <w:sz w:val="24"/>
          <w:szCs w:val="24"/>
        </w:rPr>
        <w:t>, v.r.</w:t>
      </w:r>
    </w:p>
    <w:p w:rsidRDefault="00F3280B" w:rsidP="00B1413E" w:rsidR="00F3280B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</w:t>
      </w:r>
    </w:p>
    <w:p w:rsidRDefault="00F3280B" w:rsidP="00B1413E" w:rsidR="00F3280B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F3280B" w:rsidP="00B1413E" w:rsidR="008A7C5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Melanija Krilčić</w:t>
      </w:r>
      <w:r w:rsidR="008A7C5A" w:rsidRPr="00EB1955">
        <w:rPr>
          <w:sz w:val="24"/>
          <w:szCs w:val="24"/>
        </w:rPr>
        <w:tab/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  <w:bookmarkStart w:name="_GoBack" w:id="0"/>
      <w:bookmarkEnd w:id="0"/>
    </w:p>
    <w:sectPr w:rsidSect="00C34D29" w:rsidR="00780B1C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915" w:rsidR="00C31915">
      <w:r>
        <w:separator/>
      </w:r>
    </w:p>
  </w:endnote>
  <w:endnote w:id="0" w:type="continuationSeparator">
    <w:p w:rsidRDefault="00C31915" w:rsidR="00C31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915" w:rsidR="00C31915">
      <w:r>
        <w:separator/>
      </w:r>
    </w:p>
  </w:footnote>
  <w:footnote w:id="0" w:type="continuationSeparator">
    <w:p w:rsidRDefault="00C31915" w:rsidR="00C31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3709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D96728">
      <w:rPr>
        <w:sz w:val="24"/>
      </w:rPr>
      <w:t>65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D96728">
      <w:rPr>
        <w:sz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A27D0A">
      <w:rPr>
        <w:noProof/>
        <w:sz w:val="24"/>
        <w:szCs w:val="24"/>
      </w:rPr>
      <w:t>30</w:t>
    </w:r>
    <w:r w:rsidR="00817543" w:rsidRPr="00535D2A">
      <w:rPr>
        <w:sz w:val="24"/>
        <w:szCs w:val="24"/>
      </w:rPr>
      <w:t>. St-</w:t>
    </w:r>
    <w:r w:rsidR="00F3709B">
      <w:rPr>
        <w:sz w:val="24"/>
        <w:szCs w:val="24"/>
      </w:rPr>
      <w:t>6809</w:t>
    </w:r>
    <w:r w:rsidR="00A27D0A">
      <w:rPr>
        <w:sz w:val="24"/>
        <w:szCs w:val="24"/>
      </w:rPr>
      <w:t>/201</w:t>
    </w:r>
    <w:r w:rsidR="00F3709B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140F5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86578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052EB"/>
    <w:rsid w:val="00A27D0A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728"/>
    <w:rsid w:val="00D96AB6"/>
    <w:rsid w:val="00D9778A"/>
    <w:rsid w:val="00DA622A"/>
    <w:rsid w:val="00DC76EE"/>
    <w:rsid w:val="00DE552F"/>
    <w:rsid w:val="00E055C7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3280B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8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2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8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8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2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8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St-6809/2016-10</izvorni_sadrzaj>
    <derivirana_varijabla naziv="DomainObject.Oznaka_1">St-6809/2016-10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6809</izvorni_sadrzaj>
    <derivirana_varijabla naziv="DomainObject.Predmet.Broj_1">6809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St-6809/2016</izvorni_sadrzaj>
    <derivirana_varijabla naziv="DomainObject.Predmet.OznakaBroj_1">St-6809/2016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95310943954</izvorni_sadrzaj>
    <derivirana_varijabla naziv="DomainObject.Predmet.PredmetRijesio.Oib_1">95310943954</derivirana_varijabla>
  </DomainObject.Predmet.PredmetRijesio.Oib>
  <DomainObject.Predmet.PredmetRijesio.Prezime>
    <izvorni_sadrzaj>Bešlić</izvorni_sadrzaj>
    <derivirana_varijabla naziv="DomainObject.Predmet.PredmetRijesio.Prezime_1">Bešlić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LIKA j.d.o.o. zastupanog po punomoćniku NENAD PETROVIĆ</izvorni_sadrzaj>
    <derivirana_varijabla naziv="DomainObject.Predmet.ProtustrankaFormated_1">  GRADNJA LIKA j.d.o.o. zastupanog po punomoćniku NENAD PETROVIĆ</derivirana_varijabla>
  </DomainObject.Predmet.ProtustrankaFormated>
  <DomainObject.Predmet.ProtustrankaFormatedOIB>
    <izvorni_sadrzaj>  GRADNJA LIKA j.d.o.o., OIB 81151564093 zastupanog po punomoćniku NENAD PETROVIĆ</izvorni_sadrzaj>
    <derivirana_varijabla naziv="DomainObject.Predmet.ProtustrankaFormatedOIB_1">  GRADNJA LIKA j.d.o.o., OIB 81151564093 zastupanog po punomoćniku NENAD PETROVIĆ</derivirana_varijabla>
  </DomainObject.Predmet.ProtustrankaFormatedOIB>
  <DomainObject.Predmet.ProtustrankaFormatedWithAdress>
    <izvorni_sadrzaj> GRADNJA LIKA j.d.o.o., Potok 72, 10000 Zagreb zastupanog po punomoćniku NENAD PETROVIĆ</izvorni_sadrzaj>
    <derivirana_varijabla naziv="DomainObject.Predmet.ProtustrankaFormatedWithAdress_1"> GRADNJA LIKA j.d.o.o., Potok 72, 10000 Zagreb zastupanog po punomoćniku NENAD PETROVIĆ</derivirana_varijabla>
  </DomainObject.Predmet.ProtustrankaFormatedWithAdress>
  <DomainObject.Predmet.ProtustrankaFormatedWithAdressOIB>
    <izvorni_sadrzaj> GRADNJA LIKA j.d.o.o., OIB 81151564093, Potok 72, 10000 Zagreb zastupanog po punomoćniku NENAD PETROVIĆ</izvorni_sadrzaj>
    <derivirana_varijabla naziv="DomainObject.Predmet.ProtustrankaFormatedWithAdressOIB_1"> GRADNJA LIKA j.d.o.o., OIB 81151564093, Potok 72, 10000 Zagreb zastupanog po punomoćniku NENAD PETROVIĆ</derivirana_varijabla>
  </DomainObject.Predmet.ProtustrankaFormatedWithAdressOIB>
  <DomainObject.Predmet.ProtustrankaWithAdress>
    <izvorni_sadrzaj>GRADNJA LIKA j.d.o.o. Potok 72, 10000 Zagreb</izvorni_sadrzaj>
    <derivirana_varijabla naziv="DomainObject.Predmet.ProtustrankaWithAdress_1">GRADNJA LIKA j.d.o.o. Potok 72, 10000 Zagreb</derivirana_varijabla>
  </DomainObject.Predmet.ProtustrankaWithAdress>
  <DomainObject.Predmet.ProtustrankaWithAdressOIB>
    <izvorni_sadrzaj>GRADNJA LIKA j.d.o.o., OIB 81151564093, Potok 72, 10000 Zagreb</izvorni_sadrzaj>
    <derivirana_varijabla naziv="DomainObject.Predmet.ProtustrankaWithAdressOIB_1">GRADNJA LIKA j.d.o.o., OIB 81151564093, Potok 72, 10000 Zagreb</derivirana_varijabla>
  </DomainObject.Predmet.ProtustrankaWithAdressOIB>
  <DomainObject.Predmet.ProtustrankaNazivFormated>
    <izvorni_sadrzaj>GRADNJA LIKA j.d.o.o.</izvorni_sadrzaj>
    <derivirana_varijabla naziv="DomainObject.Predmet.ProtustrankaNazivFormated_1">GRADNJA LIKA j.d.o.o.</derivirana_varijabla>
  </DomainObject.Predmet.ProtustrankaNazivFormated>
  <DomainObject.Predmet.ProtustrankaNazivFormatedOIB>
    <izvorni_sadrzaj>GRADNJA LIKA j.d.o.o., OIB 81151564093</izvorni_sadrzaj>
    <derivirana_varijabla naziv="DomainObject.Predmet.ProtustrankaNazivFormatedOIB_1">GRADNJA LIKA j.d.o.o., OIB 81151564093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LIKA j.d.o.o. zastupanog po punomoćniku NENAD PETROVIĆ</item>
    </izvorni_sadrzaj>
    <derivirana_varijabla naziv="DomainObject.Predmet.ProtuStrankaListFormated_1">
      <item>GRADNJA LIKA j.d.o.o. zastupanog po punomoćniku NENAD PETROVIĆ</item>
    </derivirana_varijabla>
  </DomainObject.Predmet.ProtuStrankaListFormated>
  <DomainObject.Predmet.ProtuStrankaListFormatedOIB>
    <izvorni_sadrzaj>
      <item>GRADNJA LIKA j.d.o.o., OIB 81151564093 zastupanog po punomoćniku NENAD PETROVIĆ</item>
    </izvorni_sadrzaj>
    <derivirana_varijabla naziv="DomainObject.Predmet.ProtuStrankaListFormatedOIB_1">
      <item>GRADNJA LIKA j.d.o.o., OIB 81151564093 zastupanog po punomoćniku NENAD PETROVIĆ</item>
    </derivirana_varijabla>
  </DomainObject.Predmet.ProtuStrankaListFormatedOIB>
  <DomainObject.Predmet.ProtuStrankaListFormatedWithAdress>
    <izvorni_sadrzaj>
      <item>GRADNJA LIKA j.d.o.o., Potok 72, 10000 Zagreb zastupanog po punomoćniku NENAD PETROVIĆ</item>
    </izvorni_sadrzaj>
    <derivirana_varijabla naziv="DomainObject.Predmet.ProtuStrankaListFormatedWithAdress_1">
      <item>GRADNJA LIKA j.d.o.o., Potok 72, 10000 Zagreb zastupanog po punomoćniku NENAD PETROVIĆ</item>
    </derivirana_varijabla>
  </DomainObject.Predmet.ProtuStrankaListFormatedWithAdress>
  <DomainObject.Predmet.ProtuStrankaListFormatedWithAdressOIB>
    <izvorni_sadrzaj>
      <item>GRADNJA LIKA j.d.o.o., OIB 81151564093, Potok 72, 10000 Zagreb zastupanog po punomoćniku NENAD PETROVIĆ</item>
    </izvorni_sadrzaj>
    <derivirana_varijabla naziv="DomainObject.Predmet.ProtuStrankaListFormatedWithAdressOIB_1">
      <item>GRADNJA LIKA j.d.o.o., OIB 81151564093, Potok 72, 10000 Zagreb zastupanog po punomoćniku NENAD PETROVIĆ</item>
    </derivirana_varijabla>
  </DomainObject.Predmet.ProtuStrankaListFormatedWithAdressOIB>
  <DomainObject.Predmet.ProtuStrankaListNazivFormated>
    <izvorni_sadrzaj>
      <item>GRADNJA LIKA j.d.o.o.</item>
    </izvorni_sadrzaj>
    <derivirana_varijabla naziv="DomainObject.Predmet.ProtuStrankaListNazivFormated_1">
      <item>GRADNJA LIKA j.d.o.o.</item>
    </derivirana_varijabla>
  </DomainObject.Predmet.ProtuStrankaListNazivFormated>
  <DomainObject.Predmet.ProtuStrankaListNazivFormatedOIB>
    <izvorni_sadrzaj>
      <item>GRADNJA LIKA j.d.o.o., OIB 81151564093</item>
    </izvorni_sadrzaj>
    <derivirana_varijabla naziv="DomainObject.Predmet.ProtuStrankaListNazivFormatedOIB_1">
      <item>GRADNJA LIKA j.d.o.o., OIB 81151564093</item>
    </derivirana_varijabla>
  </DomainObject.Predmet.ProtuStrankaListNazivFormatedOIB>
  <DomainObject.Predmet.OstaliListFormated>
    <izvorni_sadrzaj>
      <item>NENAD PETROVIĆ punomoćnik sudionika u postupku GRADNJA LIKA j.d.o.o.</item>
    </izvorni_sadrzaj>
    <derivirana_varijabla naziv="DomainObject.Predmet.OstaliListFormated_1">
      <item>NENAD PETROVIĆ punomoćnik sudionika u postupku GRADNJA LIKA j.d.o.o.</item>
    </derivirana_varijabla>
  </DomainObject.Predmet.OstaliListFormated>
  <DomainObject.Predmet.OstaliListFormatedOIB>
    <izvorni_sadrzaj>
      <item>NENAD PETROVIĆ, OIB 22699727723 punomoćnik sudionika u postupku GRADNJA LIKA j.d.o.o.</item>
    </izvorni_sadrzaj>
    <derivirana_varijabla naziv="DomainObject.Predmet.OstaliListFormatedOIB_1">
      <item>NENAD PETROVIĆ, OIB 22699727723 punomoćnik sudionika u postupku GRADNJA LIKA j.d.o.o.</item>
    </derivirana_varijabla>
  </DomainObject.Predmet.OstaliListFormatedOIB>
  <DomainObject.Predmet.OstaliListFormatedWithAdress>
    <izvorni_sadrzaj>
      <item>NENAD PETROVIĆ, POTOK 72, 10000 Zagreb punomoćnik sudionika u postupku GRADNJA LIKA j.d.o.o.</item>
    </izvorni_sadrzaj>
    <derivirana_varijabla naziv="DomainObject.Predmet.OstaliListFormatedWithAdress_1">
      <item>NENAD PETROVIĆ, POTOK 72, 10000 Zagreb punomoćnik sudionika u postupku GRADNJA LIKA j.d.o.o.</item>
    </derivirana_varijabla>
  </DomainObject.Predmet.OstaliListFormatedWithAdress>
  <DomainObject.Predmet.OstaliListFormatedWithAdressOIB>
    <izvorni_sadrzaj>
      <item>NENAD PETROVIĆ, OIB 22699727723, POTOK 72, 10000 Zagreb punomoćnik sudionika u postupku GRADNJA LIKA j.d.o.o.</item>
    </izvorni_sadrzaj>
    <derivirana_varijabla naziv="DomainObject.Predmet.OstaliListFormatedWithAdressOIB_1">
      <item>NENAD PETROVIĆ, OIB 22699727723, POTOK 72, 10000 Zagreb punomoćnik sudionika u postupku GRADNJA LIKA j.d.o.o.</item>
    </derivirana_varijabla>
  </DomainObject.Predmet.OstaliListFormatedWithAdressOIB>
  <DomainObject.Predmet.OstaliListNazivFormated>
    <izvorni_sadrzaj>
      <item>NENAD PETROVIĆ</item>
    </izvorni_sadrzaj>
    <derivirana_varijabla naziv="DomainObject.Predmet.OstaliListNazivFormated_1">
      <item>NENAD PETROVIĆ</item>
    </derivirana_varijabla>
  </DomainObject.Predmet.OstaliListNazivFormated>
  <DomainObject.Predmet.OstaliListNazivFormatedOIB>
    <izvorni_sadrzaj>
      <item>NENAD PETROVIĆ, OIB 22699727723</item>
    </izvorni_sadrzaj>
    <derivirana_varijabla naziv="DomainObject.Predmet.OstaliListNazivFormatedOIB_1">
      <item>NENAD PETROVIĆ, OIB 22699727723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St-6809/2016-10</izvorni_sadrzaj>
    <derivirana_varijabla naziv="DomainObject.PoslovniBrojDokumenta_1">St-6809/2016-10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LIKA j.d.o.o.</izvorni_sadrzaj>
    <derivirana_varijabla naziv="DomainObject.Predmet.ProtustrankaIDrugi_1">GRADNJA LIKA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LIKA j.d.o.o., OIB 81151564093, Potok 72, 10000 Zagreb</izvorni_sadrzaj>
    <derivirana_varijabla naziv="DomainObject.Predmet.ProtustrankaIDrugiAdressOIB_1">GRADNJA LIKA j.d.o.o., OIB 81151564093, Potok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8. lipnja 2017.</izvorni_sadrzaj>
    <derivirana_varijabla naziv="DomainObject.Predmet.OdlukaRjesenje.DatumPravomocnosti_1">8. lipnja 2017.</derivirana_varijabla>
  </DomainObject.Predmet.OdlukaRjesenje.DatumPravomocnosti>
  <DomainObject.Predmet.OdlukaRjesenje.Oznaka>
    <izvorni_sadrzaj>St-6809/2016-6</izvorni_sadrzaj>
    <derivirana_varijabla naziv="DomainObject.Predmet.OdlukaRjesenje.Oznaka_1">St-6809/2016-6</derivirana_varijabla>
  </DomainObject.Predmet.OdlukaRjesenje.Oznaka>
  <DomainObject.Predmet.SudioniciListNaziv>
    <izvorni_sadrzaj>
      <item>FINA Regionalni centar Zagreb</item>
      <item>GRADNJA LIKA j.d.o.o.</item>
      <item>NENAD PETROVIĆ</item>
    </izvorni_sadrzaj>
    <derivirana_varijabla naziv="DomainObject.Predmet.SudioniciListNaziv_1">
      <item>FINA Regionalni centar Zagreb</item>
      <item>GRADNJA LIKA j.d.o.o.</item>
      <item>NENAD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LIKA j.d.o.o., OIB 81151564093, Potok 72,10000 Zagreb</item>
      <item>NENAD PETROVIĆ, OIB 22699727723, POTOK 72,10000 Zagreb</item>
    </izvorni_sadrzaj>
    <derivirana_varijabla naziv="DomainObject.Predmet.SudioniciListAdressOIB_1">
      <item>FINA Regionalni centar Zagreb, OIB 85821130368, Trg svibanjskih žrtava 1995. 1,10000 Zagreb</item>
      <item>GRADNJA LIKA j.d.o.o., OIB 81151564093, Potok 72,10000 Zagreb</item>
      <item>NENAD PETROVIĆ, OIB 22699727723, POTOK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81151564093</item>
      <item>, OIB 22699727723</item>
    </izvorni_sadrzaj>
    <derivirana_varijabla naziv="DomainObject.Predmet.SudioniciListNazivOIB_1">
      <item>, OIB 85821130368</item>
      <item>, OIB 81151564093</item>
      <item>, OIB 22699727723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1366</properties:Characters>
  <properties:Lines>37</properties:Lines>
  <properties:Paragraphs>15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Melanija Krilčić</cp:lastModifiedBy>
  <cp:lastPrinted>2017-07-21T08:32:00Z</cp:lastPrinted>
  <dcterms:modified xmlns:xsi="http://www.w3.org/2001/XMLSchema-instance" xsi:type="dcterms:W3CDTF">2017-07-21T08:34:00Z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St-6809/2016-10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