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42a4" w14:paraId="0ab42a4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8713BE">
        <w:rPr>
          <w:b/>
        </w:rPr>
        <w:t>523</w:t>
      </w:r>
      <w:r w:rsidR="009E3B91">
        <w:rPr>
          <w:b/>
        </w:rPr>
        <w:t>/201</w:t>
      </w:r>
      <w:r w:rsidR="008713BE">
        <w:rPr>
          <w:b/>
        </w:rPr>
        <w:t>7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8713BE" w:rsidRPr="008713BE">
        <w:t>LUPAR, d.o.o. za građenje, trgovinu i usluge, Split, Poljička cesta 32, MBS: 060056065, OIB: 17115100703</w:t>
      </w:r>
      <w:r w:rsidR="00FB7A02">
        <w:t>,</w:t>
      </w:r>
      <w:r w:rsidRPr="00101478">
        <w:t xml:space="preserve"> dana </w:t>
      </w:r>
      <w:r w:rsidR="009A050C" w:rsidRPr="009A050C">
        <w:t xml:space="preserve">03. prosinca </w:t>
      </w:r>
      <w:r w:rsidR="00911AC9">
        <w:t>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A050C" w:rsidP="00942B95" w:rsidR="00726640">
      <w:pPr>
        <w:ind w:firstLine="696" w:left="12"/>
        <w:jc w:val="both"/>
      </w:pPr>
      <w:r w:rsidRPr="009A050C">
        <w:t>Ročište za ispitivanje prijavljenih potraživanja vjerovnika zakaz</w:t>
      </w:r>
      <w:r>
        <w:t xml:space="preserve">ano </w:t>
      </w:r>
      <w:r w:rsidRPr="009A050C">
        <w:t xml:space="preserve">za dan 10. prosinca 2018. godine u </w:t>
      </w:r>
      <w:r w:rsidR="008713BE">
        <w:t>10</w:t>
      </w:r>
      <w:r w:rsidRPr="009A050C">
        <w:t>:00 sati</w:t>
      </w:r>
      <w:r w:rsidR="00911AC9" w:rsidRPr="00911AC9">
        <w:t xml:space="preserve"> </w:t>
      </w:r>
      <w:r w:rsidR="00942B95">
        <w:t xml:space="preserve">se odgađa, te </w:t>
      </w:r>
      <w:r w:rsidR="00726640">
        <w:t>se</w:t>
      </w:r>
      <w:r w:rsidR="00942B95">
        <w:t xml:space="preserve"> novo</w:t>
      </w:r>
      <w:r w:rsidR="00726640">
        <w:t xml:space="preserve"> određuje za dan </w:t>
      </w:r>
      <w:r>
        <w:t>18</w:t>
      </w:r>
      <w:r w:rsidR="00726640">
        <w:t xml:space="preserve">. </w:t>
      </w:r>
      <w:r>
        <w:t>siječnja 2019</w:t>
      </w:r>
      <w:r w:rsidR="00726640">
        <w:t xml:space="preserve">.g.  </w:t>
      </w:r>
      <w:r w:rsidR="00726640" w:rsidRPr="00726640">
        <w:t xml:space="preserve">u </w:t>
      </w:r>
      <w:r w:rsidR="008713BE">
        <w:t>12</w:t>
      </w:r>
      <w:r>
        <w:t>,</w:t>
      </w:r>
      <w:r w:rsidR="00C62B53">
        <w:t>30</w:t>
      </w:r>
      <w:r>
        <w:t xml:space="preserve"> </w:t>
      </w:r>
      <w:r w:rsidR="00726640" w:rsidRPr="00726640">
        <w:t xml:space="preserve"> sati u zgradi naslovnog suda na adresi Split, </w:t>
      </w:r>
      <w:proofErr w:type="spellStart"/>
      <w:r w:rsidR="00726640" w:rsidRPr="00726640">
        <w:t>Sukoišanska</w:t>
      </w:r>
      <w:proofErr w:type="spellEnd"/>
      <w:r w:rsidR="00726640" w:rsidRPr="00726640">
        <w:t xml:space="preserve"> 6, sudnica 4, soba broj 118, na I. katu</w:t>
      </w:r>
      <w:r w:rsidR="00726640">
        <w:t>. Nakon ispitnog ročišta biti će održano izvještajno ročište.</w:t>
      </w: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9A050C">
        <w:rPr>
          <w:b/>
        </w:rPr>
        <w:t>03</w:t>
      </w:r>
      <w:r w:rsidR="004B4DAE" w:rsidRPr="00101478">
        <w:rPr>
          <w:b/>
        </w:rPr>
        <w:t xml:space="preserve">. </w:t>
      </w:r>
      <w:r w:rsidR="009A050C">
        <w:rPr>
          <w:b/>
        </w:rPr>
        <w:t>prosinca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2F7A6F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26640"/>
    <w:rsid w:val="0073567E"/>
    <w:rsid w:val="007976D6"/>
    <w:rsid w:val="007B2C2E"/>
    <w:rsid w:val="007F6235"/>
    <w:rsid w:val="00815113"/>
    <w:rsid w:val="008438FB"/>
    <w:rsid w:val="00867E2F"/>
    <w:rsid w:val="008713BE"/>
    <w:rsid w:val="00874A5C"/>
    <w:rsid w:val="00880EE2"/>
    <w:rsid w:val="008A3A88"/>
    <w:rsid w:val="008B4894"/>
    <w:rsid w:val="00911AC9"/>
    <w:rsid w:val="009302AC"/>
    <w:rsid w:val="00942B95"/>
    <w:rsid w:val="00955ACE"/>
    <w:rsid w:val="00965CC7"/>
    <w:rsid w:val="0096678B"/>
    <w:rsid w:val="009710AD"/>
    <w:rsid w:val="009A050C"/>
    <w:rsid w:val="009E3B91"/>
    <w:rsid w:val="009F16F3"/>
    <w:rsid w:val="00A03326"/>
    <w:rsid w:val="00A92FB6"/>
    <w:rsid w:val="00A9336C"/>
    <w:rsid w:val="00AB197E"/>
    <w:rsid w:val="00AB7C1F"/>
    <w:rsid w:val="00AE1E9C"/>
    <w:rsid w:val="00AF61F0"/>
    <w:rsid w:val="00B056F1"/>
    <w:rsid w:val="00B70565"/>
    <w:rsid w:val="00B91E4D"/>
    <w:rsid w:val="00C1628D"/>
    <w:rsid w:val="00C44BBB"/>
    <w:rsid w:val="00C62681"/>
    <w:rsid w:val="00C62B53"/>
    <w:rsid w:val="00C82135"/>
    <w:rsid w:val="00CC3588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EF454A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8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8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8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8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8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8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8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8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HETA Asset Resolution Hrvatska, društvo za financiranje d.o.o.; H-ABDUCO društvo s ograničenom odgovornošću za usluge</izvorni_sadrzaj>
    <derivirana_varijabla naziv="DomainObject.Predmet.StrankaFormated_1">  FINANCIJSKA AGENCIJA, RC SPLIT; HETA Asset Resolution Hrvatska, društvo za financiranje d.o.o.; H-ABDUCO društvo s ograničenom odgovornošću za usluge</derivirana_varijabla>
  </DomainObject.Predmet.StrankaFormated>
  <DomainObject.Predmet.StrankaFormatedOIB>
    <izvorni_sadrzaj>  FINANCIJSKA AGENCIJA, RC SPLIT, OIB 85821130368; HETA Asset Resolution Hrvatska, društvo za financiranje d.o.o., OIB 87064273078; H-ABDUCO društvo s ograničenom odgovornošću za usluge, OIB 13667298928</izvorni_sadrzaj>
    <derivirana_varijabla naziv="DomainObject.Predmet.StrankaFormatedOIB_1">  FINANCIJSKA AGENCIJA, RC SPLIT, OIB 85821130368; HETA Asset Resolution Hrvatska, društvo za financiranje d.o.o., OIB 87064273078;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HETA Asset Resolution Hrvatska, društvo za financiranje d.o.o., Koranska 16, 10000 Zagreb; H-ABDUCO društvo s ograničenom odgovornošću za usluge, Slavonska avenija 6A, 10000 Zagreb</izvorni_sadrzaj>
    <derivirana_varijabla naziv="DomainObject.Predmet.StrankaFormatedWithAdress_1"> FINANCIJSKA AGENCIJA, RC SPLIT, Mažuranićevo šetalište 24 b, 21000 Split; HETA Asset Resolution Hrvatska,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 b, 21000 Split; HETA Asset Resolution Hrvatska,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 b, 21000 Split; HETA Asset Resolution Hrvatska,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 b,21000 Split,HETA Asset Resolution Hrvatska, društvo za financiranje d.o.o. Koranska 16,10000 Zagreb,H-ABDUCO društvo s ograničenom odgovornošću za usluge Slavonska avenija 6A,10000 Zagreb</izvorni_sadrzaj>
    <derivirana_varijabla naziv="DomainObject.Predmet.StrankaWithAdress_1">FINANCIJSKA AGENCIJA, RC SPLIT Mažuranićevo šetalište 24 b,21000 Split,HETA Asset Resolution Hrvatska,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 b,21000 Split,HETA Asset Resolution Hrvatska,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 b,21000 Split,HETA Asset Resolution Hrvatska,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SPLIT,HETA Asset Resolution Hrvatska, društvo za financiranje d.o.o.,H-ABDUCO društvo s ograničenom odgovornošću za usluge</izvorni_sadrzaj>
    <derivirana_varijabla naziv="DomainObject.Predmet.StrankaNazivFormated_1">FINANCIJSKA AGENCIJA, RC SPLIT,HETA Asset Resolution Hrvatska, društvo za financiranje d.o.o.,H-ABDUCO društvo s ograničenom odgovornošću za usluge</derivirana_varijabla>
  </DomainObject.Predmet.StrankaNazivFormated>
  <DomainObject.Predmet.StrankaNazivFormatedOIB>
    <izvorni_sadrzaj>FINANCIJSKA AGENCIJA, RC SPLIT, OIB 85821130368,HETA Asset Resolution Hrvatska, društvo za financiranje d.o.o., OIB 87064273078,H-ABDUCO društvo s ograničenom odgovornošću za usluge, OIB 13667298928</izvorni_sadrzaj>
    <derivirana_varijabla naziv="DomainObject.Predmet.StrankaNazivFormatedOIB_1">FINANCIJSKA AGENCIJA, RC SPLIT, OIB 85821130368,HETA Asset Resolution Hrvatska, društvo za financiranje d.o.o., OIB 87064273078,H-ABDUCO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HETA Asset Resolution Hrvatska, društvo za financiranje d.o.o.</item>
      <item>H-ABDUCO društvo s ograničenom odgovornošću za usluge</item>
    </izvorni_sadrzaj>
    <derivirana_varijabla naziv="DomainObject.Predmet.StrankaListFormated_1">
      <item>FINANCIJSKA AGENCIJA, RC SPLIT</item>
      <item>HETA Asset Resolution Hrvatska, društvo za financiranje d.o.o.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HETA Asset Resolution Hrvatska,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HETA Asset Resolution Hrvatska,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 b, 21000 Split</item>
      <item>HETA Asset Resolution Hrvatska,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HETA Asset Resolution Hrvatska,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 b, 21000 Split</item>
      <item>HETA Asset Resolution Hrvatska,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HETA Asset Resolution Hrvatska, društvo za financiranje d.o.o.</item>
      <item>H-ABDUCO društvo s ograničenom odgovornošću za usluge</item>
    </izvorni_sadrzaj>
    <derivirana_varijabla naziv="DomainObject.Predmet.StrankaListNazivFormated_1">
      <item>FINANCIJSKA AGENCIJA, RC SPLIT</item>
      <item>HETA Asset Resolution Hrvatska,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HETA Asset Resolution Hrvatska,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FINANCIJSKA AGENCIJA, RC SPLIT</item>
      <item>HETA Asset Resolution Hrvatska, društvo za financiranje d.o.o.</item>
      <item>H-ABDUCO društvo s ograničenom odgovornošću za usluge</item>
    </izvorni_sadrzaj>
    <derivirana_varijabla naziv="DomainObject.Predmet.SudioniciListNaziv_1">
      <item>LUPAR, d.o.o. za građenje, trgovinu i usluge</item>
      <item>FINANCIJSKA AGENCIJA, RC SPLIT</item>
      <item>HETA Asset Resolution Hrvatska, društvo za financiranje d.o.o.</item>
      <item>H-ABDUCO društvo s ograničenom odgovornošću za usluge</item>
    </derivirana_varijabla>
  </DomainObject.Predmet.SudioniciListNaziv>
  <DomainObject.Predmet.SudioniciListAdressOIB>
    <izvorni_sadrzaj>
      <item>LUPAR, d.o.o. za građenje, trgovinu i usluge, OIB 17115100703, Poljička cesta 32,21000 Split</item>
      <item>FINANCIJSKA AGENCIJA, RC SPLIT, OIB 85821130368, Mažuranićevo šetalište 24 b,21000 Split</item>
      <item>HETA Asset Resolution Hrvatska, društvo za financiranje d.o.o., OIB 87064273078, Koranska 16,10000 Zagreb</item>
      <item>H-ABDUCO društvo s ograničenom odgovornošću za usluge, OIB 13667298928, Slavonska avenija 6A,10000 Zagreb</item>
    </izvorni_sadrzaj>
    <derivirana_varijabla naziv="DomainObject.Predmet.SudioniciListAdressOIB_1">
      <item>LUPAR, d.o.o. za građenje, trgovinu i usluge, OIB 17115100703, Poljička cesta 32,21000 Split</item>
      <item>FINANCIJSKA AGENCIJA, RC SPLIT, OIB 85821130368, Mažuranićevo šetalište 24 b,21000 Split</item>
      <item>HETA Asset Resolution Hrvatska, društvo za financiranje d.o.o., OIB 87064273078, Koranska 16,10000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85821130368</item>
      <item>, OIB 87064273078</item>
      <item>, OIB 13667298928</item>
    </izvorni_sadrzaj>
    <derivirana_varijabla naziv="DomainObject.Predmet.SudioniciListNazivOIB_1">
      <item>, OIB 17115100703</item>
      <item>, OIB 85821130368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St-523/2017-25</izvorni_sadrzaj>
    <derivirana_varijabla naziv="DomainObject.PredzadnjaOdlukaIzPredmeta.Oznaka_1">St-523/2017-25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736</properties:Characters>
  <properties:Lines>40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2018-12-03T08:39:00Z</dcterms:created>
  <dc:creator>kfrankovic</dc:creator>
  <cp:lastModifiedBy>Andrijana Leto</cp:lastModifiedBy>
  <cp:lastPrinted>2018-12-03T08:40:00Z</cp:lastPrinted>
  <dcterms:modified xmlns:xsi="http://www.w3.org/2001/XMLSchema-instance" xsi:type="dcterms:W3CDTF">2018-12-03T08:44:00Z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523-17 ispitno. SPLIT.docx)</vt:lpwstr>
  </prop:property>
  <prop:property name="CC_coloring" pid="5" fmtid="{D5CDD505-2E9C-101B-9397-08002B2CF9AE}">
    <vt:bool>false</vt:bool>
  </prop:property>
</prop:Properties>
</file>