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12ff" w14:paraId="8e612ff" w:rsidRDefault="007A271F" w:rsidP="007A271F" w:rsidR="007A271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271F" w:rsidP="007A271F" w:rsidR="007A271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271F" w:rsidP="007A271F" w:rsidR="007A27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271F" w:rsidP="007A271F" w:rsidR="007A271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271F" w:rsidP="007A271F" w:rsidR="007A271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271F" w:rsidP="007A271F" w:rsidR="007A271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A271F" w:rsidP="007A271F" w:rsidR="007A271F" w:rsidRPr="005D578C">
      <w:pPr>
        <w:jc w:val="center"/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860A15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3388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Carrarina 7</w:t>
      </w:r>
      <w:r w:rsidRPr="005D578C">
        <w:rPr>
          <w:rFonts w:cs="Times New Roman" w:eastAsia="Times New Roman"/>
          <w:szCs w:val="24"/>
        </w:rPr>
        <w:t xml:space="preserve">, OIB </w:t>
      </w:r>
      <w:r w:rsidR="00860A15">
        <w:rPr>
          <w:rFonts w:cs="Times New Roman" w:eastAsia="Times New Roman"/>
          <w:szCs w:val="24"/>
        </w:rPr>
        <w:t>05615886196, MBS 040174701, 4</w:t>
      </w:r>
      <w:r>
        <w:rPr>
          <w:rFonts w:cs="Times New Roman" w:eastAsia="Times New Roman"/>
          <w:szCs w:val="24"/>
        </w:rPr>
        <w:t>. veljače 2016.</w:t>
      </w: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Carrarina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05615886196, MBS 040174701,</w:t>
      </w:r>
      <w:r w:rsidRPr="005D578C">
        <w:rPr>
          <w:rFonts w:cs="Times New Roman" w:eastAsia="Times New Roman"/>
          <w:szCs w:val="24"/>
        </w:rPr>
        <w:t xml:space="preserve"> s danom </w:t>
      </w:r>
      <w:r w:rsidR="00860A1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860A15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7A271F" w:rsidP="007A271F" w:rsidR="007A271F">
      <w:pPr>
        <w:ind w:firstLine="708"/>
        <w:rPr>
          <w:rFonts w:cs="Times New Roman" w:eastAsia="Times New Roman"/>
          <w:szCs w:val="20"/>
        </w:rPr>
      </w:pPr>
    </w:p>
    <w:p w:rsidRDefault="007A271F" w:rsidP="007A271F" w:rsidR="007A27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Carrarina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05615886196, MBS 040174701.</w:t>
      </w:r>
    </w:p>
    <w:p w:rsidRDefault="007A271F" w:rsidP="007A271F" w:rsidR="007A271F">
      <w:pPr>
        <w:rPr>
          <w:rFonts w:cs="Times New Roman" w:eastAsia="Times New Roman"/>
          <w:szCs w:val="24"/>
        </w:rPr>
      </w:pPr>
    </w:p>
    <w:p w:rsidRDefault="007A271F" w:rsidP="007A271F" w:rsidR="007A271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Carrarina 7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05615886196, MBS 040174701.</w:t>
      </w:r>
    </w:p>
    <w:p w:rsidRDefault="007A271F" w:rsidP="007A271F" w:rsidR="007A271F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A271F" w:rsidP="007A271F" w:rsidR="007A271F">
      <w:pPr>
        <w:ind w:firstLine="708"/>
        <w:rPr>
          <w:rFonts w:cs="Times New Roman" w:eastAsia="Times New Roman"/>
          <w:szCs w:val="24"/>
        </w:rPr>
      </w:pPr>
    </w:p>
    <w:p w:rsidRDefault="007A271F" w:rsidP="007A271F" w:rsidR="007A271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St-371/2015-3 od 26. studenog 2015. pokrenuo skraćeni stečajni postupak nad dužnikom 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A271F" w:rsidP="007A271F" w:rsidR="007A271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60A15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A271F" w:rsidP="007A271F" w:rsidR="007A271F" w:rsidRPr="005D578C">
      <w:pPr>
        <w:jc w:val="center"/>
        <w:rPr>
          <w:rFonts w:cs="Times New Roman" w:eastAsia="Times New Roman"/>
          <w:szCs w:val="24"/>
        </w:rPr>
      </w:pPr>
    </w:p>
    <w:p w:rsidRDefault="007A271F" w:rsidP="00860A15" w:rsidR="007A271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7A271F" w:rsidP="00860A15" w:rsidR="007A271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3F2F40">
        <w:rPr>
          <w:rFonts w:cs="Times New Roman" w:eastAsia="Times New Roman"/>
          <w:szCs w:val="24"/>
        </w:rPr>
        <w:t>, v. r.</w:t>
      </w:r>
    </w:p>
    <w:p w:rsidRDefault="007A271F" w:rsidP="007A271F" w:rsidR="007A271F">
      <w:pPr>
        <w:jc w:val="left"/>
        <w:rPr>
          <w:rFonts w:cs="Times New Roman" w:eastAsia="Times New Roman"/>
          <w:szCs w:val="24"/>
        </w:rPr>
      </w:pPr>
    </w:p>
    <w:p w:rsidRDefault="00860A15" w:rsidP="007A271F" w:rsidR="00860A15" w:rsidRPr="005D578C">
      <w:pPr>
        <w:jc w:val="left"/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A271F" w:rsidP="007A271F" w:rsidR="007A271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A271F" w:rsidP="007A271F" w:rsidR="007A271F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rPr>
          <w:rFonts w:cs="Times New Roman" w:eastAsia="Times New Roman"/>
          <w:szCs w:val="24"/>
        </w:rPr>
      </w:pPr>
    </w:p>
    <w:p w:rsidRDefault="007A271F" w:rsidP="007A271F" w:rsidR="007A271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ATOL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Carrarina 7,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860A15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Diana Mrđenović, Pula, Carrarina 7,</w:t>
      </w:r>
    </w:p>
    <w:p w:rsidRDefault="007A271F" w:rsidP="007A271F" w:rsidR="007A271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A271F" w:rsidP="007A271F" w:rsidR="007A271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A271F" w:rsidP="007A271F" w:rsidR="007A271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A271F" w:rsidP="007A271F" w:rsidR="007A271F" w:rsidRPr="00EB7ECC"/>
    <w:p w:rsidRDefault="007A271F" w:rsidP="007A271F" w:rsidR="007A271F">
      <w:pPr>
        <w:jc w:val="left"/>
        <w:rPr>
          <w:rFonts w:cs="Times New Roman" w:eastAsia="Times New Roman"/>
          <w:szCs w:val="24"/>
        </w:rPr>
      </w:pPr>
    </w:p>
    <w:p w:rsidRDefault="007A271F" w:rsidP="007A271F" w:rsidR="007A271F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71F" w:rsidP="007A271F" w:rsidR="007A271F">
      <w:r>
        <w:separator/>
      </w:r>
    </w:p>
  </w:endnote>
  <w:endnote w:id="0" w:type="continuationSeparator">
    <w:p w:rsidRDefault="007A271F" w:rsidP="007A271F" w:rsidR="007A2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71F" w:rsidP="007A271F" w:rsidR="007A271F">
      <w:r>
        <w:separator/>
      </w:r>
    </w:p>
  </w:footnote>
  <w:footnote w:id="0" w:type="continuationSeparator">
    <w:p w:rsidRDefault="007A271F" w:rsidP="007A271F" w:rsidR="007A2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1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B11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St-371/2015-5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1F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St-371/2015-5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D31"/>
    <w:rsid w:val="003F2F40"/>
    <w:rsid w:val="00531D31"/>
    <w:rsid w:val="005B110D"/>
    <w:rsid w:val="006A144F"/>
    <w:rsid w:val="007A271F"/>
    <w:rsid w:val="00860A15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271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7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A27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7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271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7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271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1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11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11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11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271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271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A27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27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271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27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271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1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11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11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11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ATOL d.o.o. PULA</izvorni_sadrzaj>
    <derivirana_varijabla naziv="DomainObject.Predmet.ProtustrankaFormated_1">  ATOL d.o.o. PULA</derivirana_varijabla>
  </DomainObject.Predmet.ProtustrankaFormated>
  <DomainObject.Predmet.ProtustrankaFormatedOIB>
    <izvorni_sadrzaj>  ATOL d.o.o. PULA, OIB 05615886196</izvorni_sadrzaj>
    <derivirana_varijabla naziv="DomainObject.Predmet.ProtustrankaFormatedOIB_1">  ATOL d.o.o. PULA, OIB 05615886196</derivirana_varijabla>
  </DomainObject.Predmet.ProtustrankaFormatedOIB>
  <DomainObject.Predmet.ProtustrankaFormatedWithAdress>
    <izvorni_sadrzaj> ATOL d.o.o. PULA, Carrarina 7, 52100 Pula</izvorni_sadrzaj>
    <derivirana_varijabla naziv="DomainObject.Predmet.ProtustrankaFormatedWithAdress_1"> ATOL d.o.o. PULA, Carrarina 7, 52100 Pula</derivirana_varijabla>
  </DomainObject.Predmet.ProtustrankaFormatedWithAdress>
  <DomainObject.Predmet.ProtustrankaFormatedWithAdressOIB>
    <izvorni_sadrzaj> ATOL d.o.o. PULA, OIB 05615886196, Carrarina 7, 52100 Pula</izvorni_sadrzaj>
    <derivirana_varijabla naziv="DomainObject.Predmet.ProtustrankaFormatedWithAdressOIB_1"> ATOL d.o.o. PULA, OIB 05615886196, Carrarina 7, 52100 Pula</derivirana_varijabla>
  </DomainObject.Predmet.ProtustrankaFormatedWithAdressOIB>
  <DomainObject.Predmet.ProtustrankaWithAdress>
    <izvorni_sadrzaj>ATOL d.o.o. PULA Carrarina 7, 52100 Pula</izvorni_sadrzaj>
    <derivirana_varijabla naziv="DomainObject.Predmet.ProtustrankaWithAdress_1">ATOL d.o.o. PULA Carrarina 7, 52100 Pula</derivirana_varijabla>
  </DomainObject.Predmet.ProtustrankaWithAdress>
  <DomainObject.Predmet.ProtustrankaWithAdressOIB>
    <izvorni_sadrzaj>ATOL d.o.o. PULA, OIB 05615886196, Carrarina 7, 52100 Pula</izvorni_sadrzaj>
    <derivirana_varijabla naziv="DomainObject.Predmet.ProtustrankaWithAdressOIB_1">ATOL d.o.o. PULA, OIB 05615886196, Carrarina 7, 52100 Pula</derivirana_varijabla>
  </DomainObject.Predmet.ProtustrankaWithAdressOIB>
  <DomainObject.Predmet.ProtustrankaNazivFormated>
    <izvorni_sadrzaj>ATOL d.o.o. PULA</izvorni_sadrzaj>
    <derivirana_varijabla naziv="DomainObject.Predmet.ProtustrankaNazivFormated_1">ATOL d.o.o. PULA</derivirana_varijabla>
  </DomainObject.Predmet.ProtustrankaNazivFormated>
  <DomainObject.Predmet.ProtustrankaNazivFormatedOIB>
    <izvorni_sadrzaj>ATOL d.o.o. PULA, OIB 05615886196</izvorni_sadrzaj>
    <derivirana_varijabla naziv="DomainObject.Predmet.ProtustrankaNazivFormatedOIB_1">ATOL d.o.o. PULA, OIB 05615886196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8786.92</izvorni_sadrzaj>
    <derivirana_varijabla naziv="DomainObject.Predmet.TrenutnaVrijednost_1">8786.92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ATOL d.o.o. PULA</item>
    </izvorni_sadrzaj>
    <derivirana_varijabla naziv="DomainObject.Predmet.ProtuStrankaListFormated_1">
      <item>ATOL d.o.o. PULA</item>
    </derivirana_varijabla>
  </DomainObject.Predmet.ProtuStrankaListFormated>
  <DomainObject.Predmet.ProtuStrankaListFormatedOIB>
    <izvorni_sadrzaj>
      <item>ATOL d.o.o. PULA, OIB 05615886196</item>
    </izvorni_sadrzaj>
    <derivirana_varijabla naziv="DomainObject.Predmet.ProtuStrankaListFormatedOIB_1">
      <item>ATOL d.o.o. PULA, OIB 05615886196</item>
    </derivirana_varijabla>
  </DomainObject.Predmet.ProtuStrankaListFormatedOIB>
  <DomainObject.Predmet.ProtuStrankaListFormatedWithAdress>
    <izvorni_sadrzaj>
      <item>ATOL d.o.o. PULA, Carrarina 7, 52100 Pula</item>
    </izvorni_sadrzaj>
    <derivirana_varijabla naziv="DomainObject.Predmet.ProtuStrankaListFormatedWithAdress_1">
      <item>ATOL d.o.o. PULA, Carrarina 7, 52100 Pula</item>
    </derivirana_varijabla>
  </DomainObject.Predmet.ProtuStrankaListFormatedWithAdress>
  <DomainObject.Predmet.ProtuStrankaListFormatedWithAdressOIB>
    <izvorni_sadrzaj>
      <item>ATOL d.o.o. PULA, OIB 05615886196, Carrarina 7, 52100 Pula</item>
    </izvorni_sadrzaj>
    <derivirana_varijabla naziv="DomainObject.Predmet.ProtuStrankaListFormatedWithAdressOIB_1">
      <item>ATOL d.o.o. PULA, OIB 05615886196, Carrarina 7, 52100 Pula</item>
    </derivirana_varijabla>
  </DomainObject.Predmet.ProtuStrankaListFormatedWithAdressOIB>
  <DomainObject.Predmet.ProtuStrankaListNazivFormated>
    <izvorni_sadrzaj>
      <item>ATOL d.o.o. PULA</item>
    </izvorni_sadrzaj>
    <derivirana_varijabla naziv="DomainObject.Predmet.ProtuStrankaListNazivFormated_1">
      <item>ATOL d.o.o. PULA</item>
    </derivirana_varijabla>
  </DomainObject.Predmet.ProtuStrankaListNazivFormated>
  <DomainObject.Predmet.ProtuStrankaListNazivFormatedOIB>
    <izvorni_sadrzaj>
      <item>ATOL d.o.o. PULA, OIB 05615886196</item>
    </izvorni_sadrzaj>
    <derivirana_varijabla naziv="DomainObject.Predmet.ProtuStrankaListNazivFormatedOIB_1">
      <item>ATOL d.o.o. PULA, OIB 05615886196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ATOL d.o.o. PULA</izvorni_sadrzaj>
    <derivirana_varijabla naziv="DomainObject.Predmet.ProtustrankaIDrugi_1">ATOL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ATOL d.o.o. PULA, OIB 05615886196, Carrarina 7, 52100 Pula</izvorni_sadrzaj>
    <derivirana_varijabla naziv="DomainObject.Predmet.ProtustrankaIDrugiAdressOIB_1">ATOL d.o.o. PULA, OIB 05615886196, Carrarina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ATOL d.o.o. PULA</item>
    </izvorni_sadrzaj>
    <derivirana_varijabla naziv="DomainObject.Predmet.SudioniciListNaziv_1">
      <item>FINANCIJSKA AGENCIJA, RC RIJEKA, PODRUŽNICA PULA, PULA</item>
      <item>ATOL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ATOL d.o.o. PULA, OIB 05615886196, Carrarina 7,52100 Pula</item>
    </izvorni_sadrzaj>
    <derivirana_varijabla naziv="DomainObject.Predmet.SudioniciListAdressOIB_1">
      <item>FINANCIJSKA AGENCIJA, RC RIJEKA, PODRUŽNICA PULA, PULA, OIB 85821130368, Giardini 5,52100 Pula</item>
      <item>ATOL d.o.o. PULA, OIB 05615886196, Carrarina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05615886196</item>
    </izvorni_sadrzaj>
    <derivirana_varijabla naziv="DomainObject.Predmet.SudioniciListNazivOIB_1">
      <item>, OIB 85821130368</item>
      <item>, OIB 05615886196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598</properties:Words>
  <properties:Characters>3174</properties:Characters>
  <properties:Lines>80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2016-01-29T10:39:00Z</dcterms:created>
  <dc:creator>Mihaela Kaligari</dc:creator>
  <dc:description/>
  <cp:keywords/>
  <cp:lastModifiedBy>Jasmina Matika</cp:lastModifiedBy>
  <cp:lastPrinted>2016-02-04T09:44:00Z</cp:lastPrinted>
  <dcterms:modified xmlns:xsi="http://www.w3.org/2001/XMLSchema-instance" xsi:type="dcterms:W3CDTF">2016-02-04T11:13:00Z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