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ea3413" w14:paraId="7ea3413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1E6F4F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AA7D43">
              <w:rPr>
                <w:rFonts w:cs="Times New Roman" w:eastAsia="Times New Roman"/>
                <w:lang w:eastAsia="hr-HR"/>
              </w:rPr>
              <w:t>208/2016</w:t>
            </w:r>
            <w:r w:rsidR="007932CC">
              <w:rPr>
                <w:rFonts w:cs="Times New Roman" w:eastAsia="Times New Roman"/>
                <w:lang w:eastAsia="hr-HR"/>
              </w:rPr>
              <w:t>-31</w:t>
            </w:r>
          </w:p>
        </w:tc>
      </w:tr>
    </w:tbl>
    <w:p w:rsidRDefault="001E6F4F" w:rsidP="001E6F4F" w:rsidR="001E6F4F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>R E P U B L I K A   H R V A T S K A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DF2EE3" w:rsidP="00DF2EE3" w:rsidR="00DF2EE3" w:rsidRPr="00DF2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2EE3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AUTO TOMISLAV d.o.o. u stečaju, Varaždin, E. Kumičića 62, OIB: 08214873915, dana </w:t>
      </w:r>
      <w:r w:rsidR="00AA7D43">
        <w:rPr>
          <w:rFonts w:cs="Times New Roman" w:eastAsia="Times New Roman"/>
          <w:lang w:eastAsia="hr-HR"/>
        </w:rPr>
        <w:t xml:space="preserve">1. ožujka 2018.                  </w:t>
      </w:r>
    </w:p>
    <w:p w:rsidRDefault="001E6F4F" w:rsidP="002757B0" w:rsidR="001E6F4F">
      <w:pPr>
        <w:spacing w:after="0"/>
        <w:jc w:val="center"/>
      </w:pPr>
    </w:p>
    <w:p w:rsidRDefault="001E6F4F" w:rsidP="002757B0" w:rsidR="001E6F4F">
      <w:pPr>
        <w:spacing w:after="0"/>
        <w:jc w:val="center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</w:p>
    <w:p w:rsidRDefault="002757B0" w:rsidP="002757B0" w:rsidR="001E6F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r w:rsidR="00AA7D43" w:rsidRPr="00DF2EE3">
        <w:rPr>
          <w:rFonts w:cs="Times New Roman" w:eastAsia="Times New Roman"/>
          <w:lang w:eastAsia="hr-HR"/>
        </w:rPr>
        <w:t>AUTO TOMISLAV d.o.o. u stečaju, Varaždin, E. Kumičića 62, OIB: 08214873915</w:t>
      </w:r>
      <w:r w:rsidR="00AA7D43">
        <w:rPr>
          <w:rFonts w:cs="Times New Roman" w:eastAsia="Times New Roman"/>
          <w:lang w:eastAsia="hr-HR"/>
        </w:rPr>
        <w:t>.</w:t>
      </w:r>
    </w:p>
    <w:p w:rsidRDefault="00AA7D43" w:rsidP="002757B0" w:rsidR="00AA7D43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2757B0" w:rsidR="00AC5B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AA7D43">
        <w:t>17. kolovoza 20</w:t>
      </w:r>
      <w:r w:rsidR="00AC5B0F">
        <w:t>17.</w:t>
      </w:r>
      <w:r w:rsidR="002757B0">
        <w:t xml:space="preserve"> otvoren je stečajni postupak nad dužnikom</w:t>
      </w:r>
      <w:r w:rsidR="00AA7D43" w:rsidRPr="00AA7D43">
        <w:rPr>
          <w:rFonts w:cs="Times New Roman" w:eastAsia="Times New Roman"/>
          <w:lang w:eastAsia="hr-HR"/>
        </w:rPr>
        <w:t xml:space="preserve"> </w:t>
      </w:r>
      <w:r w:rsidR="00AA7D43" w:rsidRPr="00DF2EE3">
        <w:rPr>
          <w:rFonts w:cs="Times New Roman" w:eastAsia="Times New Roman"/>
          <w:lang w:eastAsia="hr-HR"/>
        </w:rPr>
        <w:t>AUTO TOMISLAV d.o.o. u stečaju, Varaždin, E. Kumičića 62, OIB: 08214873915</w:t>
      </w:r>
      <w:r w:rsidR="00AC5B0F">
        <w:rPr>
          <w:rFonts w:cs="Times New Roman" w:eastAsia="Times New Roman"/>
          <w:lang w:eastAsia="hr-HR"/>
        </w:rPr>
        <w:t>, a imenovan</w:t>
      </w:r>
      <w:r w:rsidR="00AA7D43">
        <w:rPr>
          <w:rFonts w:cs="Times New Roman" w:eastAsia="Times New Roman"/>
          <w:lang w:eastAsia="hr-HR"/>
        </w:rPr>
        <w:t>a je stečajna</w:t>
      </w:r>
      <w:r w:rsidR="00AC5B0F">
        <w:rPr>
          <w:rFonts w:cs="Times New Roman" w:eastAsia="Times New Roman"/>
          <w:lang w:eastAsia="hr-HR"/>
        </w:rPr>
        <w:t xml:space="preserve"> upravitelj</w:t>
      </w:r>
      <w:r w:rsidR="00AA7D43">
        <w:rPr>
          <w:rFonts w:cs="Times New Roman" w:eastAsia="Times New Roman"/>
          <w:lang w:eastAsia="hr-HR"/>
        </w:rPr>
        <w:t xml:space="preserve">ica Lidija </w:t>
      </w:r>
      <w:proofErr w:type="spellStart"/>
      <w:r w:rsidR="00AA7D43">
        <w:rPr>
          <w:rFonts w:cs="Times New Roman" w:eastAsia="Times New Roman"/>
          <w:lang w:eastAsia="hr-HR"/>
        </w:rPr>
        <w:t>Lesar</w:t>
      </w:r>
      <w:proofErr w:type="spellEnd"/>
      <w:r w:rsidR="00AA7D43">
        <w:rPr>
          <w:rFonts w:cs="Times New Roman" w:eastAsia="Times New Roman"/>
          <w:lang w:eastAsia="hr-HR"/>
        </w:rPr>
        <w:t xml:space="preserve">, iz Čakovca, Travnička 26, OIB: 29389899347.     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FA3FD8">
      <w:pPr>
        <w:spacing w:after="0"/>
        <w:ind w:firstLine="720"/>
        <w:jc w:val="both"/>
      </w:pPr>
      <w:r>
        <w:t>Stečajn</w:t>
      </w:r>
      <w:r w:rsidR="00AA7D43">
        <w:t>a</w:t>
      </w:r>
      <w:r>
        <w:t xml:space="preserve"> upravitelj</w:t>
      </w:r>
      <w:r w:rsidR="00AA7D43">
        <w:t>ica</w:t>
      </w:r>
      <w:r w:rsidR="002757B0">
        <w:t xml:space="preserve"> j</w:t>
      </w:r>
      <w:r w:rsidR="002757B0" w:rsidRPr="00FA3FD8">
        <w:t xml:space="preserve">e </w:t>
      </w:r>
      <w:r w:rsidR="00AA7D43">
        <w:t xml:space="preserve">dana 28. prosinca </w:t>
      </w:r>
      <w:r w:rsidR="00AC5B0F">
        <w:t>2017.</w:t>
      </w:r>
      <w:r w:rsidRPr="00FA3FD8">
        <w:t xml:space="preserve"> </w:t>
      </w:r>
      <w:r>
        <w:t>podni</w:t>
      </w:r>
      <w:r w:rsidR="00AA7D43">
        <w:t>jela</w:t>
      </w:r>
      <w:r w:rsidR="002757B0">
        <w:t xml:space="preserve"> </w:t>
      </w:r>
      <w:r w:rsidR="00AC5B0F">
        <w:t xml:space="preserve">sudu </w:t>
      </w:r>
      <w:r w:rsidR="00FA3FD8">
        <w:t>izvješće o</w:t>
      </w:r>
      <w:r w:rsidR="00692EC5">
        <w:t xml:space="preserve"> tijeku stečajnog postupka i stanju stečajne mase</w:t>
      </w:r>
      <w:r w:rsidR="00FA3FD8">
        <w:t>,</w:t>
      </w:r>
      <w:r w:rsidR="002757B0">
        <w:t xml:space="preserve"> s prijedlogom obustave i </w:t>
      </w:r>
      <w:r w:rsidR="00C2064D">
        <w:t>zaključenja stečajnog postupka</w:t>
      </w:r>
      <w:r w:rsidR="00AC5B0F">
        <w:t>,</w:t>
      </w:r>
      <w:r w:rsidR="00C2064D">
        <w:t xml:space="preserve"> </w:t>
      </w:r>
      <w:r w:rsidR="00AA7D43">
        <w:t xml:space="preserve">što je obrazložila na ročištu kod ovog suda održanom 9. siječnja 2018. Navodi </w:t>
      </w:r>
      <w:r w:rsidR="00C2064D">
        <w:t xml:space="preserve">da stečajni dužnik nema uvjeta za nastavak daljnjeg poslovanja, da </w:t>
      </w:r>
      <w:r w:rsidR="00AA7D43">
        <w:t xml:space="preserve">je isti bio vlasnik četiri vozila koja su u međuvremenu odjavljena, a radilo se o dva vozila proizvedena 1995., jednom proizvedenom 1998., i jednom proizvedenom 1980., slijedom čega </w:t>
      </w:r>
      <w:r w:rsidR="00C2064D">
        <w:t>ne raspolaže stečajnom masom</w:t>
      </w:r>
      <w:r w:rsidR="00AA7D43">
        <w:t xml:space="preserve"> pogodnom za unovčenje</w:t>
      </w:r>
      <w:r w:rsidR="00C2064D">
        <w:t xml:space="preserve">, te da ne postoji mogućnost nikakvih priljeva na račun, odnosno prihodovanja u stečajnu masu. </w:t>
      </w:r>
    </w:p>
    <w:p w:rsidRDefault="00692EC5" w:rsidP="00823C13" w:rsidR="00823C13">
      <w:pPr>
        <w:spacing w:after="0"/>
        <w:ind w:firstLine="720"/>
        <w:jc w:val="both"/>
      </w:pPr>
      <w:r w:rsidRPr="00FA3FD8">
        <w:t xml:space="preserve"> </w:t>
      </w:r>
    </w:p>
    <w:p w:rsidRDefault="00823C13" w:rsidP="00823C13" w:rsidR="00823C13">
      <w:pPr>
        <w:spacing w:after="0"/>
        <w:ind w:firstLine="720"/>
        <w:jc w:val="both"/>
      </w:pPr>
      <w:r>
        <w:t>Slijedom navedenog</w:t>
      </w:r>
      <w:r w:rsidR="00C2064D">
        <w:t>,</w:t>
      </w:r>
      <w:r>
        <w:t xml:space="preserve"> sud je na skupštini </w:t>
      </w:r>
      <w:r w:rsidRPr="00FA3FD8">
        <w:t xml:space="preserve">vjerovnika </w:t>
      </w:r>
      <w:r w:rsidR="00C2064D">
        <w:t xml:space="preserve">održanoj </w:t>
      </w:r>
      <w:r w:rsidR="00AA7D43">
        <w:t>9. siječnja</w:t>
      </w:r>
      <w:r w:rsidR="00AC5B0F">
        <w:t xml:space="preserve"> 2018.</w:t>
      </w:r>
      <w:r w:rsidRPr="00FA3FD8">
        <w:t xml:space="preserve"> pribavio </w:t>
      </w:r>
      <w:r>
        <w:t xml:space="preserve">mišljenja vjerovnika stečajne mase, </w:t>
      </w:r>
      <w:r w:rsidR="00486C52">
        <w:t>stečajnog upravitelja</w:t>
      </w:r>
      <w:r>
        <w:t xml:space="preserve"> i skupštine vjerovnika o obustavi i zaključenju stečajnog postupka zbog nedostatnosti stečajne mase za pokriće troškova </w:t>
      </w:r>
      <w:r>
        <w:lastRenderedPageBreak/>
        <w:t xml:space="preserve">stečajnog postupka, te </w:t>
      </w:r>
      <w:r w:rsidR="00AA7D43">
        <w:t>je prijedlog stečajne upraviteljice usvojen</w:t>
      </w:r>
      <w:r>
        <w:t xml:space="preserve">, a </w:t>
      </w:r>
      <w:r w:rsidR="00AC5B0F">
        <w:t>skupština</w:t>
      </w:r>
      <w:r>
        <w:t xml:space="preserve"> jednoglasno donijel</w:t>
      </w:r>
      <w:r w:rsidR="00AC5B0F">
        <w:t>a</w:t>
      </w:r>
      <w:r>
        <w:t xml:space="preserve"> odluku da se stečaj obustavi i zaključi zb</w:t>
      </w:r>
      <w:r w:rsidR="00AC5B0F">
        <w:t xml:space="preserve">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 xml:space="preserve">pokriće troškova stečajnog postupka te kako je, prethodno izloženim, ispunjena i pretpostavka za donošenje ovoga </w:t>
      </w:r>
      <w:r w:rsidR="00486C52" w:rsidRPr="00486C52">
        <w:t>rješenja iz čl. 293. st. 1</w:t>
      </w:r>
      <w:r w:rsidR="002757B0" w:rsidRPr="00486C52">
        <w:t>. Stečajnog zakona (</w:t>
      </w:r>
      <w:r w:rsidR="00486C52" w:rsidRPr="00486C52">
        <w:t>71/15</w:t>
      </w:r>
      <w:r w:rsidR="002757B0" w:rsidRPr="00486C52">
        <w:t xml:space="preserve">, </w:t>
      </w:r>
      <w:r w:rsidR="001E6F4F">
        <w:t>104,/17, d</w:t>
      </w:r>
      <w:r w:rsidR="002757B0" w:rsidRPr="00486C52">
        <w:t>alje SZ), sud je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AA7D43">
        <w:t xml:space="preserve">1. ožujka 2018.    </w:t>
      </w:r>
    </w:p>
    <w:p w:rsidRDefault="00CF6E6C" w:rsidP="002757B0" w:rsidR="00CF6E6C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4E28A9">
        <w:t>, v.r.</w:t>
      </w:r>
    </w:p>
    <w:p w:rsidRDefault="004E28A9" w:rsidP="00CF6E6C" w:rsidR="004E28A9">
      <w:pPr>
        <w:spacing w:after="0"/>
        <w:ind w:left="4956"/>
        <w:jc w:val="center"/>
      </w:pPr>
    </w:p>
    <w:p w:rsidRDefault="004E28A9" w:rsidP="00CF6E6C" w:rsidR="004E28A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75FD6" w:rsidP="00875FD6" w:rsidR="00875FD6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</w:t>
      </w:r>
      <w:r w:rsidR="00CF6E6C">
        <w:t xml:space="preserve">puta o pravnom lijeku: </w:t>
      </w:r>
    </w:p>
    <w:p w:rsidRDefault="00CF6E6C" w:rsidP="00CF6E6C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757B0" w:rsidP="002757B0" w:rsidR="002757B0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>tečajn</w:t>
      </w:r>
      <w:r w:rsidR="00AA7D43">
        <w:t xml:space="preserve">a upraviteljica Lidija </w:t>
      </w:r>
      <w:proofErr w:type="spellStart"/>
      <w:r w:rsidR="00AA7D43">
        <w:t>Lesar</w:t>
      </w:r>
      <w:proofErr w:type="spellEnd"/>
      <w:r w:rsidR="00AA7D43">
        <w:t>, iz Čakovca, Travnička 26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>
        <w:t xml:space="preserve">Varaždin                                       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Sudski registar ovoga suda, </w:t>
      </w:r>
      <w:r w:rsidR="00CF6E6C">
        <w:t xml:space="preserve">odmah i </w:t>
      </w:r>
      <w:r w:rsidRPr="00FD4A15">
        <w:t>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8A9">
          <w:t>2</w:t>
        </w:r>
        <w:r>
          <w:fldChar w:fldCharType="end"/>
        </w:r>
        <w:r>
          <w:tab/>
        </w:r>
      </w:p>
      <w:p w:rsidRDefault="00FD4A15" w:rsidP="00FD4A15" w:rsidR="000C1E8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67C46" w:rsidR="007932CC" w:rsidRPr="001E6F4F">
          <w:trPr>
            <w:jc w:val="right"/>
          </w:trPr>
          <w:tc>
            <w:tcPr>
              <w:tcW w:type="dxa" w:w="4320"/>
            </w:tcPr>
            <w:p w:rsidRDefault="007932CC" w:rsidP="00267C46" w:rsidR="007932CC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St-208/2016-31</w:t>
              </w:r>
            </w:p>
          </w:tc>
        </w:tr>
      </w:tbl>
      <w:p w:rsidRDefault="00FD4A15" w:rsidP="00FD4A15" w:rsidR="00FD4A15" w:rsidRPr="00C2064D">
        <w:pPr>
          <w:pStyle w:val="Zaglavlje"/>
          <w:spacing w:after="0"/>
          <w:jc w:val="center"/>
        </w:pPr>
      </w:p>
      <w:p w:rsidRDefault="004E28A9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C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D4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E04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2EE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9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E43B7-9CA2-4493-999B-FA81EF903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2763</properties:Characters>
  <properties:Lines>23</properties:Lines>
  <properties:Paragraphs>6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2018-03-01T13:04:00Z</cp:lastPrinted>
  <dcterms:modified xmlns:xsi="http://www.w3.org/2001/XMLSchema-instance" xsi:type="dcterms:W3CDTF">2018-03-01T13:05:00Z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