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21263" w14:paraId="0621263" w:rsidRDefault="00C57A77" w:rsidP="00FE3724" w:rsidR="00C57A77" w:rsidRPr="002A672D">
      <w:pPr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</w:p>
    <w:p w:rsidRDefault="00C57A77" w:rsidP="00FE3724" w:rsidR="00C57A77" w:rsidRPr="002A672D">
      <w:pPr>
        <w:rPr>
          <w:sz w:val="22"/>
          <w:szCs w:val="22"/>
        </w:rPr>
      </w:pPr>
    </w:p>
    <w:p w:rsidRDefault="00C57A77" w:rsidP="00FE3724" w:rsidR="00C57A77" w:rsidRPr="002A672D">
      <w:pPr>
        <w:rPr>
          <w:sz w:val="22"/>
          <w:szCs w:val="22"/>
        </w:rPr>
      </w:pPr>
    </w:p>
    <w:p w:rsidRDefault="00426261" w:rsidP="00FE3724" w:rsidR="00426261" w:rsidRPr="002A672D">
      <w:pPr>
        <w:rPr>
          <w:b/>
          <w:sz w:val="22"/>
          <w:szCs w:val="22"/>
        </w:rPr>
      </w:pPr>
    </w:p>
    <w:p w:rsidRDefault="007E1881" w:rsidP="00FE3724" w:rsidR="007E1881" w:rsidRPr="002A672D">
      <w:pPr>
        <w:rPr>
          <w:b/>
          <w:sz w:val="22"/>
          <w:szCs w:val="22"/>
        </w:rPr>
      </w:pPr>
    </w:p>
    <w:p w:rsidRDefault="007E1881" w:rsidP="00FE3724" w:rsidR="007E1881" w:rsidRPr="002A672D">
      <w:pPr>
        <w:rPr>
          <w:b/>
          <w:sz w:val="22"/>
          <w:szCs w:val="22"/>
        </w:rPr>
      </w:pPr>
    </w:p>
    <w:p w:rsidRDefault="00FE3724" w:rsidP="00FE3724" w:rsidR="00FE3724" w:rsidRPr="002A672D">
      <w:pPr>
        <w:rPr>
          <w:b/>
          <w:sz w:val="22"/>
          <w:szCs w:val="22"/>
        </w:rPr>
      </w:pPr>
      <w:r w:rsidRPr="002A672D">
        <w:rPr>
          <w:b/>
          <w:sz w:val="22"/>
          <w:szCs w:val="22"/>
        </w:rPr>
        <w:t>REPUBLIKA HRVATSKA</w:t>
      </w:r>
    </w:p>
    <w:p w:rsidRDefault="00FE3724" w:rsidP="00FE3724" w:rsidR="00EE3E91" w:rsidRPr="002A672D">
      <w:pPr>
        <w:rPr>
          <w:b/>
          <w:sz w:val="22"/>
          <w:szCs w:val="22"/>
        </w:rPr>
      </w:pPr>
      <w:r w:rsidRPr="002A672D">
        <w:rPr>
          <w:b/>
          <w:sz w:val="22"/>
          <w:szCs w:val="22"/>
        </w:rPr>
        <w:t>TRGOVAČKI SUD U ZADRU</w:t>
      </w:r>
      <w:r w:rsidRPr="002A672D">
        <w:rPr>
          <w:b/>
          <w:sz w:val="22"/>
          <w:szCs w:val="22"/>
        </w:rPr>
        <w:tab/>
      </w:r>
      <w:r w:rsidRPr="002A672D">
        <w:rPr>
          <w:b/>
          <w:sz w:val="22"/>
          <w:szCs w:val="22"/>
        </w:rPr>
        <w:tab/>
      </w:r>
    </w:p>
    <w:p w:rsidRDefault="00EE3E91" w:rsidP="00FE3724" w:rsidR="00FE3724" w:rsidRPr="002A672D">
      <w:pPr>
        <w:rPr>
          <w:sz w:val="22"/>
          <w:szCs w:val="22"/>
        </w:rPr>
      </w:pPr>
      <w:r w:rsidRPr="002A672D">
        <w:rPr>
          <w:b/>
          <w:sz w:val="22"/>
          <w:szCs w:val="22"/>
        </w:rPr>
        <w:t>Dr. Franje Tuđmana 35</w:t>
      </w:r>
      <w:r w:rsidR="00FE3724" w:rsidRPr="002A672D">
        <w:rPr>
          <w:sz w:val="22"/>
          <w:szCs w:val="22"/>
        </w:rPr>
        <w:tab/>
      </w:r>
      <w:r w:rsidR="00FE3724" w:rsidRPr="002A672D">
        <w:rPr>
          <w:sz w:val="22"/>
          <w:szCs w:val="22"/>
        </w:rPr>
        <w:tab/>
      </w:r>
      <w:r w:rsidR="00FE3724" w:rsidRPr="002A672D">
        <w:rPr>
          <w:sz w:val="22"/>
          <w:szCs w:val="22"/>
        </w:rPr>
        <w:tab/>
      </w:r>
    </w:p>
    <w:p w:rsidRDefault="00516D67" w:rsidP="00976A50" w:rsidR="00516D67" w:rsidRPr="002A672D">
      <w:pPr>
        <w:jc w:val="center"/>
        <w:rPr>
          <w:sz w:val="22"/>
          <w:szCs w:val="22"/>
        </w:rPr>
      </w:pPr>
    </w:p>
    <w:p w:rsidRDefault="007E1881" w:rsidP="00976A50" w:rsidR="007E1881" w:rsidRPr="002A672D">
      <w:pPr>
        <w:jc w:val="center"/>
        <w:rPr>
          <w:sz w:val="22"/>
          <w:szCs w:val="22"/>
        </w:rPr>
      </w:pPr>
    </w:p>
    <w:p w:rsidRDefault="00976A50" w:rsidP="00976A50" w:rsidR="00976A50" w:rsidRPr="002A672D">
      <w:pPr>
        <w:jc w:val="center"/>
        <w:rPr>
          <w:b/>
          <w:bCs/>
          <w:sz w:val="22"/>
          <w:szCs w:val="22"/>
        </w:rPr>
      </w:pPr>
      <w:r w:rsidRPr="002A672D">
        <w:rPr>
          <w:b/>
          <w:bCs/>
          <w:sz w:val="22"/>
          <w:szCs w:val="22"/>
        </w:rPr>
        <w:t xml:space="preserve">R E P U B L I K A  H R V A T S KA </w:t>
      </w:r>
    </w:p>
    <w:p w:rsidRDefault="00FE3724" w:rsidP="00FE3724" w:rsidR="00FE3724" w:rsidRPr="002A672D">
      <w:pPr>
        <w:rPr>
          <w:b/>
          <w:bCs/>
          <w:sz w:val="22"/>
          <w:szCs w:val="22"/>
        </w:rPr>
      </w:pPr>
    </w:p>
    <w:p w:rsidRDefault="00FE3724" w:rsidP="00FE3724" w:rsidR="00FE3724" w:rsidRPr="002A672D">
      <w:pPr>
        <w:jc w:val="center"/>
        <w:rPr>
          <w:b/>
          <w:bCs/>
          <w:sz w:val="22"/>
          <w:szCs w:val="22"/>
        </w:rPr>
      </w:pPr>
      <w:r w:rsidRPr="002A672D">
        <w:rPr>
          <w:b/>
          <w:bCs/>
          <w:sz w:val="22"/>
          <w:szCs w:val="22"/>
        </w:rPr>
        <w:t>R J E Š E N J E</w:t>
      </w:r>
    </w:p>
    <w:p w:rsidRDefault="00934BCC" w:rsidP="00FE3724" w:rsidR="00934BCC" w:rsidRPr="002A672D">
      <w:pPr>
        <w:rPr>
          <w:sz w:val="22"/>
          <w:szCs w:val="22"/>
        </w:rPr>
      </w:pPr>
    </w:p>
    <w:p w:rsidRDefault="00FE3724" w:rsidP="002A672D" w:rsidR="00A84A7A" w:rsidRPr="002A672D">
      <w:pPr>
        <w:pStyle w:val="Tijeloteksta"/>
        <w:rPr>
          <w:sz w:val="22"/>
          <w:szCs w:val="22"/>
        </w:rPr>
      </w:pPr>
      <w:r w:rsidRPr="002A672D">
        <w:rPr>
          <w:sz w:val="22"/>
          <w:szCs w:val="22"/>
        </w:rPr>
        <w:tab/>
      </w:r>
      <w:r w:rsidR="00B679DA" w:rsidRPr="002A672D">
        <w:rPr>
          <w:sz w:val="22"/>
          <w:szCs w:val="22"/>
        </w:rPr>
        <w:t>Trgovački sud u Zadru</w:t>
      </w:r>
      <w:r w:rsidR="00A927EA" w:rsidRPr="002A672D">
        <w:rPr>
          <w:sz w:val="22"/>
          <w:szCs w:val="22"/>
        </w:rPr>
        <w:t xml:space="preserve">, </w:t>
      </w:r>
      <w:r w:rsidR="00832CE5" w:rsidRPr="002A672D">
        <w:rPr>
          <w:sz w:val="22"/>
          <w:szCs w:val="22"/>
        </w:rPr>
        <w:t>OIB</w:t>
      </w:r>
      <w:r w:rsidR="00A927EA" w:rsidRPr="002A672D">
        <w:rPr>
          <w:sz w:val="22"/>
          <w:szCs w:val="22"/>
        </w:rPr>
        <w:t>:</w:t>
      </w:r>
      <w:r w:rsidR="00C87B36" w:rsidRPr="002A672D">
        <w:rPr>
          <w:sz w:val="22"/>
          <w:szCs w:val="22"/>
        </w:rPr>
        <w:t>39670464653</w:t>
      </w:r>
      <w:r w:rsidR="00A927EA" w:rsidRPr="002A672D">
        <w:rPr>
          <w:sz w:val="22"/>
          <w:szCs w:val="22"/>
        </w:rPr>
        <w:t xml:space="preserve"> </w:t>
      </w:r>
      <w:r w:rsidR="00B679DA" w:rsidRPr="002A672D">
        <w:rPr>
          <w:sz w:val="22"/>
          <w:szCs w:val="22"/>
        </w:rPr>
        <w:t xml:space="preserve">po </w:t>
      </w:r>
      <w:r w:rsidR="00A84A7A" w:rsidRPr="002A672D">
        <w:rPr>
          <w:sz w:val="22"/>
          <w:szCs w:val="22"/>
        </w:rPr>
        <w:t>sutkinji</w:t>
      </w:r>
      <w:r w:rsidR="00B679DA" w:rsidRPr="002A672D">
        <w:rPr>
          <w:sz w:val="22"/>
          <w:szCs w:val="22"/>
        </w:rPr>
        <w:t xml:space="preserve"> </w:t>
      </w:r>
      <w:r w:rsidR="00706131" w:rsidRPr="002A672D">
        <w:rPr>
          <w:sz w:val="22"/>
          <w:szCs w:val="22"/>
        </w:rPr>
        <w:t>Ani Markač</w:t>
      </w:r>
      <w:r w:rsidR="00A84A7A" w:rsidRPr="002A672D">
        <w:rPr>
          <w:sz w:val="22"/>
          <w:szCs w:val="22"/>
        </w:rPr>
        <w:t xml:space="preserve">, </w:t>
      </w:r>
      <w:r w:rsidR="00B679DA" w:rsidRPr="002A672D">
        <w:rPr>
          <w:sz w:val="22"/>
          <w:szCs w:val="22"/>
        </w:rPr>
        <w:t xml:space="preserve">nad stečajnim dužnikom </w:t>
      </w:r>
      <w:r w:rsidR="00BB0D55" w:rsidRPr="002A672D">
        <w:rPr>
          <w:sz w:val="22"/>
          <w:szCs w:val="22"/>
        </w:rPr>
        <w:t>BORIS UGOSTITELJSTVO j.d.o.o. za ugostiteljstvo i trgovinu, OIB:66260186526, sa sjedištem u Polači, Polača 348</w:t>
      </w:r>
      <w:r w:rsidR="00F327BA" w:rsidRPr="002A672D">
        <w:rPr>
          <w:sz w:val="22"/>
          <w:szCs w:val="22"/>
        </w:rPr>
        <w:t xml:space="preserve">, </w:t>
      </w:r>
      <w:r w:rsidR="00A84A7A" w:rsidRPr="002A672D">
        <w:rPr>
          <w:sz w:val="22"/>
          <w:szCs w:val="22"/>
        </w:rPr>
        <w:t xml:space="preserve">dana </w:t>
      </w:r>
      <w:r w:rsidR="00516D67" w:rsidRPr="002A672D">
        <w:rPr>
          <w:sz w:val="22"/>
          <w:szCs w:val="22"/>
        </w:rPr>
        <w:t>26</w:t>
      </w:r>
      <w:r w:rsidR="00832CE5" w:rsidRPr="002A672D">
        <w:rPr>
          <w:sz w:val="22"/>
          <w:szCs w:val="22"/>
        </w:rPr>
        <w:t xml:space="preserve">. </w:t>
      </w:r>
      <w:r w:rsidR="00516D67" w:rsidRPr="002A672D">
        <w:rPr>
          <w:sz w:val="22"/>
          <w:szCs w:val="22"/>
        </w:rPr>
        <w:t xml:space="preserve">studenog </w:t>
      </w:r>
      <w:r w:rsidR="00A84A7A" w:rsidRPr="002A672D">
        <w:rPr>
          <w:sz w:val="22"/>
          <w:szCs w:val="22"/>
        </w:rPr>
        <w:t>2015.,</w:t>
      </w:r>
    </w:p>
    <w:p w:rsidRDefault="007E1881" w:rsidP="00A84A7A" w:rsidR="007E1881" w:rsidRPr="002A672D">
      <w:pPr>
        <w:jc w:val="both"/>
        <w:rPr>
          <w:b/>
          <w:bCs/>
          <w:sz w:val="22"/>
          <w:szCs w:val="22"/>
        </w:rPr>
      </w:pPr>
    </w:p>
    <w:p w:rsidRDefault="00FE3724" w:rsidP="00A84A7A" w:rsidR="00FE3724" w:rsidRPr="002A672D">
      <w:pPr>
        <w:jc w:val="center"/>
        <w:rPr>
          <w:b/>
          <w:bCs/>
          <w:sz w:val="22"/>
          <w:szCs w:val="22"/>
        </w:rPr>
      </w:pPr>
      <w:r w:rsidRPr="002A672D">
        <w:rPr>
          <w:b/>
          <w:bCs/>
          <w:sz w:val="22"/>
          <w:szCs w:val="22"/>
        </w:rPr>
        <w:t>r i j e š i o   j e</w:t>
      </w:r>
    </w:p>
    <w:p w:rsidRDefault="00934BCC" w:rsidP="00EE3E91" w:rsidR="00934BCC" w:rsidRPr="002A672D">
      <w:pPr>
        <w:tabs>
          <w:tab w:pos="960" w:val="left"/>
        </w:tabs>
        <w:jc w:val="both"/>
        <w:rPr>
          <w:sz w:val="22"/>
          <w:szCs w:val="22"/>
        </w:rPr>
      </w:pPr>
    </w:p>
    <w:p w:rsidRDefault="002A26A5" w:rsidP="007E1881" w:rsidR="00C57A77" w:rsidRPr="002A672D">
      <w:pPr>
        <w:pStyle w:val="Tijeloteksta"/>
        <w:rPr>
          <w:sz w:val="22"/>
          <w:szCs w:val="22"/>
        </w:rPr>
      </w:pPr>
      <w:r w:rsidRPr="002A672D">
        <w:rPr>
          <w:sz w:val="22"/>
          <w:szCs w:val="22"/>
        </w:rPr>
        <w:tab/>
      </w:r>
      <w:r w:rsidR="00FE3724" w:rsidRPr="002A672D">
        <w:rPr>
          <w:sz w:val="22"/>
          <w:szCs w:val="22"/>
        </w:rPr>
        <w:t>Odbacu</w:t>
      </w:r>
      <w:r w:rsidR="00E7275A" w:rsidRPr="002A672D">
        <w:rPr>
          <w:sz w:val="22"/>
          <w:szCs w:val="22"/>
        </w:rPr>
        <w:t>je</w:t>
      </w:r>
      <w:r w:rsidR="00FE3724" w:rsidRPr="002A672D">
        <w:rPr>
          <w:sz w:val="22"/>
          <w:szCs w:val="22"/>
        </w:rPr>
        <w:t xml:space="preserve"> se </w:t>
      </w:r>
      <w:r w:rsidR="00426261" w:rsidRPr="002A672D">
        <w:rPr>
          <w:sz w:val="22"/>
          <w:szCs w:val="22"/>
        </w:rPr>
        <w:t xml:space="preserve">zahtjev FINE, RC Split, Podružnica Zadar, </w:t>
      </w:r>
      <w:r w:rsidR="00EE7AEA" w:rsidRPr="002A672D">
        <w:rPr>
          <w:sz w:val="22"/>
          <w:szCs w:val="22"/>
        </w:rPr>
        <w:t xml:space="preserve">za </w:t>
      </w:r>
      <w:r w:rsidR="008E77B0" w:rsidRPr="002A672D">
        <w:rPr>
          <w:sz w:val="22"/>
          <w:szCs w:val="22"/>
        </w:rPr>
        <w:t>provedbu stečajnog postupka</w:t>
      </w:r>
      <w:r w:rsidR="00EE7AEA" w:rsidRPr="002A672D">
        <w:rPr>
          <w:sz w:val="22"/>
          <w:szCs w:val="22"/>
        </w:rPr>
        <w:t xml:space="preserve"> nad </w:t>
      </w:r>
      <w:r w:rsidR="00832CE5" w:rsidRPr="002A672D">
        <w:rPr>
          <w:sz w:val="22"/>
          <w:szCs w:val="22"/>
        </w:rPr>
        <w:t>dužnikom</w:t>
      </w:r>
      <w:r w:rsidR="00F327BA" w:rsidRPr="002A672D">
        <w:rPr>
          <w:sz w:val="22"/>
          <w:szCs w:val="22"/>
        </w:rPr>
        <w:t xml:space="preserve"> </w:t>
      </w:r>
      <w:r w:rsidR="00BB0D55" w:rsidRPr="002A672D">
        <w:rPr>
          <w:sz w:val="22"/>
          <w:szCs w:val="22"/>
        </w:rPr>
        <w:t>BORIS UGOSTITELJSTVO j.d.o.o. za ugostiteljstvo i trgovinu, OIB:66260186526, sa sjedištem u Polači, Polača 348</w:t>
      </w:r>
      <w:r w:rsidR="00F327BA" w:rsidRPr="002A672D">
        <w:rPr>
          <w:sz w:val="22"/>
          <w:szCs w:val="22"/>
        </w:rPr>
        <w:t>,</w:t>
      </w:r>
      <w:r w:rsidR="00A84A7A" w:rsidRPr="002A672D">
        <w:rPr>
          <w:sz w:val="22"/>
          <w:szCs w:val="22"/>
        </w:rPr>
        <w:t xml:space="preserve"> </w:t>
      </w:r>
      <w:r w:rsidR="00EE7AEA" w:rsidRPr="002A672D">
        <w:rPr>
          <w:sz w:val="22"/>
          <w:szCs w:val="22"/>
        </w:rPr>
        <w:t xml:space="preserve">kao preuranjen. </w:t>
      </w:r>
    </w:p>
    <w:p w:rsidRDefault="007E1881" w:rsidP="00EE3E91" w:rsidR="007E1881" w:rsidRPr="002A672D">
      <w:pPr>
        <w:rPr>
          <w:sz w:val="22"/>
          <w:szCs w:val="22"/>
        </w:rPr>
      </w:pPr>
    </w:p>
    <w:p w:rsidRDefault="00FE3724" w:rsidP="00FE3724" w:rsidR="00FE3724" w:rsidRPr="002A672D">
      <w:pPr>
        <w:jc w:val="center"/>
        <w:rPr>
          <w:sz w:val="22"/>
          <w:szCs w:val="22"/>
        </w:rPr>
      </w:pPr>
      <w:r w:rsidRPr="002A672D">
        <w:rPr>
          <w:sz w:val="22"/>
          <w:szCs w:val="22"/>
        </w:rPr>
        <w:t>Obrazloženje</w:t>
      </w:r>
    </w:p>
    <w:p w:rsidRDefault="00FE3724" w:rsidP="00FE3724" w:rsidR="00FE3724" w:rsidRPr="002A672D">
      <w:pPr>
        <w:jc w:val="both"/>
        <w:rPr>
          <w:sz w:val="22"/>
          <w:szCs w:val="22"/>
        </w:rPr>
      </w:pPr>
    </w:p>
    <w:p w:rsidRDefault="00FE3724" w:rsidP="002A672D" w:rsidR="00EE7AEA" w:rsidRPr="002A672D">
      <w:pPr>
        <w:jc w:val="both"/>
        <w:rPr>
          <w:sz w:val="22"/>
          <w:szCs w:val="22"/>
        </w:rPr>
      </w:pPr>
      <w:r w:rsidRPr="002A672D">
        <w:rPr>
          <w:sz w:val="22"/>
          <w:szCs w:val="22"/>
        </w:rPr>
        <w:tab/>
      </w:r>
      <w:r w:rsidR="008E77B0" w:rsidRPr="002A672D">
        <w:rPr>
          <w:sz w:val="22"/>
          <w:szCs w:val="22"/>
        </w:rPr>
        <w:t>FINA</w:t>
      </w:r>
      <w:r w:rsidR="00426261" w:rsidRPr="002A672D">
        <w:rPr>
          <w:sz w:val="22"/>
          <w:szCs w:val="22"/>
        </w:rPr>
        <w:t xml:space="preserve">, RC Split, Podružnica Zadar, </w:t>
      </w:r>
      <w:r w:rsidR="00EE7AEA" w:rsidRPr="002A672D">
        <w:rPr>
          <w:sz w:val="22"/>
          <w:szCs w:val="22"/>
        </w:rPr>
        <w:t xml:space="preserve">je dana </w:t>
      </w:r>
      <w:r w:rsidR="00832CE5" w:rsidRPr="002A672D">
        <w:rPr>
          <w:sz w:val="22"/>
          <w:szCs w:val="22"/>
        </w:rPr>
        <w:t>2</w:t>
      </w:r>
      <w:r w:rsidR="00BB0D55" w:rsidRPr="002A672D">
        <w:rPr>
          <w:sz w:val="22"/>
          <w:szCs w:val="22"/>
        </w:rPr>
        <w:t>4</w:t>
      </w:r>
      <w:r w:rsidR="00EE7AEA" w:rsidRPr="002A672D">
        <w:rPr>
          <w:sz w:val="22"/>
          <w:szCs w:val="22"/>
        </w:rPr>
        <w:t xml:space="preserve">. </w:t>
      </w:r>
      <w:r w:rsidR="00516D67" w:rsidRPr="002A672D">
        <w:rPr>
          <w:sz w:val="22"/>
          <w:szCs w:val="22"/>
        </w:rPr>
        <w:t xml:space="preserve">studenog </w:t>
      </w:r>
      <w:r w:rsidR="00EE7AEA" w:rsidRPr="002A672D">
        <w:rPr>
          <w:sz w:val="22"/>
          <w:szCs w:val="22"/>
        </w:rPr>
        <w:t xml:space="preserve">2015. sudu </w:t>
      </w:r>
      <w:r w:rsidR="00A927EA" w:rsidRPr="002A672D">
        <w:rPr>
          <w:sz w:val="22"/>
          <w:szCs w:val="22"/>
        </w:rPr>
        <w:t xml:space="preserve">podnijela prijedlog za otvaranje </w:t>
      </w:r>
      <w:r w:rsidR="008E77B0" w:rsidRPr="002A672D">
        <w:rPr>
          <w:sz w:val="22"/>
          <w:szCs w:val="22"/>
        </w:rPr>
        <w:t>stečajnog postupka</w:t>
      </w:r>
      <w:r w:rsidR="0022146E" w:rsidRPr="002A672D">
        <w:rPr>
          <w:sz w:val="22"/>
          <w:szCs w:val="22"/>
        </w:rPr>
        <w:t xml:space="preserve"> nad</w:t>
      </w:r>
      <w:r w:rsidR="00EE7AEA" w:rsidRPr="002A672D">
        <w:rPr>
          <w:sz w:val="22"/>
          <w:szCs w:val="22"/>
        </w:rPr>
        <w:t xml:space="preserve"> dužnikom </w:t>
      </w:r>
      <w:r w:rsidR="00BB0D55" w:rsidRPr="002A672D">
        <w:rPr>
          <w:sz w:val="22"/>
          <w:szCs w:val="22"/>
        </w:rPr>
        <w:t>BORIS UGOSTITELJSTVO j.d.o.o. za ugostiteljs</w:t>
      </w:r>
      <w:r w:rsidR="007E1881" w:rsidRPr="002A672D">
        <w:rPr>
          <w:sz w:val="22"/>
          <w:szCs w:val="22"/>
        </w:rPr>
        <w:t xml:space="preserve">tvo i trgovinu, </w:t>
      </w:r>
      <w:r w:rsidR="002A672D" w:rsidRPr="002A672D">
        <w:rPr>
          <w:sz w:val="22"/>
          <w:szCs w:val="22"/>
        </w:rPr>
        <w:t xml:space="preserve">Polača, </w:t>
      </w:r>
      <w:r w:rsidR="007E1881" w:rsidRPr="002A672D">
        <w:rPr>
          <w:sz w:val="22"/>
          <w:szCs w:val="22"/>
        </w:rPr>
        <w:t>OIB:66260186526</w:t>
      </w:r>
      <w:r w:rsidR="00426261" w:rsidRPr="002A672D">
        <w:rPr>
          <w:sz w:val="22"/>
          <w:szCs w:val="22"/>
        </w:rPr>
        <w:t xml:space="preserve">. </w:t>
      </w:r>
      <w:r w:rsidR="0022146E" w:rsidRPr="002A672D">
        <w:rPr>
          <w:sz w:val="22"/>
          <w:szCs w:val="22"/>
        </w:rPr>
        <w:t>U</w:t>
      </w:r>
      <w:r w:rsidR="00A927EA" w:rsidRPr="002A672D">
        <w:rPr>
          <w:sz w:val="22"/>
          <w:szCs w:val="22"/>
        </w:rPr>
        <w:t xml:space="preserve"> prijedlogu </w:t>
      </w:r>
      <w:r w:rsidR="0022146E" w:rsidRPr="002A672D">
        <w:rPr>
          <w:sz w:val="22"/>
          <w:szCs w:val="22"/>
        </w:rPr>
        <w:t>je navela da</w:t>
      </w:r>
      <w:r w:rsidR="00EE7AEA" w:rsidRPr="002A672D">
        <w:rPr>
          <w:sz w:val="22"/>
          <w:szCs w:val="22"/>
        </w:rPr>
        <w:t xml:space="preserve"> dužnik </w:t>
      </w:r>
      <w:r w:rsidR="00A84A7A" w:rsidRPr="002A672D">
        <w:rPr>
          <w:sz w:val="22"/>
          <w:szCs w:val="22"/>
        </w:rPr>
        <w:t>u Očevidniku redoslijeda osnova za plaćanje</w:t>
      </w:r>
      <w:r w:rsidR="00BB0D55" w:rsidRPr="002A672D">
        <w:rPr>
          <w:sz w:val="22"/>
          <w:szCs w:val="22"/>
        </w:rPr>
        <w:t xml:space="preserve"> na dan 20</w:t>
      </w:r>
      <w:r w:rsidR="00A927EA" w:rsidRPr="002A672D">
        <w:rPr>
          <w:sz w:val="22"/>
          <w:szCs w:val="22"/>
        </w:rPr>
        <w:t>. studenog 2015. ima</w:t>
      </w:r>
      <w:r w:rsidR="008E77B0" w:rsidRPr="002A672D">
        <w:rPr>
          <w:sz w:val="22"/>
          <w:szCs w:val="22"/>
        </w:rPr>
        <w:t xml:space="preserve"> evidentirane neizvršene osnove za plaćanje u neprekinutom razdoblju od </w:t>
      </w:r>
      <w:r w:rsidR="00516D67" w:rsidRPr="002A672D">
        <w:rPr>
          <w:sz w:val="22"/>
          <w:szCs w:val="22"/>
        </w:rPr>
        <w:t xml:space="preserve">120 </w:t>
      </w:r>
      <w:r w:rsidR="008E77B0" w:rsidRPr="002A672D">
        <w:rPr>
          <w:sz w:val="22"/>
          <w:szCs w:val="22"/>
        </w:rPr>
        <w:t>dana</w:t>
      </w:r>
      <w:r w:rsidR="00EE7AEA" w:rsidRPr="002A672D">
        <w:rPr>
          <w:sz w:val="22"/>
          <w:szCs w:val="22"/>
        </w:rPr>
        <w:t xml:space="preserve"> i da</w:t>
      </w:r>
      <w:r w:rsidR="00516D67" w:rsidRPr="002A672D">
        <w:rPr>
          <w:sz w:val="22"/>
          <w:szCs w:val="22"/>
        </w:rPr>
        <w:t xml:space="preserve"> ima dva zaposlena</w:t>
      </w:r>
      <w:r w:rsidR="00EE7AEA" w:rsidRPr="002A672D">
        <w:rPr>
          <w:sz w:val="22"/>
          <w:szCs w:val="22"/>
        </w:rPr>
        <w:t>.</w:t>
      </w:r>
    </w:p>
    <w:p w:rsidRDefault="00516D67" w:rsidP="00EE7AEA" w:rsidR="00516D67" w:rsidRPr="002A672D">
      <w:pPr>
        <w:ind w:firstLine="708"/>
        <w:jc w:val="both"/>
        <w:rPr>
          <w:sz w:val="22"/>
          <w:szCs w:val="22"/>
        </w:rPr>
      </w:pPr>
    </w:p>
    <w:p w:rsidRDefault="00516D67" w:rsidP="00A927EA" w:rsidR="00EE7AEA" w:rsidRPr="002A672D">
      <w:pPr>
        <w:ind w:firstLine="708"/>
        <w:jc w:val="both"/>
        <w:rPr>
          <w:sz w:val="22"/>
          <w:szCs w:val="22"/>
        </w:rPr>
      </w:pPr>
      <w:r w:rsidRPr="002A672D">
        <w:rPr>
          <w:sz w:val="22"/>
          <w:szCs w:val="22"/>
        </w:rPr>
        <w:t>Odredbom članka 444. stavak 2</w:t>
      </w:r>
      <w:r w:rsidR="008E77B0" w:rsidRPr="002A672D">
        <w:rPr>
          <w:sz w:val="22"/>
          <w:szCs w:val="22"/>
        </w:rPr>
        <w:t>.</w:t>
      </w:r>
      <w:r w:rsidR="00EE7AEA" w:rsidRPr="002A672D">
        <w:rPr>
          <w:sz w:val="22"/>
          <w:szCs w:val="22"/>
        </w:rPr>
        <w:t xml:space="preserve"> Stečajnog zakona (N</w:t>
      </w:r>
      <w:r w:rsidRPr="002A672D">
        <w:rPr>
          <w:sz w:val="22"/>
          <w:szCs w:val="22"/>
        </w:rPr>
        <w:t>arodne novine broj</w:t>
      </w:r>
      <w:r w:rsidR="00EE7AEA" w:rsidRPr="002A672D">
        <w:rPr>
          <w:sz w:val="22"/>
          <w:szCs w:val="22"/>
        </w:rPr>
        <w:t xml:space="preserve"> 71/15) propisano je da </w:t>
      </w:r>
      <w:r w:rsidR="00A927EA" w:rsidRPr="002A672D">
        <w:rPr>
          <w:sz w:val="22"/>
          <w:szCs w:val="22"/>
        </w:rPr>
        <w:t>je FINA iznimno od roka iz čl. 110. st. 1. ovog Zakona dužna za pravne osobe koje na dan stupanja na snagu ovog zakona u Očevidniku redoslijeda osnova za plaćanje imaju evidentirane neizvršene osnove za plaćanje u neprekinutom razdoblju od 120 dana</w:t>
      </w:r>
      <w:r w:rsidR="007E1881" w:rsidRPr="002A672D">
        <w:rPr>
          <w:sz w:val="22"/>
          <w:szCs w:val="22"/>
        </w:rPr>
        <w:t>,</w:t>
      </w:r>
      <w:r w:rsidR="00A927EA" w:rsidRPr="002A672D">
        <w:rPr>
          <w:sz w:val="22"/>
          <w:szCs w:val="22"/>
        </w:rPr>
        <w:t xml:space="preserve"> podnijeti prijedlog za otvaranje stečajnog postupka i to </w:t>
      </w:r>
      <w:r w:rsidRPr="002A672D">
        <w:rPr>
          <w:sz w:val="22"/>
          <w:szCs w:val="22"/>
        </w:rPr>
        <w:t xml:space="preserve">najkasnije 10 mjeseci, ali ne ranije od osam mjeseci </w:t>
      </w:r>
      <w:r w:rsidR="007E1881" w:rsidRPr="002A672D">
        <w:rPr>
          <w:sz w:val="22"/>
          <w:szCs w:val="22"/>
        </w:rPr>
        <w:t>od dana stupanja na snagu ovog Z</w:t>
      </w:r>
      <w:r w:rsidRPr="002A672D">
        <w:rPr>
          <w:sz w:val="22"/>
          <w:szCs w:val="22"/>
        </w:rPr>
        <w:t xml:space="preserve">akona za pravnu osobu koja u </w:t>
      </w:r>
      <w:r w:rsidR="008E77B0" w:rsidRPr="002A672D">
        <w:rPr>
          <w:sz w:val="22"/>
          <w:szCs w:val="22"/>
        </w:rPr>
        <w:t xml:space="preserve">Očevidniku redoslijeda osnova za plaćanje ima evidentirane neizvršene osnove za plaćanje </w:t>
      </w:r>
      <w:r w:rsidR="0021551A" w:rsidRPr="002A672D">
        <w:rPr>
          <w:sz w:val="22"/>
          <w:szCs w:val="22"/>
        </w:rPr>
        <w:t>i dva ili više zaposlenih</w:t>
      </w:r>
      <w:r w:rsidR="00A927EA" w:rsidRPr="002A672D">
        <w:rPr>
          <w:sz w:val="22"/>
          <w:szCs w:val="22"/>
        </w:rPr>
        <w:t xml:space="preserve"> (čl. 444. st. 2. al.2</w:t>
      </w:r>
      <w:r w:rsidR="0021551A" w:rsidRPr="002A672D">
        <w:rPr>
          <w:sz w:val="22"/>
          <w:szCs w:val="22"/>
        </w:rPr>
        <w:t>.</w:t>
      </w:r>
      <w:r w:rsidR="00A927EA" w:rsidRPr="002A672D">
        <w:rPr>
          <w:sz w:val="22"/>
          <w:szCs w:val="22"/>
        </w:rPr>
        <w:t xml:space="preserve">). </w:t>
      </w:r>
      <w:r w:rsidR="006A4AC3" w:rsidRPr="002A672D">
        <w:rPr>
          <w:sz w:val="22"/>
          <w:szCs w:val="22"/>
        </w:rPr>
        <w:t xml:space="preserve"> </w:t>
      </w:r>
    </w:p>
    <w:p w:rsidRDefault="00516D67" w:rsidP="00EE7AEA" w:rsidR="00516D67" w:rsidRPr="002A672D">
      <w:pPr>
        <w:ind w:firstLine="708"/>
        <w:jc w:val="both"/>
        <w:rPr>
          <w:sz w:val="22"/>
          <w:szCs w:val="22"/>
        </w:rPr>
      </w:pPr>
    </w:p>
    <w:p w:rsidRDefault="006A4AC3" w:rsidP="00BB0D55" w:rsidR="006A4AC3" w:rsidRPr="002A672D">
      <w:pPr>
        <w:ind w:firstLine="708"/>
        <w:jc w:val="both"/>
        <w:rPr>
          <w:sz w:val="22"/>
          <w:szCs w:val="22"/>
        </w:rPr>
      </w:pPr>
      <w:r w:rsidRPr="002A672D">
        <w:rPr>
          <w:sz w:val="22"/>
          <w:szCs w:val="22"/>
        </w:rPr>
        <w:t xml:space="preserve">Kako iz samog </w:t>
      </w:r>
      <w:r w:rsidR="00A927EA" w:rsidRPr="002A672D">
        <w:rPr>
          <w:sz w:val="22"/>
          <w:szCs w:val="22"/>
        </w:rPr>
        <w:t xml:space="preserve">prijedloga </w:t>
      </w:r>
      <w:r w:rsidR="008E77B0" w:rsidRPr="002A672D">
        <w:rPr>
          <w:sz w:val="22"/>
          <w:szCs w:val="22"/>
        </w:rPr>
        <w:t xml:space="preserve">podnositelja proizlazi da </w:t>
      </w:r>
      <w:r w:rsidR="00832CE5" w:rsidRPr="002A672D">
        <w:rPr>
          <w:sz w:val="22"/>
          <w:szCs w:val="22"/>
        </w:rPr>
        <w:t xml:space="preserve">dužnik </w:t>
      </w:r>
      <w:r w:rsidR="00BB0D55" w:rsidRPr="002A672D">
        <w:rPr>
          <w:sz w:val="22"/>
          <w:szCs w:val="22"/>
        </w:rPr>
        <w:t>BORIS UGOSTITELJSTVO j.d.o.o. Polača</w:t>
      </w:r>
      <w:r w:rsidR="00F327BA" w:rsidRPr="002A672D">
        <w:rPr>
          <w:sz w:val="22"/>
          <w:szCs w:val="22"/>
        </w:rPr>
        <w:t>,</w:t>
      </w:r>
      <w:r w:rsidR="0021551A" w:rsidRPr="002A672D">
        <w:rPr>
          <w:sz w:val="22"/>
          <w:szCs w:val="22"/>
        </w:rPr>
        <w:t xml:space="preserve"> </w:t>
      </w:r>
      <w:r w:rsidR="008E77B0" w:rsidRPr="002A672D">
        <w:rPr>
          <w:sz w:val="22"/>
          <w:szCs w:val="22"/>
        </w:rPr>
        <w:t xml:space="preserve">ima u Očevidniku redoslijeda osnova za plaćanje evidentirane neizvršene osnove za plaćanje u neprekinutom razdoblju od </w:t>
      </w:r>
      <w:r w:rsidR="0021551A" w:rsidRPr="002A672D">
        <w:rPr>
          <w:sz w:val="22"/>
          <w:szCs w:val="22"/>
        </w:rPr>
        <w:t>120</w:t>
      </w:r>
      <w:r w:rsidR="008E77B0" w:rsidRPr="002A672D">
        <w:rPr>
          <w:sz w:val="22"/>
          <w:szCs w:val="22"/>
        </w:rPr>
        <w:t xml:space="preserve"> dana</w:t>
      </w:r>
      <w:r w:rsidR="0021551A" w:rsidRPr="002A672D">
        <w:rPr>
          <w:sz w:val="22"/>
          <w:szCs w:val="22"/>
        </w:rPr>
        <w:t xml:space="preserve"> te da ima dva zaposlena</w:t>
      </w:r>
      <w:r w:rsidRPr="002A672D">
        <w:rPr>
          <w:sz w:val="22"/>
          <w:szCs w:val="22"/>
        </w:rPr>
        <w:t xml:space="preserve">, to je očigledno da je </w:t>
      </w:r>
      <w:r w:rsidR="00A927EA" w:rsidRPr="002A672D">
        <w:rPr>
          <w:sz w:val="22"/>
          <w:szCs w:val="22"/>
        </w:rPr>
        <w:t xml:space="preserve">prijedlog </w:t>
      </w:r>
      <w:r w:rsidR="00832CE5" w:rsidRPr="002A672D">
        <w:rPr>
          <w:sz w:val="22"/>
          <w:szCs w:val="22"/>
        </w:rPr>
        <w:t xml:space="preserve">podnesen prije proteka roka od </w:t>
      </w:r>
      <w:r w:rsidR="0021551A" w:rsidRPr="002A672D">
        <w:rPr>
          <w:sz w:val="22"/>
          <w:szCs w:val="22"/>
        </w:rPr>
        <w:t>8</w:t>
      </w:r>
      <w:r w:rsidR="00832CE5" w:rsidRPr="002A672D">
        <w:rPr>
          <w:sz w:val="22"/>
          <w:szCs w:val="22"/>
        </w:rPr>
        <w:t xml:space="preserve"> mjeseca </w:t>
      </w:r>
      <w:r w:rsidR="007E1881" w:rsidRPr="002A672D">
        <w:rPr>
          <w:sz w:val="22"/>
          <w:szCs w:val="22"/>
        </w:rPr>
        <w:t xml:space="preserve">računajući isti </w:t>
      </w:r>
      <w:r w:rsidR="00986C48" w:rsidRPr="002A672D">
        <w:rPr>
          <w:sz w:val="22"/>
          <w:szCs w:val="22"/>
        </w:rPr>
        <w:t xml:space="preserve">od </w:t>
      </w:r>
      <w:r w:rsidR="00832CE5" w:rsidRPr="002A672D">
        <w:rPr>
          <w:sz w:val="22"/>
          <w:szCs w:val="22"/>
        </w:rPr>
        <w:t>dana 1. rujna 2015.</w:t>
      </w:r>
      <w:r w:rsidR="007E1881" w:rsidRPr="002A672D">
        <w:rPr>
          <w:sz w:val="22"/>
          <w:szCs w:val="22"/>
        </w:rPr>
        <w:t>, a</w:t>
      </w:r>
      <w:r w:rsidR="00832CE5" w:rsidRPr="002A672D">
        <w:rPr>
          <w:sz w:val="22"/>
          <w:szCs w:val="22"/>
        </w:rPr>
        <w:t xml:space="preserve"> kada je Zakon stupio na snagu,</w:t>
      </w:r>
      <w:r w:rsidR="0021551A" w:rsidRPr="002A672D">
        <w:rPr>
          <w:sz w:val="22"/>
          <w:szCs w:val="22"/>
        </w:rPr>
        <w:t xml:space="preserve"> slijedom čega se ukazuje da je prijedlog preuranjen pa ga je valjalo odbaciti i riješiti kao u izreci ovog rješenja. </w:t>
      </w:r>
    </w:p>
    <w:p w:rsidRDefault="00976A50" w:rsidP="0021551A" w:rsidR="00FE3724" w:rsidRPr="002A672D">
      <w:pPr>
        <w:jc w:val="both"/>
        <w:rPr>
          <w:sz w:val="22"/>
          <w:szCs w:val="22"/>
        </w:rPr>
      </w:pPr>
      <w:r w:rsidRPr="002A672D">
        <w:rPr>
          <w:sz w:val="22"/>
          <w:szCs w:val="22"/>
        </w:rPr>
        <w:t xml:space="preserve">           </w:t>
      </w:r>
      <w:r w:rsidR="00FE3724" w:rsidRPr="002A672D">
        <w:rPr>
          <w:sz w:val="22"/>
          <w:szCs w:val="22"/>
        </w:rPr>
        <w:tab/>
      </w:r>
    </w:p>
    <w:p w:rsidRDefault="00FE3724" w:rsidP="007E1881" w:rsidR="00A927EA" w:rsidRPr="002A672D">
      <w:pPr>
        <w:ind w:left="705"/>
        <w:jc w:val="center"/>
        <w:rPr>
          <w:sz w:val="22"/>
          <w:szCs w:val="22"/>
        </w:rPr>
      </w:pPr>
      <w:r w:rsidRPr="002A672D">
        <w:rPr>
          <w:sz w:val="22"/>
          <w:szCs w:val="22"/>
        </w:rPr>
        <w:t xml:space="preserve">U Zadru, </w:t>
      </w:r>
      <w:r w:rsidR="0021551A" w:rsidRPr="002A672D">
        <w:rPr>
          <w:sz w:val="22"/>
          <w:szCs w:val="22"/>
        </w:rPr>
        <w:t>26</w:t>
      </w:r>
      <w:r w:rsidR="00832CE5" w:rsidRPr="002A672D">
        <w:rPr>
          <w:sz w:val="22"/>
          <w:szCs w:val="22"/>
        </w:rPr>
        <w:t xml:space="preserve">. </w:t>
      </w:r>
      <w:r w:rsidR="0021551A" w:rsidRPr="002A672D">
        <w:rPr>
          <w:sz w:val="22"/>
          <w:szCs w:val="22"/>
        </w:rPr>
        <w:t xml:space="preserve">studenog </w:t>
      </w:r>
      <w:r w:rsidR="00EE3E91" w:rsidRPr="002A672D">
        <w:rPr>
          <w:sz w:val="22"/>
          <w:szCs w:val="22"/>
        </w:rPr>
        <w:t>2015</w:t>
      </w:r>
      <w:r w:rsidRPr="002A672D">
        <w:rPr>
          <w:sz w:val="22"/>
          <w:szCs w:val="22"/>
        </w:rPr>
        <w:t>.</w:t>
      </w:r>
    </w:p>
    <w:p w:rsidRDefault="002A672D" w:rsidP="002A672D" w:rsidR="002A672D">
      <w:pPr>
        <w:jc w:val="both"/>
        <w:rPr>
          <w:sz w:val="22"/>
          <w:szCs w:val="22"/>
        </w:rPr>
      </w:pPr>
    </w:p>
    <w:p w:rsidRDefault="002A672D" w:rsidP="002A672D" w:rsidR="002A672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 točnost otpravka – ovlaštena službenica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7E1881" w:rsidRPr="002A672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="00A927EA" w:rsidRPr="002A672D">
        <w:rPr>
          <w:sz w:val="22"/>
          <w:szCs w:val="22"/>
        </w:rPr>
        <w:t>Sutkinja</w:t>
      </w:r>
    </w:p>
    <w:p w:rsidRDefault="002A672D" w:rsidP="002A672D" w:rsidR="000F1667" w:rsidRPr="002A672D">
      <w:pPr>
        <w:jc w:val="both"/>
        <w:rPr>
          <w:sz w:val="22"/>
          <w:szCs w:val="22"/>
        </w:rPr>
      </w:pPr>
      <w:r>
        <w:rPr>
          <w:sz w:val="22"/>
          <w:szCs w:val="22"/>
        </w:rPr>
        <w:t>Merlina Klišmanić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  <w:r w:rsidR="007E1881" w:rsidRPr="002A672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A927EA" w:rsidRPr="002A672D">
        <w:rPr>
          <w:sz w:val="22"/>
          <w:szCs w:val="22"/>
        </w:rPr>
        <w:t>Ana Markač</w:t>
      </w:r>
      <w:r>
        <w:rPr>
          <w:sz w:val="22"/>
          <w:szCs w:val="22"/>
        </w:rPr>
        <w:t>, v.r.</w:t>
      </w:r>
    </w:p>
    <w:p w:rsidRDefault="007E1881" w:rsidP="00FE3724" w:rsidR="007E1881" w:rsidRPr="002A672D">
      <w:pPr>
        <w:tabs>
          <w:tab w:pos="6840" w:val="left"/>
        </w:tabs>
        <w:rPr>
          <w:sz w:val="22"/>
          <w:szCs w:val="22"/>
        </w:rPr>
      </w:pPr>
    </w:p>
    <w:p w:rsidRDefault="002A672D" w:rsidP="00FE3724" w:rsidR="002A672D">
      <w:pPr>
        <w:tabs>
          <w:tab w:pos="6840" w:val="left"/>
        </w:tabs>
        <w:rPr>
          <w:sz w:val="22"/>
          <w:szCs w:val="22"/>
        </w:rPr>
      </w:pPr>
    </w:p>
    <w:p w:rsidRDefault="0022146E" w:rsidP="00FE3724" w:rsidR="00FE3724" w:rsidRPr="002A672D">
      <w:pPr>
        <w:tabs>
          <w:tab w:pos="6840" w:val="left"/>
        </w:tabs>
        <w:rPr>
          <w:sz w:val="22"/>
          <w:szCs w:val="22"/>
        </w:rPr>
      </w:pPr>
      <w:r w:rsidRPr="002A672D">
        <w:rPr>
          <w:sz w:val="22"/>
          <w:szCs w:val="22"/>
        </w:rPr>
        <w:t>POUKA O PRAVNOM</w:t>
      </w:r>
      <w:r w:rsidR="000F1667" w:rsidRPr="002A672D">
        <w:rPr>
          <w:sz w:val="22"/>
          <w:szCs w:val="22"/>
        </w:rPr>
        <w:t xml:space="preserve"> </w:t>
      </w:r>
      <w:r w:rsidRPr="002A672D">
        <w:rPr>
          <w:sz w:val="22"/>
          <w:szCs w:val="22"/>
        </w:rPr>
        <w:t xml:space="preserve"> LIJEKU: </w:t>
      </w:r>
    </w:p>
    <w:p w:rsidRDefault="00FE3724" w:rsidP="00426261" w:rsidR="00934BCC" w:rsidRPr="002A672D">
      <w:pPr>
        <w:jc w:val="both"/>
        <w:rPr>
          <w:sz w:val="22"/>
          <w:szCs w:val="22"/>
        </w:rPr>
      </w:pPr>
      <w:r w:rsidRPr="002A672D">
        <w:rPr>
          <w:sz w:val="22"/>
          <w:szCs w:val="22"/>
        </w:rPr>
        <w:t xml:space="preserve">Protiv ovog rješenja pravo na žalbu ima podnositelj </w:t>
      </w:r>
      <w:r w:rsidR="008E77B0" w:rsidRPr="002A672D">
        <w:rPr>
          <w:sz w:val="22"/>
          <w:szCs w:val="22"/>
        </w:rPr>
        <w:t>zahtjeva</w:t>
      </w:r>
      <w:r w:rsidRPr="002A672D">
        <w:rPr>
          <w:sz w:val="22"/>
          <w:szCs w:val="22"/>
        </w:rPr>
        <w:t xml:space="preserve">. Rok za žalbu iznosi 8 </w:t>
      </w:r>
      <w:r w:rsidR="00426261" w:rsidRPr="002A672D">
        <w:rPr>
          <w:sz w:val="22"/>
          <w:szCs w:val="22"/>
        </w:rPr>
        <w:t xml:space="preserve">(osam) </w:t>
      </w:r>
      <w:r w:rsidRPr="002A672D">
        <w:rPr>
          <w:sz w:val="22"/>
          <w:szCs w:val="22"/>
        </w:rPr>
        <w:t>dana računajući od dana dostave</w:t>
      </w:r>
      <w:r w:rsidR="006A4AC3" w:rsidRPr="002A672D">
        <w:rPr>
          <w:sz w:val="22"/>
          <w:szCs w:val="22"/>
        </w:rPr>
        <w:t xml:space="preserve">, </w:t>
      </w:r>
      <w:r w:rsidRPr="002A672D">
        <w:rPr>
          <w:sz w:val="22"/>
          <w:szCs w:val="22"/>
        </w:rPr>
        <w:t>a ista se po</w:t>
      </w:r>
      <w:r w:rsidR="00426261" w:rsidRPr="002A672D">
        <w:rPr>
          <w:sz w:val="22"/>
          <w:szCs w:val="22"/>
        </w:rPr>
        <w:t>dnosi ovom sudu u dva primjerka.</w:t>
      </w:r>
    </w:p>
    <w:p w:rsidRDefault="000F1667" w:rsidP="00426261" w:rsidR="000F1667" w:rsidRPr="002A672D">
      <w:pPr>
        <w:jc w:val="both"/>
        <w:rPr>
          <w:sz w:val="22"/>
          <w:szCs w:val="22"/>
        </w:rPr>
      </w:pPr>
    </w:p>
    <w:p w:rsidRDefault="007E1881" w:rsidP="00426261" w:rsidR="007E1881" w:rsidRPr="002A672D">
      <w:pPr>
        <w:jc w:val="both"/>
        <w:rPr>
          <w:sz w:val="22"/>
          <w:szCs w:val="22"/>
        </w:rPr>
      </w:pPr>
    </w:p>
    <w:p w:rsidRDefault="007E1881" w:rsidP="00426261" w:rsidR="007E1881" w:rsidRPr="002A672D">
      <w:pPr>
        <w:jc w:val="both"/>
        <w:rPr>
          <w:sz w:val="22"/>
          <w:szCs w:val="22"/>
        </w:rPr>
      </w:pPr>
    </w:p>
    <w:p w:rsidRDefault="007E1881" w:rsidP="00426261" w:rsidR="007E1881" w:rsidRPr="002A672D">
      <w:pPr>
        <w:jc w:val="both"/>
        <w:rPr>
          <w:sz w:val="22"/>
          <w:szCs w:val="22"/>
        </w:rPr>
      </w:pPr>
    </w:p>
    <w:p w:rsidRDefault="007E1881" w:rsidP="00426261" w:rsidR="007E1881" w:rsidRPr="002A672D">
      <w:pPr>
        <w:jc w:val="both"/>
        <w:rPr>
          <w:sz w:val="22"/>
          <w:szCs w:val="22"/>
        </w:rPr>
      </w:pPr>
    </w:p>
    <w:p w:rsidRDefault="000F1667" w:rsidP="000F1667" w:rsidR="000F1667" w:rsidRPr="002A672D">
      <w:pPr>
        <w:rPr>
          <w:sz w:val="22"/>
          <w:szCs w:val="22"/>
        </w:rPr>
      </w:pPr>
      <w:r w:rsidRPr="002A672D">
        <w:rPr>
          <w:sz w:val="22"/>
          <w:szCs w:val="22"/>
        </w:rPr>
        <w:t xml:space="preserve">Dostaviti: </w:t>
      </w:r>
    </w:p>
    <w:p w:rsidRDefault="000F1667" w:rsidP="000F1667" w:rsidR="000F1667" w:rsidRPr="002A672D">
      <w:pPr>
        <w:numPr>
          <w:ilvl w:val="0"/>
          <w:numId w:val="1"/>
        </w:numPr>
        <w:rPr>
          <w:sz w:val="22"/>
          <w:szCs w:val="22"/>
        </w:rPr>
      </w:pPr>
      <w:r w:rsidRPr="002A672D">
        <w:rPr>
          <w:sz w:val="22"/>
          <w:szCs w:val="22"/>
        </w:rPr>
        <w:t>podnositelju zahtjeva elektroničkim putem</w:t>
      </w:r>
    </w:p>
    <w:p w:rsidRDefault="000F1667" w:rsidP="000F1667" w:rsidR="000F1667" w:rsidRPr="002A672D">
      <w:pPr>
        <w:numPr>
          <w:ilvl w:val="0"/>
          <w:numId w:val="1"/>
        </w:numPr>
        <w:rPr>
          <w:sz w:val="22"/>
          <w:szCs w:val="22"/>
        </w:rPr>
      </w:pPr>
      <w:r w:rsidRPr="002A672D">
        <w:rPr>
          <w:sz w:val="22"/>
          <w:szCs w:val="22"/>
        </w:rPr>
        <w:t>e-oglasna ploča</w:t>
      </w:r>
    </w:p>
    <w:p w:rsidRDefault="000F1667" w:rsidP="007E1881" w:rsidR="000F1667" w:rsidRPr="002A672D">
      <w:pPr>
        <w:numPr>
          <w:ilvl w:val="0"/>
          <w:numId w:val="1"/>
        </w:numPr>
        <w:rPr>
          <w:sz w:val="22"/>
          <w:szCs w:val="22"/>
        </w:rPr>
      </w:pPr>
      <w:r w:rsidRPr="002A672D">
        <w:rPr>
          <w:sz w:val="22"/>
          <w:szCs w:val="22"/>
        </w:rPr>
        <w:t>u spis.</w:t>
      </w:r>
    </w:p>
    <w:sectPr w:rsidSect="002A672D" w:rsidR="000F1667" w:rsidRPr="002A672D">
      <w:headerReference w:type="default" r:id="rId10"/>
      <w:headerReference w:type="first" r:id="rId11"/>
      <w:pgSz w:h="16838" w:w="11906"/>
      <w:pgMar w:gutter="0" w:footer="708" w:header="708" w:left="1417" w:bottom="1276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7AEA" w:rsidP="00EE3E91" w:rsidR="00EE7AEA">
      <w:r>
        <w:separator/>
      </w:r>
    </w:p>
  </w:endnote>
  <w:endnote w:id="0" w:type="continuationSeparator">
    <w:p w:rsidRDefault="00EE7AEA" w:rsidP="00EE3E91" w:rsidR="00EE7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7AEA" w:rsidP="00EE3E91" w:rsidR="00EE7AEA">
      <w:r>
        <w:separator/>
      </w:r>
    </w:p>
  </w:footnote>
  <w:footnote w:id="0" w:type="continuationSeparator">
    <w:p w:rsidRDefault="00EE7AEA" w:rsidP="00EE3E91" w:rsidR="00EE7A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551A" w:rsidP="00BB0D55" w:rsidR="00BB0D55">
    <w:pPr>
      <w:pStyle w:val="Zaglavlje"/>
      <w:jc w:val="right"/>
    </w:pPr>
    <w:r>
      <w:tab/>
    </w:r>
    <w:r w:rsidR="00EE7AEA">
      <w:fldChar w:fldCharType="begin"/>
    </w:r>
    <w:r w:rsidR="00EE7AEA">
      <w:instrText>PAGE   \* MERGEFORMAT</w:instrText>
    </w:r>
    <w:r w:rsidR="00EE7AEA">
      <w:fldChar w:fldCharType="separate"/>
    </w:r>
    <w:r w:rsidR="006B6DA6">
      <w:rPr>
        <w:noProof/>
      </w:rPr>
      <w:t>2</w:t>
    </w:r>
    <w:r w:rsidR="00EE7AEA">
      <w:fldChar w:fldCharType="end"/>
    </w:r>
    <w:r w:rsidR="00EE7AEA">
      <w:tab/>
    </w:r>
    <w:r w:rsidR="00EE7AEA" w:rsidRPr="00EE3E91">
      <w:t xml:space="preserve"> </w:t>
    </w:r>
    <w:r w:rsidR="00BB0D55">
      <w:t>Poslovni broj: 2 St-731/15-2</w:t>
    </w:r>
  </w:p>
  <w:p w:rsidRDefault="00BD2FF1" w:rsidP="00BB0D55" w:rsidR="00BD2FF1">
    <w:pPr>
      <w:pStyle w:val="Zaglavlje"/>
      <w:jc w:val="right"/>
    </w:pPr>
  </w:p>
  <w:p w:rsidRDefault="0021551A" w:rsidP="00BD2FF1" w:rsidR="0021551A">
    <w:pPr>
      <w:pStyle w:val="Zaglavlje"/>
      <w:jc w:val="right"/>
    </w:pPr>
  </w:p>
  <w:p w:rsidRDefault="00EE7AEA" w:rsidR="00EE7A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6D67" w:rsidP="00BB0D55" w:rsidR="00516D67">
    <w:pPr>
      <w:pStyle w:val="Zaglavlje"/>
      <w:jc w:val="right"/>
    </w:pPr>
    <w:r>
      <w:t>Poslovni broj: 2 St-</w:t>
    </w:r>
    <w:r w:rsidR="00BB0D55">
      <w:t>731/</w:t>
    </w:r>
    <w:r>
      <w:t>15-2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0F1667"/>
    <w:rsid w:val="00121805"/>
    <w:rsid w:val="001274BF"/>
    <w:rsid w:val="00133F4A"/>
    <w:rsid w:val="001731D5"/>
    <w:rsid w:val="001B0610"/>
    <w:rsid w:val="00213C04"/>
    <w:rsid w:val="0021551A"/>
    <w:rsid w:val="0022146E"/>
    <w:rsid w:val="0022391D"/>
    <w:rsid w:val="002250E5"/>
    <w:rsid w:val="0023281B"/>
    <w:rsid w:val="002922E5"/>
    <w:rsid w:val="002A26A5"/>
    <w:rsid w:val="002A672D"/>
    <w:rsid w:val="002F03B7"/>
    <w:rsid w:val="003072FA"/>
    <w:rsid w:val="0033791D"/>
    <w:rsid w:val="003D7801"/>
    <w:rsid w:val="003E2EE2"/>
    <w:rsid w:val="00426261"/>
    <w:rsid w:val="004311E1"/>
    <w:rsid w:val="00516D67"/>
    <w:rsid w:val="00584805"/>
    <w:rsid w:val="00590AAD"/>
    <w:rsid w:val="005A3323"/>
    <w:rsid w:val="005A50F1"/>
    <w:rsid w:val="006A4AC3"/>
    <w:rsid w:val="006B6DA6"/>
    <w:rsid w:val="006D1765"/>
    <w:rsid w:val="00706131"/>
    <w:rsid w:val="00741960"/>
    <w:rsid w:val="00767256"/>
    <w:rsid w:val="007839DE"/>
    <w:rsid w:val="007A660D"/>
    <w:rsid w:val="007B5E02"/>
    <w:rsid w:val="007E1881"/>
    <w:rsid w:val="00832CE5"/>
    <w:rsid w:val="00866040"/>
    <w:rsid w:val="0089714A"/>
    <w:rsid w:val="008E77B0"/>
    <w:rsid w:val="00934BCC"/>
    <w:rsid w:val="009743B5"/>
    <w:rsid w:val="00974B89"/>
    <w:rsid w:val="00976A50"/>
    <w:rsid w:val="00986C48"/>
    <w:rsid w:val="009A5F3B"/>
    <w:rsid w:val="009A7405"/>
    <w:rsid w:val="009D2714"/>
    <w:rsid w:val="009D7334"/>
    <w:rsid w:val="00A241EB"/>
    <w:rsid w:val="00A84A7A"/>
    <w:rsid w:val="00A927EA"/>
    <w:rsid w:val="00AC353A"/>
    <w:rsid w:val="00AE0425"/>
    <w:rsid w:val="00AE2700"/>
    <w:rsid w:val="00AE6355"/>
    <w:rsid w:val="00B104C8"/>
    <w:rsid w:val="00B5238C"/>
    <w:rsid w:val="00B679DA"/>
    <w:rsid w:val="00B77455"/>
    <w:rsid w:val="00B80D0C"/>
    <w:rsid w:val="00BB0D55"/>
    <w:rsid w:val="00BD2FF1"/>
    <w:rsid w:val="00C57A77"/>
    <w:rsid w:val="00C87B36"/>
    <w:rsid w:val="00CE179D"/>
    <w:rsid w:val="00CE749F"/>
    <w:rsid w:val="00D71105"/>
    <w:rsid w:val="00DB1315"/>
    <w:rsid w:val="00E17E69"/>
    <w:rsid w:val="00E33542"/>
    <w:rsid w:val="00E7275A"/>
    <w:rsid w:val="00E73013"/>
    <w:rsid w:val="00E8758E"/>
    <w:rsid w:val="00E8760C"/>
    <w:rsid w:val="00EC6B46"/>
    <w:rsid w:val="00EE3E91"/>
    <w:rsid w:val="00EE7AEA"/>
    <w:rsid w:val="00F327BA"/>
    <w:rsid w:val="00F47B96"/>
    <w:rsid w:val="00F67CED"/>
    <w:rsid w:val="00F80851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A84A7A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A84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B6D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6DA6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6DA6"/>
    <w:rPr>
      <w:rFonts w:cs="Arial" w:hAnsi="Arial" w:ascii="Arial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6DA6"/>
    <w:rPr>
      <w:rFonts w:cs="Arial" w:hAnsi="Arial" w:ascii="Arial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6DA6"/>
    <w:rPr>
      <w:rFonts w:cs="Arial" w:hAnsi="Arial" w:ascii="Arial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A84A7A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A84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B6D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6DA6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6DA6"/>
    <w:rPr>
      <w:rFonts w:ascii="Arial" w:cs="Arial" w:hAnsi="Arial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6DA6"/>
    <w:rPr>
      <w:rFonts w:ascii="Arial" w:cs="Arial" w:hAnsi="Arial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6DA6"/>
    <w:rPr>
      <w:rFonts w:ascii="Arial" w:cs="Arial" w:hAnsi="Arial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</izvorni_sadrzaj>
    <derivirana_varijabla naziv="DomainObject.Predmet.Broj_1">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St-731/2015</izvorni_sadrzaj>
    <derivirana_varijabla naziv="DomainObject.Predmet.OznakaBroj_1">St-731/2015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BORIS UGOSTITELJSTVO j.d.o.o. za ugostiteljstvo i trgovinu</izvorni_sadrzaj>
    <derivirana_varijabla naziv="DomainObject.Predmet.ProtustrankaFormated_1">  BORIS UGOSTITELJSTVO j.d.o.o. za ugostiteljstvo i trgovinu</derivirana_varijabla>
  </DomainObject.Predmet.ProtustrankaFormated>
  <DomainObject.Predmet.ProtustrankaFormatedOIB>
    <izvorni_sadrzaj>  BORIS UGOSTITELJSTVO j.d.o.o. za ugostiteljstvo i trgovinu, OIB 66260186526</izvorni_sadrzaj>
    <derivirana_varijabla naziv="DomainObject.Predmet.ProtustrankaFormatedOIB_1">  BORIS UGOSTITELJSTVO j.d.o.o. za ugostiteljstvo i trgovinu, OIB 66260186526</derivirana_varijabla>
  </DomainObject.Predmet.ProtustrankaFormatedOIB>
  <DomainObject.Predmet.ProtustrankaFormatedWithAdress>
    <izvorni_sadrzaj> BORIS UGOSTITELJSTVO j.d.o.o. za ugostiteljstvo i trgovinu, Polača 348, 23210 Polača</izvorni_sadrzaj>
    <derivirana_varijabla naziv="DomainObject.Predmet.ProtustrankaFormatedWithAdress_1"> BORIS UGOSTITELJSTVO j.d.o.o. za ugostiteljstvo i trgovinu, Polača 348, 23210 Polača</derivirana_varijabla>
  </DomainObject.Predmet.ProtustrankaFormatedWithAdress>
  <DomainObject.Predmet.ProtustrankaFormatedWithAdressOIB>
    <izvorni_sadrzaj> BORIS UGOSTITELJSTVO j.d.o.o. za ugostiteljstvo i trgovinu, OIB 66260186526, Polača 348, 23210 Polača</izvorni_sadrzaj>
    <derivirana_varijabla naziv="DomainObject.Predmet.ProtustrankaFormatedWithAdressOIB_1"> BORIS UGOSTITELJSTVO j.d.o.o. za ugostiteljstvo i trgovinu, OIB 66260186526, Polača 348, 23210 Polača</derivirana_varijabla>
  </DomainObject.Predmet.ProtustrankaFormatedWithAdressOIB>
  <DomainObject.Predmet.ProtustrankaWithAdress>
    <izvorni_sadrzaj>BORIS UGOSTITELJSTVO j.d.o.o. za ugostiteljstvo i trgovinu Polača 348, 23210 Polača</izvorni_sadrzaj>
    <derivirana_varijabla naziv="DomainObject.Predmet.ProtustrankaWithAdress_1">BORIS UGOSTITELJSTVO j.d.o.o. za ugostiteljstvo i trgovinu Polača 348, 23210 Polača</derivirana_varijabla>
  </DomainObject.Predmet.ProtustrankaWithAdress>
  <DomainObject.Predmet.ProtustrankaWithAdressOIB>
    <izvorni_sadrzaj>BORIS UGOSTITELJSTVO j.d.o.o. za ugostiteljstvo i trgovinu, OIB 66260186526, Polača 348, 23210 Polača</izvorni_sadrzaj>
    <derivirana_varijabla naziv="DomainObject.Predmet.ProtustrankaWithAdressOIB_1">BORIS UGOSTITELJSTVO j.d.o.o. za ugostiteljstvo i trgovinu, OIB 66260186526, Polača 348, 23210 Polača</derivirana_varijabla>
  </DomainObject.Predmet.ProtustrankaWithAdressOIB>
  <DomainObject.Predmet.ProtustrankaNazivFormated>
    <izvorni_sadrzaj>BORIS UGOSTITELJSTVO j.d.o.o. za ugostiteljstvo i trgovinu</izvorni_sadrzaj>
    <derivirana_varijabla naziv="DomainObject.Predmet.ProtustrankaNazivFormated_1">BORIS UGOSTITELJSTVO j.d.o.o. za ugostiteljstvo i trgovinu</derivirana_varijabla>
  </DomainObject.Predmet.ProtustrankaNazivFormated>
  <DomainObject.Predmet.ProtustrankaNazivFormatedOIB>
    <izvorni_sadrzaj>BORIS UGOSTITELJSTVO j.d.o.o. za ugostiteljstvo i trgovinu, OIB 66260186526</izvorni_sadrzaj>
    <derivirana_varijabla naziv="DomainObject.Predmet.ProtustrankaNazivFormatedOIB_1">BORIS UGOSTITELJSTVO j.d.o.o. za ugostiteljstvo i trgovinu, OIB 66260186526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27989.13</izvorni_sadrzaj>
    <derivirana_varijabla naziv="DomainObject.Predmet.TrenutnaVrijednost_1">27989.13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BORIS UGOSTITELJSTVO j.d.o.o. za ugostiteljstvo i trgovinu</item>
    </izvorni_sadrzaj>
    <derivirana_varijabla naziv="DomainObject.Predmet.ProtuStrankaListFormated_1">
      <item>BORIS UGOSTITELJSTVO j.d.o.o. za ugostiteljstvo i trgovinu</item>
    </derivirana_varijabla>
  </DomainObject.Predmet.ProtuStrankaListFormated>
  <DomainObject.Predmet.ProtuStrankaListFormatedOIB>
    <izvorni_sadrzaj>
      <item>BORIS UGOSTITELJSTVO j.d.o.o. za ugostiteljstvo i trgovinu, OIB 66260186526</item>
    </izvorni_sadrzaj>
    <derivirana_varijabla naziv="DomainObject.Predmet.ProtuStrankaListFormatedOIB_1">
      <item>BORIS UGOSTITELJSTVO j.d.o.o. za ugostiteljstvo i trgovinu, OIB 66260186526</item>
    </derivirana_varijabla>
  </DomainObject.Predmet.ProtuStrankaListFormatedOIB>
  <DomainObject.Predmet.ProtuStrankaListFormatedWithAdress>
    <izvorni_sadrzaj>
      <item>BORIS UGOSTITELJSTVO j.d.o.o. za ugostiteljstvo i trgovinu, Polača 348, 23210 Polača</item>
    </izvorni_sadrzaj>
    <derivirana_varijabla naziv="DomainObject.Predmet.ProtuStrankaListFormatedWithAdress_1">
      <item>BORIS UGOSTITELJSTVO j.d.o.o. za ugostiteljstvo i trgovinu, Polača 348, 23210 Polača</item>
    </derivirana_varijabla>
  </DomainObject.Predmet.ProtuStrankaListFormatedWithAdress>
  <DomainObject.Predmet.ProtuStrankaListFormatedWithAdressOIB>
    <izvorni_sadrzaj>
      <item>BORIS UGOSTITELJSTVO j.d.o.o. za ugostiteljstvo i trgovinu, OIB 66260186526, Polača 348, 23210 Polača</item>
    </izvorni_sadrzaj>
    <derivirana_varijabla naziv="DomainObject.Predmet.ProtuStrankaListFormatedWithAdressOIB_1">
      <item>BORIS UGOSTITELJSTVO j.d.o.o. za ugostiteljstvo i trgovinu, OIB 66260186526, Polača 348, 23210 Polača</item>
    </derivirana_varijabla>
  </DomainObject.Predmet.ProtuStrankaListFormatedWithAdressOIB>
  <DomainObject.Predmet.ProtuStrankaListNazivFormated>
    <izvorni_sadrzaj>
      <item>BORIS UGOSTITELJSTVO j.d.o.o. za ugostiteljstvo i trgovinu</item>
    </izvorni_sadrzaj>
    <derivirana_varijabla naziv="DomainObject.Predmet.ProtuStrankaListNazivFormated_1">
      <item>BORIS UGOSTITELJSTVO j.d.o.o. za ugostiteljstvo i trgovinu</item>
    </derivirana_varijabla>
  </DomainObject.Predmet.ProtuStrankaListNazivFormated>
  <DomainObject.Predmet.ProtuStrankaListNazivFormatedOIB>
    <izvorni_sadrzaj>
      <item>BORIS UGOSTITELJSTVO j.d.o.o. za ugostiteljstvo i trgovinu, OIB 66260186526</item>
    </izvorni_sadrzaj>
    <derivirana_varijabla naziv="DomainObject.Predmet.ProtuStrankaListNazivFormatedOIB_1">
      <item>BORIS UGOSTITELJSTVO j.d.o.o. za ugostiteljstvo i trgovinu, OIB 66260186526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BORIS UGOSTITELJSTVO j.d.o.o. za ugostiteljstvo i trgovinu</izvorni_sadrzaj>
    <derivirana_varijabla naziv="DomainObject.Predmet.ProtustrankaIDrugi_1">BORIS UGOSTITELJSTVO j.d.o.o. za ugostiteljstvo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BORIS UGOSTITELJSTVO j.d.o.o. za ugostiteljstvo i trgovinu, OIB 66260186526, Polača 348, 23210 Polača</izvorni_sadrzaj>
    <derivirana_varijabla naziv="DomainObject.Predmet.ProtustrankaIDrugiAdressOIB_1">BORIS UGOSTITELJSTVO j.d.o.o. za ugostiteljstvo i trgovinu, OIB 66260186526, Polača 348, 23210 Polača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BORIS UGOSTITELJSTVO j.d.o.o. za ugostiteljstvo i trgovinu</item>
    </izvorni_sadrzaj>
    <derivirana_varijabla naziv="DomainObject.Predmet.SudioniciListNaziv_1">
      <item>FINA</item>
      <item>BORIS UGOSTITELJSTVO j.d.o.o. za ugostiteljstvo i trgovinu</item>
    </derivirana_varijabla>
  </DomainObject.Predmet.SudioniciListNaziv>
  <DomainObject.Predmet.SudioniciListAdressOIB>
    <izvorni_sadrzaj>
      <item>FINA, OIB 85821130368</item>
      <item>BORIS UGOSTITELJSTVO j.d.o.o. za ugostiteljstvo i trgovinu, OIB 66260186526, Polača 348,23210 Polača</item>
    </izvorni_sadrzaj>
    <derivirana_varijabla naziv="DomainObject.Predmet.SudioniciListAdressOIB_1">
      <item>FINA, OIB 85821130368</item>
      <item>BORIS UGOSTITELJSTVO j.d.o.o. za ugostiteljstvo i trgovinu, OIB 66260186526, Polača 348,23210 Polača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66260186526</item>
    </izvorni_sadrzaj>
    <derivirana_varijabla naziv="DomainObject.Predmet.SudioniciListNazivOIB_1">
      <item>, OIB 85821130368</item>
      <item>, OIB 66260186526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46B78C-8188-4F6D-A019-C64905853C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415</properties:Words>
  <properties:Characters>2159</properties:Characters>
  <properties:Lines>66</properties:Lines>
  <properties:Paragraphs>21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2015-11-26T07:56:00Z</dcterms:created>
  <dc:creator>Administrator</dc:creator>
  <cp:lastModifiedBy>Merlina Klišmanić</cp:lastModifiedBy>
  <cp:lastPrinted>2015-11-26T08:48:00Z</cp:lastPrinted>
  <dcterms:modified xmlns:xsi="http://www.w3.org/2001/XMLSchema-instance" xsi:type="dcterms:W3CDTF">2015-11-27T07:38:00Z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