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49bf" w14:paraId="2a949bf" w:rsidRDefault="00202877" w:rsidP="00202877" w:rsidR="00202877" w:rsidRPr="00954424">
      <w:pPr>
        <w15:collapsed w:val="false"/>
        <w:rPr>
          <w:rFonts w:hAnsi="Times New Roman" w:ascii="Times New Roman"/>
          <w:szCs w:val="24"/>
          <w:lang w:eastAsia="en-US" w:val="hr-HR"/>
        </w:rPr>
      </w:pPr>
      <w:bookmarkStart w:name="_GoBack" w:id="0"/>
      <w:bookmarkEnd w:id="0"/>
      <w:r w:rsidRPr="00954424">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954424">
        <w:tc>
          <w:tcPr>
            <w:tcW w:type="dxa" w:w="3060"/>
          </w:tcPr>
          <w:p w:rsidRDefault="00202877" w:rsidP="00202877" w:rsidR="00202877" w:rsidRPr="00954424">
            <w:pPr>
              <w:keepNext/>
              <w:keepLines/>
              <w:spacing w:before="200"/>
              <w:outlineLvl w:val="1"/>
              <w:rPr>
                <w:rFonts w:hAnsi="Times New Roman" w:ascii="Times New Roman"/>
                <w:szCs w:val="24"/>
                <w:lang w:eastAsia="en-US" w:val="hr-HR"/>
              </w:rPr>
            </w:pPr>
            <w:r w:rsidRPr="00954424">
              <w:rPr>
                <w:rFonts w:hAnsi="Times New Roman" w:ascii="Times New Roman"/>
                <w:szCs w:val="24"/>
                <w:lang w:eastAsia="en-US" w:val="hr-HR"/>
              </w:rPr>
              <w:t>REPUBLIKA HRVATSKA</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Trgovački sud u Zagrebu</w:t>
            </w:r>
          </w:p>
          <w:p w:rsidRDefault="00202877" w:rsidP="00202877" w:rsidR="00202877" w:rsidRPr="00954424">
            <w:pPr>
              <w:rPr>
                <w:rFonts w:hAnsi="Times New Roman" w:ascii="Times New Roman"/>
                <w:szCs w:val="24"/>
                <w:lang w:eastAsia="en-US" w:val="hr-HR"/>
              </w:rPr>
            </w:pPr>
            <w:r w:rsidRPr="00954424">
              <w:rPr>
                <w:rFonts w:hAnsi="Times New Roman" w:ascii="Times New Roman"/>
                <w:szCs w:val="24"/>
                <w:lang w:eastAsia="en-US" w:val="hr-HR"/>
              </w:rPr>
              <w:t>Zagreb, Amruševa 2/II</w:t>
            </w:r>
          </w:p>
        </w:tc>
      </w:tr>
    </w:tbl>
    <w:p w:rsidRDefault="00202877" w:rsidP="00202877" w:rsidR="00202877" w:rsidRPr="00954424">
      <w:pPr>
        <w:rPr>
          <w:rFonts w:hAnsi="Times New Roman" w:ascii="Times New Roman"/>
          <w:szCs w:val="24"/>
          <w:lang w:eastAsia="en-US" w:val="hr-HR"/>
        </w:rPr>
      </w:pP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r>
      <w:r w:rsidRPr="00954424">
        <w:rPr>
          <w:rFonts w:hAnsi="Times New Roman" w:ascii="Times New Roman"/>
          <w:b/>
          <w:szCs w:val="24"/>
          <w:lang w:eastAsia="en-US" w:val="hr-HR"/>
        </w:rPr>
        <w:tab/>
        <w:t xml:space="preserve">  </w:t>
      </w: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E P U B L I K A    H R V A T S K A</w:t>
      </w:r>
    </w:p>
    <w:p w:rsidRDefault="00202877" w:rsidP="00202877" w:rsidR="00202877" w:rsidRPr="00954424">
      <w:pPr>
        <w:jc w:val="center"/>
        <w:rPr>
          <w:rFonts w:hAnsi="Times New Roman" w:ascii="Times New Roman"/>
          <w:szCs w:val="24"/>
          <w:lang w:eastAsia="en-US" w:val="hr-HR"/>
        </w:rPr>
      </w:pPr>
      <w:r w:rsidRPr="00954424">
        <w:rPr>
          <w:rFonts w:hAnsi="Times New Roman" w:ascii="Times New Roman"/>
          <w:szCs w:val="24"/>
          <w:lang w:eastAsia="en-US" w:val="hr-HR"/>
        </w:rPr>
        <w:t>R J E Š E N J E</w:t>
      </w:r>
    </w:p>
    <w:p w:rsidRDefault="00202877" w:rsidP="00202877" w:rsidR="00202877" w:rsidRPr="00954424">
      <w:pPr>
        <w:jc w:val="both"/>
        <w:rPr>
          <w:rFonts w:hAnsi="Times New Roman" w:ascii="Times New Roman"/>
          <w:szCs w:val="24"/>
          <w:lang w:eastAsia="en-US" w:val="hr-HR"/>
        </w:rPr>
      </w:pPr>
    </w:p>
    <w:p w:rsidRDefault="00202877" w:rsidP="00161C9A" w:rsidR="00161C9A" w:rsidRPr="00954424">
      <w:pPr>
        <w:jc w:val="both"/>
        <w:rPr>
          <w:rFonts w:hAnsi="Times New Roman" w:ascii="Times New Roman"/>
          <w:szCs w:val="24"/>
          <w:lang w:eastAsia="en-US" w:val="hr-HR"/>
        </w:rPr>
      </w:pPr>
      <w:r w:rsidRPr="00954424">
        <w:rPr>
          <w:rFonts w:hAnsi="Times New Roman" w:ascii="Times New Roman"/>
          <w:szCs w:val="24"/>
          <w:lang w:eastAsia="en-US" w:val="hr-HR"/>
        </w:rPr>
        <w:tab/>
      </w:r>
      <w:r w:rsidR="00161C9A" w:rsidRPr="00954424">
        <w:rPr>
          <w:rFonts w:hAnsi="Times New Roman" w:ascii="Times New Roman"/>
          <w:szCs w:val="24"/>
          <w:lang w:eastAsia="en-US" w:val="hr-HR"/>
        </w:rPr>
        <w:t>Trgovački sud u Zagrebu, po sucu Nikoli Ribariću, u stečajnom predmetu u povodu zahtjeva FINANCIJSKE AGENCIJE, za provedbu skraćenog stečajnog postupka nad dužnikom KARAŽNIK NEKRETNINE d.o.o. Zagreb, Strossmayerov trg 7, OIB 26219680235, dana 21. veljače 2017. godine</w:t>
      </w:r>
    </w:p>
    <w:p w:rsidRDefault="00436B3E" w:rsidP="00436B3E" w:rsidR="00436B3E" w:rsidRPr="00954424">
      <w:pPr>
        <w:jc w:val="both"/>
        <w:rPr>
          <w:rFonts w:hAnsi="Times New Roman" w:ascii="Times New Roman"/>
          <w:szCs w:val="24"/>
          <w:lang w:eastAsia="en-US" w:val="hr-HR"/>
        </w:rPr>
      </w:pPr>
    </w:p>
    <w:p w:rsidRDefault="00182088" w:rsidP="00436B3E" w:rsidR="00997BA9" w:rsidRPr="00954424">
      <w:pPr>
        <w:jc w:val="center"/>
        <w:rPr>
          <w:rFonts w:hAnsi="Times New Roman" w:ascii="Times New Roman"/>
          <w:szCs w:val="24"/>
          <w:lang w:val="hr-HR"/>
        </w:rPr>
      </w:pPr>
      <w:r w:rsidRPr="00954424">
        <w:rPr>
          <w:rFonts w:hAnsi="Times New Roman" w:ascii="Times New Roman"/>
          <w:szCs w:val="24"/>
          <w:lang w:val="hr-HR"/>
        </w:rPr>
        <w:t xml:space="preserve">r i j e š </w:t>
      </w:r>
      <w:r w:rsidR="00997BA9" w:rsidRPr="00954424">
        <w:rPr>
          <w:rFonts w:hAnsi="Times New Roman" w:ascii="Times New Roman"/>
          <w:szCs w:val="24"/>
          <w:lang w:val="hr-HR"/>
        </w:rPr>
        <w:t>i o    je</w:t>
      </w:r>
    </w:p>
    <w:p w:rsidRDefault="00CC6E5F" w:rsidP="00937E6F" w:rsidR="00CC6E5F" w:rsidRPr="00954424">
      <w:pPr>
        <w:ind w:firstLine="720"/>
        <w:jc w:val="both"/>
        <w:rPr>
          <w:rFonts w:hAnsi="Times New Roman" w:ascii="Times New Roman"/>
          <w:szCs w:val="24"/>
          <w:lang w:val="hr-HR"/>
        </w:rPr>
      </w:pPr>
    </w:p>
    <w:p w:rsidRDefault="00CC6E5F" w:rsidP="002F5D8B" w:rsidR="002E3C34" w:rsidRPr="00954424">
      <w:pPr>
        <w:jc w:val="both"/>
        <w:rPr>
          <w:rFonts w:hAnsi="Times New Roman" w:ascii="Times New Roman"/>
          <w:szCs w:val="24"/>
          <w:lang w:eastAsia="en-US" w:val="hr-HR"/>
        </w:rPr>
      </w:pPr>
      <w:r w:rsidRPr="00954424">
        <w:rPr>
          <w:rFonts w:hAnsi="Times New Roman" w:ascii="Times New Roman"/>
          <w:szCs w:val="24"/>
          <w:lang w:val="hr-HR"/>
        </w:rPr>
        <w:tab/>
      </w:r>
      <w:r w:rsidR="00421082">
        <w:rPr>
          <w:rFonts w:hAnsi="Times New Roman" w:ascii="Times New Roman"/>
          <w:szCs w:val="24"/>
          <w:lang w:val="hr-HR"/>
        </w:rPr>
        <w:t>I</w:t>
      </w:r>
      <w:r w:rsidR="00421082">
        <w:rPr>
          <w:rFonts w:hAnsi="Times New Roman" w:ascii="Times New Roman"/>
          <w:szCs w:val="24"/>
          <w:lang w:val="hr-HR"/>
        </w:rPr>
        <w:tab/>
      </w:r>
      <w:r w:rsidR="00571255" w:rsidRPr="00954424">
        <w:rPr>
          <w:rFonts w:hAnsi="Times New Roman" w:ascii="Times New Roman"/>
          <w:szCs w:val="24"/>
          <w:lang w:val="hr-HR"/>
        </w:rPr>
        <w:t>Obustavlja se prethodni postupak i o</w:t>
      </w:r>
      <w:r w:rsidR="0085111E" w:rsidRPr="00954424">
        <w:rPr>
          <w:rFonts w:hAnsi="Times New Roman" w:ascii="Times New Roman"/>
          <w:szCs w:val="24"/>
          <w:lang w:val="hr-HR"/>
        </w:rPr>
        <w:t xml:space="preserve">dbacuje se prijedlog za </w:t>
      </w:r>
      <w:r w:rsidR="00397ACD" w:rsidRPr="00954424">
        <w:rPr>
          <w:rFonts w:hAnsi="Times New Roman" w:ascii="Times New Roman"/>
          <w:szCs w:val="24"/>
          <w:lang w:val="hr-HR"/>
        </w:rPr>
        <w:t xml:space="preserve">otvaranjem </w:t>
      </w:r>
      <w:r w:rsidR="0085111E" w:rsidRPr="00954424">
        <w:rPr>
          <w:rFonts w:hAnsi="Times New Roman" w:ascii="Times New Roman"/>
          <w:szCs w:val="24"/>
          <w:lang w:val="hr-HR"/>
        </w:rPr>
        <w:t xml:space="preserve">stečajnog postupka nad </w:t>
      </w:r>
      <w:r w:rsidR="00840E3D" w:rsidRPr="00954424">
        <w:rPr>
          <w:rFonts w:hAnsi="Times New Roman" w:ascii="Times New Roman"/>
          <w:szCs w:val="24"/>
          <w:lang w:val="hr-HR"/>
        </w:rPr>
        <w:t xml:space="preserve">dužnikom </w:t>
      </w:r>
      <w:r w:rsidR="00161C9A" w:rsidRPr="00954424">
        <w:rPr>
          <w:rFonts w:hAnsi="Times New Roman" w:ascii="Times New Roman"/>
          <w:szCs w:val="24"/>
          <w:lang w:eastAsia="en-US" w:val="hr-HR"/>
        </w:rPr>
        <w:t>KARAŽNIK NEKRETNINE d.o.o. Zagreb, Strossmayerov trg 7, OIB 26219680235</w:t>
      </w:r>
    </w:p>
    <w:p w:rsidRDefault="00CC6E5F" w:rsidP="00937E6F" w:rsidR="00CC6E5F" w:rsidRPr="00954424">
      <w:pPr>
        <w:ind w:firstLine="720"/>
        <w:jc w:val="both"/>
        <w:rPr>
          <w:rFonts w:hAnsi="Times New Roman" w:ascii="Times New Roman"/>
          <w:szCs w:val="24"/>
          <w:lang w:eastAsia="en-US" w:val="hr-HR"/>
        </w:rPr>
      </w:pPr>
    </w:p>
    <w:p w:rsidRDefault="00421082" w:rsidP="00421082" w:rsidR="00421082">
      <w:pPr>
        <w:ind w:firstLine="720"/>
        <w:jc w:val="both"/>
        <w:rPr>
          <w:rFonts w:hAnsi="Times New Roman" w:ascii="Times New Roman"/>
          <w:szCs w:val="24"/>
        </w:rPr>
      </w:pPr>
      <w:r w:rsidRPr="00421082">
        <w:rPr>
          <w:rFonts w:hAnsi="Times New Roman" w:ascii="Times New Roman"/>
          <w:szCs w:val="24"/>
        </w:rPr>
        <w:t>II</w:t>
      </w:r>
      <w:r w:rsidRPr="00421082">
        <w:rPr>
          <w:rFonts w:hAnsi="Times New Roman" w:ascii="Times New Roman"/>
          <w:szCs w:val="24"/>
        </w:rPr>
        <w:tab/>
        <w:t xml:space="preserve">Ukidaju se mjere osiguranja postavljene dužniku </w:t>
      </w:r>
      <w:r w:rsidRPr="00421082">
        <w:rPr>
          <w:rFonts w:hAnsi="Times New Roman" w:ascii="Times New Roman"/>
          <w:szCs w:val="24"/>
          <w:lang w:eastAsia="en-US" w:val="hr-HR"/>
        </w:rPr>
        <w:t xml:space="preserve">KARAŽNIK NEKRETNINE d.o.o. Zagreb, Strossmayerov trg 7, OIB 26219680235, Rješenjem ovog suda od </w:t>
      </w:r>
      <w:r w:rsidRPr="00421082">
        <w:rPr>
          <w:rFonts w:hAnsi="Times New Roman" w:ascii="Times New Roman"/>
          <w:szCs w:val="24"/>
        </w:rPr>
        <w:t xml:space="preserve">30. studenoga 2016. godine, a koje glase: </w:t>
      </w:r>
    </w:p>
    <w:p w:rsidRDefault="00421082" w:rsidP="00421082" w:rsidR="00421082">
      <w:pPr>
        <w:ind w:firstLine="720"/>
        <w:jc w:val="both"/>
        <w:rPr>
          <w:rFonts w:hAnsi="Times New Roman" w:ascii="Times New Roman"/>
          <w:szCs w:val="24"/>
        </w:rPr>
      </w:pPr>
    </w:p>
    <w:p w:rsidRDefault="00421082" w:rsidP="00421082" w:rsidR="00421082" w:rsidRPr="00421082">
      <w:pPr>
        <w:ind w:hanging="360" w:left="1080"/>
        <w:jc w:val="both"/>
        <w:rPr>
          <w:rFonts w:hAnsi="Times New Roman" w:ascii="Times New Roman"/>
          <w:szCs w:val="24"/>
          <w:lang w:val="hr-HR"/>
        </w:rPr>
      </w:pPr>
      <w:r>
        <w:rPr>
          <w:rFonts w:hAnsi="Times New Roman" w:ascii="Times New Roman"/>
          <w:szCs w:val="24"/>
        </w:rPr>
        <w:t>“</w:t>
      </w:r>
      <w:r w:rsidRPr="00421082">
        <w:rPr>
          <w:rFonts w:hAnsi="Times New Roman" w:ascii="Times New Roman"/>
          <w:szCs w:val="24"/>
          <w:lang w:val="hr-HR"/>
        </w:rPr>
        <w:t>I</w:t>
      </w:r>
      <w:r w:rsidRPr="00421082">
        <w:rPr>
          <w:rFonts w:hAnsi="Times New Roman" w:ascii="Times New Roman"/>
          <w:szCs w:val="24"/>
          <w:lang w:val="hr-HR"/>
        </w:rPr>
        <w:tab/>
        <w:t>Dužniku KARAŽNIK NEKRETNINE d.o.o. Zagreb, Strossmayerov trg 7, OIB: 26219680235, određuju se slijedeće mjere osiguranja:</w:t>
      </w:r>
    </w:p>
    <w:p w:rsidRDefault="00421082" w:rsidP="00421082" w:rsidR="00421082" w:rsidRPr="00421082">
      <w:pPr>
        <w:numPr>
          <w:ilvl w:val="0"/>
          <w:numId w:val="7"/>
        </w:numPr>
        <w:jc w:val="both"/>
        <w:rPr>
          <w:rFonts w:hAnsi="Times New Roman" w:ascii="Times New Roman"/>
          <w:szCs w:val="24"/>
          <w:lang w:val="hr-HR"/>
        </w:rPr>
      </w:pPr>
      <w:r w:rsidRPr="00421082">
        <w:rPr>
          <w:rFonts w:hAnsi="Times New Roman" w:ascii="Times New Roman"/>
          <w:szCs w:val="24"/>
          <w:lang w:val="hr-HR"/>
        </w:rPr>
        <w:t>postavlja se PERICA MITROVIĆ, OSIJEK, KARDINALA A. STEPINCA 35, OIB: 29538074286, za privremenog stečajnog upravitelja, čija je dužnost zaštiti i održavati imovinu predloženog stečajnog dužnika</w:t>
      </w:r>
    </w:p>
    <w:p w:rsidRDefault="00421082" w:rsidP="00421082" w:rsidR="00421082" w:rsidRPr="00421082">
      <w:pPr>
        <w:numPr>
          <w:ilvl w:val="0"/>
          <w:numId w:val="7"/>
        </w:numPr>
        <w:jc w:val="both"/>
        <w:rPr>
          <w:rFonts w:hAnsi="Times New Roman" w:ascii="Times New Roman"/>
          <w:szCs w:val="24"/>
          <w:lang w:val="hr-HR"/>
        </w:rPr>
      </w:pPr>
      <w:r w:rsidRPr="00421082">
        <w:rPr>
          <w:rFonts w:hAnsi="Times New Roman" w:ascii="Times New Roman"/>
          <w:szCs w:val="24"/>
          <w:lang w:val="hr-HR"/>
        </w:rPr>
        <w:t>dužnik može raspolagati svojom imovinom samo uz prethodnu suglasnost privremenog stečajnog upravitelja.</w:t>
      </w:r>
      <w:r w:rsidRPr="00421082">
        <w:rPr>
          <w:rFonts w:hAnsi="Times New Roman" w:ascii="Times New Roman"/>
          <w:szCs w:val="24"/>
          <w:lang w:val="hr-HR"/>
        </w:rPr>
        <w:tab/>
      </w:r>
    </w:p>
    <w:p w:rsidRDefault="00421082" w:rsidP="00421082" w:rsidR="00421082" w:rsidRPr="00421082">
      <w:pPr>
        <w:ind w:firstLine="720"/>
        <w:jc w:val="both"/>
        <w:rPr>
          <w:rFonts w:hAnsi="Times New Roman" w:ascii="Times New Roman"/>
          <w:szCs w:val="24"/>
          <w:lang w:val="hr-HR"/>
        </w:rPr>
      </w:pPr>
    </w:p>
    <w:p w:rsidRDefault="00421082" w:rsidP="00421082" w:rsidR="00421082" w:rsidRPr="00421082">
      <w:pPr>
        <w:ind w:hanging="360" w:left="1080"/>
        <w:jc w:val="both"/>
        <w:rPr>
          <w:rFonts w:hAnsi="Times New Roman" w:ascii="Times New Roman"/>
          <w:szCs w:val="24"/>
          <w:lang w:val="hr-HR"/>
        </w:rPr>
      </w:pPr>
      <w:r w:rsidRPr="00421082">
        <w:rPr>
          <w:rFonts w:hAnsi="Times New Roman" w:ascii="Times New Roman"/>
          <w:szCs w:val="24"/>
          <w:lang w:val="hr-HR"/>
        </w:rPr>
        <w:t>II</w:t>
      </w:r>
      <w:r w:rsidRPr="00421082">
        <w:rPr>
          <w:rFonts w:hAnsi="Times New Roman" w:ascii="Times New Roman"/>
          <w:szCs w:val="24"/>
          <w:lang w:val="hr-HR"/>
        </w:rPr>
        <w:tab/>
      </w:r>
      <w:r w:rsidRPr="00421082">
        <w:rPr>
          <w:rFonts w:hAnsi="Times New Roman" w:ascii="Times New Roman"/>
          <w:szCs w:val="24"/>
          <w:lang w:val="hr-HR"/>
        </w:rPr>
        <w:tab/>
        <w:t>Privremeni stečajni upravitelj ovlašten je stupiti u poslovne prostorije dužnika, a uprava dužnika je dužna dopustiti joj uvid u knjige i poslovnu dokumentaciju. Protiv osoba dužnika koje se tome protive može se narediti dovođenje, izreći novčana kazna i odrediti kazna zatvora.</w:t>
      </w:r>
      <w:r w:rsidRPr="00421082">
        <w:rPr>
          <w:rFonts w:hAnsi="Times New Roman" w:ascii="Times New Roman"/>
          <w:szCs w:val="24"/>
          <w:lang w:val="hr-HR"/>
        </w:rPr>
        <w:tab/>
      </w:r>
    </w:p>
    <w:p w:rsidRDefault="00421082" w:rsidP="00421082" w:rsidR="00421082" w:rsidRPr="00421082">
      <w:pPr>
        <w:ind w:firstLine="720"/>
        <w:jc w:val="both"/>
        <w:rPr>
          <w:rFonts w:hAnsi="Times New Roman" w:ascii="Times New Roman"/>
          <w:szCs w:val="24"/>
          <w:lang w:val="hr-HR"/>
        </w:rPr>
      </w:pPr>
    </w:p>
    <w:p w:rsidRDefault="00421082" w:rsidP="00421082" w:rsidR="00421082" w:rsidRPr="00421082">
      <w:pPr>
        <w:ind w:hanging="720" w:left="1440"/>
        <w:jc w:val="both"/>
        <w:rPr>
          <w:rFonts w:hAnsi="Times New Roman" w:ascii="Times New Roman"/>
          <w:szCs w:val="24"/>
          <w:lang w:val="hr-HR"/>
        </w:rPr>
      </w:pPr>
      <w:r w:rsidRPr="00421082">
        <w:rPr>
          <w:rFonts w:hAnsi="Times New Roman" w:ascii="Times New Roman"/>
          <w:szCs w:val="24"/>
          <w:lang w:val="hr-HR"/>
        </w:rPr>
        <w:t>III</w:t>
      </w:r>
      <w:r w:rsidRPr="00421082">
        <w:rPr>
          <w:rFonts w:hAnsi="Times New Roman" w:ascii="Times New Roman"/>
          <w:szCs w:val="24"/>
          <w:lang w:val="hr-HR"/>
        </w:rPr>
        <w:tab/>
        <w:t>Ovo rješenje objavit će se na mrežnim stranicama E oglasna ploča i dostaviti nadležnim upisnicima.</w:t>
      </w:r>
    </w:p>
    <w:p w:rsidRDefault="00421082" w:rsidP="00421082" w:rsidR="00421082" w:rsidRPr="00421082">
      <w:pPr>
        <w:ind w:left="1440"/>
        <w:jc w:val="both"/>
        <w:rPr>
          <w:rFonts w:hAnsi="Times New Roman" w:ascii="Times New Roman"/>
          <w:szCs w:val="24"/>
          <w:lang w:val="hr-HR"/>
        </w:rPr>
      </w:pPr>
      <w:r w:rsidRPr="00421082">
        <w:rPr>
          <w:rFonts w:hAnsi="Times New Roman" w:ascii="Times New Roman"/>
          <w:szCs w:val="24"/>
          <w:lang w:val="hr-HR"/>
        </w:rPr>
        <w:t>Dužnikovi dužnici pozivaju se svoje obveze ispunjavati prema dužniku vodeći računa o ovom objavljenom rješenju.</w:t>
      </w:r>
    </w:p>
    <w:p w:rsidRDefault="00421082" w:rsidP="00421082" w:rsidR="00421082" w:rsidRPr="00421082">
      <w:pPr>
        <w:ind w:firstLine="720"/>
        <w:jc w:val="both"/>
        <w:rPr>
          <w:rFonts w:hAnsi="Times New Roman" w:ascii="Times New Roman"/>
          <w:szCs w:val="24"/>
          <w:lang w:val="hr-HR"/>
        </w:rPr>
      </w:pPr>
    </w:p>
    <w:p w:rsidRDefault="00421082" w:rsidP="00421082" w:rsidR="00421082" w:rsidRPr="00421082">
      <w:pPr>
        <w:ind w:hanging="720" w:left="1440"/>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421082">
        <w:rPr>
          <w:rFonts w:hAnsi="Times New Roman" w:ascii="Times New Roman"/>
          <w:szCs w:val="24"/>
          <w:lang w:val="hr-HR"/>
        </w:rPr>
        <w:t>Određuje se upis ovog rješenja u zemljišnim knjigama, te se nalaže Zemljišnoknjižnom odjelu Zagreb, Općinskog građanskog suda u Zagrebu, upis zabilježbe, i to u:</w:t>
      </w:r>
    </w:p>
    <w:p w:rsidRDefault="00421082" w:rsidP="00421082" w:rsidR="00421082" w:rsidRPr="00421082">
      <w:pPr>
        <w:ind w:firstLine="720" w:left="720"/>
        <w:jc w:val="both"/>
        <w:rPr>
          <w:rFonts w:hAnsi="Times New Roman" w:ascii="Times New Roman"/>
          <w:szCs w:val="24"/>
          <w:lang w:val="hr-HR"/>
        </w:rPr>
      </w:pPr>
      <w:r w:rsidRPr="00421082">
        <w:rPr>
          <w:rFonts w:hAnsi="Times New Roman" w:ascii="Times New Roman"/>
          <w:szCs w:val="24"/>
          <w:lang w:val="hr-HR"/>
        </w:rPr>
        <w:t>k.o. Stenjevec, zk.ul. 8608, zk.čest. 338/6, Oranica Dolec, površine 5575 m2</w:t>
      </w:r>
    </w:p>
    <w:p w:rsidRDefault="00421082" w:rsidP="00421082" w:rsidR="00421082" w:rsidRPr="00954424">
      <w:pPr>
        <w:jc w:val="both"/>
        <w:rPr>
          <w:rFonts w:hAnsi="Times New Roman" w:ascii="Times New Roman"/>
          <w:szCs w:val="24"/>
          <w:lang w:eastAsia="en-US" w:val="hr-HR"/>
        </w:rPr>
      </w:pPr>
    </w:p>
    <w:p w:rsidRDefault="00D704C6" w:rsidP="004D1B8A" w:rsidR="00D704C6">
      <w:pPr>
        <w:ind w:left="360"/>
        <w:jc w:val="center"/>
        <w:rPr>
          <w:rFonts w:hAnsi="Times New Roman" w:ascii="Times New Roman"/>
          <w:szCs w:val="24"/>
          <w:lang w:val="hr-HR"/>
        </w:rPr>
      </w:pPr>
    </w:p>
    <w:p w:rsidRDefault="00AB7883" w:rsidP="004D1B8A" w:rsidR="00AB7883" w:rsidRPr="00954424">
      <w:pPr>
        <w:ind w:left="360"/>
        <w:jc w:val="center"/>
        <w:rPr>
          <w:rFonts w:hAnsi="Times New Roman" w:ascii="Times New Roman"/>
          <w:szCs w:val="24"/>
          <w:lang w:val="hr-HR"/>
        </w:rPr>
      </w:pPr>
      <w:r w:rsidRPr="00954424">
        <w:rPr>
          <w:rFonts w:hAnsi="Times New Roman" w:ascii="Times New Roman"/>
          <w:szCs w:val="24"/>
          <w:lang w:val="hr-HR"/>
        </w:rPr>
        <w:lastRenderedPageBreak/>
        <w:t>Obrazloženje</w:t>
      </w:r>
    </w:p>
    <w:p w:rsidRDefault="00202877" w:rsidP="004D1B8A" w:rsidR="00202877" w:rsidRPr="00954424">
      <w:pPr>
        <w:ind w:left="360"/>
        <w:jc w:val="center"/>
        <w:rPr>
          <w:rFonts w:hAnsi="Times New Roman" w:ascii="Times New Roman"/>
          <w:szCs w:val="24"/>
          <w:lang w:val="hr-HR"/>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Zahtjev za provedbu skraćenog stečajnog postupka nad gore navedenom pravnom osobom podnijela je ovome sudu Financijska agencija, Podružnica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816.737,78 kuna na dan 1.9.2015.</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Uvidom u izvadak iz sudskog registra za dužnika utvrđeno je da nisu ispunjene pretpostavke za pokretanje drugog postupka radi brisanja dužnika iz sudskog registra.</w:t>
      </w:r>
    </w:p>
    <w:p w:rsidRDefault="00161C9A" w:rsidP="00161C9A" w:rsidR="00161C9A" w:rsidRPr="00954424">
      <w:pPr>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Sud je rješenjem od 20. lipnja 2016. godine pokrenuo skraćeni stečajni postupak nad dužnikom KARAŽNIK NEKRETNINE d.o.o. Zagreb, Strossmayerov trg 7, OIB 26219680235.</w:t>
      </w:r>
    </w:p>
    <w:p w:rsidRDefault="00161C9A" w:rsidP="00161C9A" w:rsidR="00161C9A" w:rsidRPr="00954424">
      <w:pPr>
        <w:ind w:firstLine="720"/>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Zaključkom od 20.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161C9A" w:rsidP="00161C9A" w:rsidR="00161C9A" w:rsidRPr="00954424">
      <w:pPr>
        <w:ind w:firstLine="720"/>
        <w:jc w:val="both"/>
        <w:rPr>
          <w:rFonts w:hAnsi="Times New Roman" w:ascii="Times New Roman"/>
          <w:szCs w:val="24"/>
        </w:rPr>
      </w:pPr>
    </w:p>
    <w:p w:rsidRDefault="00161C9A" w:rsidP="00161C9A" w:rsidR="00161C9A" w:rsidRPr="00954424">
      <w:pPr>
        <w:ind w:firstLine="720"/>
        <w:jc w:val="both"/>
        <w:rPr>
          <w:rFonts w:hAnsi="Times New Roman" w:ascii="Times New Roman"/>
          <w:szCs w:val="24"/>
        </w:rPr>
      </w:pPr>
      <w:r w:rsidRPr="00954424">
        <w:rPr>
          <w:rFonts w:hAnsi="Times New Roman" w:ascii="Times New Roman"/>
          <w:szCs w:val="24"/>
        </w:rPr>
        <w:t>Podneskom od 18. srpnja 2016. godine Republika Hrvatska, Ministarstvo financija, zastupana po ŽDO Zagreb predložila je otvaranje stečajnog postupka nad dužnikom obzirom da ima potraživanje u iznosu od 583.134,61 kuna temeljem ovjerenih poreznih izlistaja računa 1651,1732,2715,5262,5278,4227 na dan 11.7.2016.</w:t>
      </w:r>
    </w:p>
    <w:p w:rsidRDefault="00161C9A" w:rsidP="00161C9A" w:rsidR="00161C9A" w:rsidRPr="00954424">
      <w:pPr>
        <w:ind w:firstLine="720"/>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Rješenje o obustavi skraćenog stečajnog postupka od 6.9.2016. prvomoćno je s danom 27.9.2016.</w:t>
      </w:r>
    </w:p>
    <w:p w:rsidRDefault="00161C9A" w:rsidP="00161C9A" w:rsidR="00161C9A" w:rsidRPr="00954424">
      <w:pPr>
        <w:jc w:val="both"/>
        <w:rPr>
          <w:rFonts w:hAnsi="Times New Roman" w:ascii="Times New Roman"/>
          <w:szCs w:val="24"/>
        </w:rPr>
      </w:pPr>
    </w:p>
    <w:p w:rsidRDefault="00161C9A" w:rsidP="00161C9A" w:rsidR="00161C9A" w:rsidRPr="00954424">
      <w:pPr>
        <w:jc w:val="both"/>
        <w:rPr>
          <w:rFonts w:hAnsi="Times New Roman" w:ascii="Times New Roman"/>
          <w:szCs w:val="24"/>
        </w:rPr>
      </w:pPr>
      <w:r w:rsidRPr="00954424">
        <w:rPr>
          <w:rFonts w:hAnsi="Times New Roman" w:ascii="Times New Roman"/>
          <w:szCs w:val="24"/>
        </w:rPr>
        <w:tab/>
        <w:t xml:space="preserve">Imajući u vidu činjenicu da je Financija agencija u zahtjevu za provedbu skraćenog stečajnog postupka, koji se vodio pod poslovnim brojem St-6487/2015, navela da je dužnik na dan 1. rujna 2015. u Očevidniku redoslijeda osnova za plaćanje imao evidentirane neizvršene osnove za plaćanje u neprekinutom razdoblju od 120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161C9A" w:rsidP="00161C9A" w:rsidR="00161C9A" w:rsidRPr="00954424">
      <w:pPr>
        <w:jc w:val="both"/>
        <w:rPr>
          <w:rFonts w:hAnsi="Times New Roman" w:ascii="Times New Roman"/>
          <w:szCs w:val="24"/>
        </w:rPr>
      </w:pPr>
    </w:p>
    <w:p w:rsidRDefault="00161C9A" w:rsidP="00161C9A" w:rsidR="00161C9A" w:rsidRPr="00954424">
      <w:pPr>
        <w:ind w:firstLine="709"/>
        <w:jc w:val="both"/>
        <w:rPr>
          <w:rFonts w:hAnsi="Times New Roman" w:ascii="Times New Roman"/>
          <w:szCs w:val="24"/>
        </w:rPr>
      </w:pPr>
      <w:r w:rsidRPr="00954424">
        <w:rPr>
          <w:rFonts w:hAnsi="Times New Roman" w:ascii="Times New Roman"/>
          <w:szCs w:val="24"/>
        </w:rPr>
        <w:lastRenderedPageBreak/>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61C9A" w:rsidP="00161C9A" w:rsidR="00161C9A" w:rsidRPr="00954424">
      <w:pPr>
        <w:ind w:firstLine="709"/>
        <w:jc w:val="both"/>
        <w:rPr>
          <w:rFonts w:hAnsi="Times New Roman" w:ascii="Times New Roman"/>
          <w:szCs w:val="24"/>
        </w:rPr>
      </w:pPr>
    </w:p>
    <w:p w:rsidRDefault="00161C9A" w:rsidP="00161C9A" w:rsidR="00161C9A" w:rsidRPr="00954424">
      <w:pPr>
        <w:ind w:firstLine="709"/>
        <w:jc w:val="both"/>
        <w:rPr>
          <w:rFonts w:hAnsi="Times New Roman" w:ascii="Times New Roman"/>
          <w:szCs w:val="24"/>
        </w:rPr>
      </w:pPr>
      <w:r w:rsidRPr="00954424">
        <w:rPr>
          <w:rFonts w:hAnsi="Times New Roman" w:ascii="Times New Roman"/>
          <w:szCs w:val="24"/>
        </w:rPr>
        <w:t>S obzirom na to da iz navoda Financijske agencije proizlazi kako dužnik ima evidentirane neizvršene osnove za plaćanje u neprekinutom razdoblju od 120 dana, a vjerovnik je dostavljanjem dokumentacije učinio vjerojatnim postojanje tražbine prema dužniku u iznosu od 583.134,61 kn  na dan 11.7.2016., sud je na temelju odredbe čl. 109. st. 2. i 115. st. 1. u vezi s čl. 433. SZ-a, Rješenjem od 24. listopada 2016. godine pokrenuo prethodni postupak u ovom predmetu.</w:t>
      </w:r>
    </w:p>
    <w:p w:rsidRDefault="00161C9A" w:rsidP="00161C9A" w:rsidR="00161C9A" w:rsidRPr="00954424">
      <w:pPr>
        <w:jc w:val="both"/>
        <w:rPr>
          <w:rFonts w:hAnsi="Times New Roman" w:ascii="Times New Roman"/>
          <w:szCs w:val="24"/>
          <w:lang w:val="hr-HR"/>
        </w:rPr>
      </w:pPr>
    </w:p>
    <w:p w:rsidRDefault="00202877" w:rsidP="00161C9A" w:rsidR="00202877" w:rsidRPr="00954424">
      <w:pPr>
        <w:jc w:val="both"/>
        <w:rPr>
          <w:rFonts w:hAnsi="Times New Roman" w:ascii="Times New Roman"/>
          <w:szCs w:val="24"/>
          <w:lang w:val="hr-HR"/>
        </w:rPr>
      </w:pPr>
      <w:r w:rsidRPr="00954424">
        <w:rPr>
          <w:rFonts w:hAnsi="Times New Roman" w:ascii="Times New Roman"/>
          <w:szCs w:val="24"/>
          <w:lang w:val="hr-HR"/>
        </w:rPr>
        <w:tab/>
        <w:t xml:space="preserve">Podneskom od </w:t>
      </w:r>
      <w:r w:rsidR="00954424" w:rsidRPr="00954424">
        <w:rPr>
          <w:rFonts w:hAnsi="Times New Roman" w:ascii="Times New Roman"/>
          <w:szCs w:val="24"/>
          <w:lang w:val="hr-HR"/>
        </w:rPr>
        <w:t>14</w:t>
      </w:r>
      <w:r w:rsidR="006344E9" w:rsidRPr="00954424">
        <w:rPr>
          <w:rFonts w:hAnsi="Times New Roman" w:ascii="Times New Roman"/>
          <w:szCs w:val="24"/>
          <w:lang w:val="hr-HR"/>
        </w:rPr>
        <w:t>.</w:t>
      </w:r>
      <w:r w:rsidR="00954424" w:rsidRPr="00954424">
        <w:rPr>
          <w:rFonts w:hAnsi="Times New Roman" w:ascii="Times New Roman"/>
          <w:szCs w:val="24"/>
          <w:lang w:val="hr-HR"/>
        </w:rPr>
        <w:t>2.2017. privremeni stečajni upravitelj dostavio je potvrdu</w:t>
      </w:r>
      <w:r w:rsidR="00571255" w:rsidRPr="00954424">
        <w:rPr>
          <w:rFonts w:hAnsi="Times New Roman" w:ascii="Times New Roman"/>
          <w:szCs w:val="24"/>
          <w:lang w:val="hr-HR"/>
        </w:rPr>
        <w:t xml:space="preserve"> FINA-e od </w:t>
      </w:r>
      <w:r w:rsidR="00954424" w:rsidRPr="00954424">
        <w:rPr>
          <w:rFonts w:hAnsi="Times New Roman" w:ascii="Times New Roman"/>
          <w:szCs w:val="24"/>
          <w:lang w:val="hr-HR"/>
        </w:rPr>
        <w:t>13.2.2017.</w:t>
      </w:r>
    </w:p>
    <w:p w:rsidRDefault="00202877" w:rsidP="00202877" w:rsidR="00202877" w:rsidRPr="00954424">
      <w:pPr>
        <w:jc w:val="both"/>
        <w:rPr>
          <w:rFonts w:hAnsi="Times New Roman" w:ascii="Times New Roman"/>
          <w:szCs w:val="24"/>
          <w:lang w:val="hr-HR"/>
        </w:rPr>
      </w:pPr>
    </w:p>
    <w:p w:rsidRDefault="004F5C8C" w:rsidP="004D1B8A" w:rsidR="0085111E" w:rsidRPr="00954424">
      <w:pPr>
        <w:ind w:firstLine="708"/>
        <w:jc w:val="both"/>
        <w:rPr>
          <w:rFonts w:hAnsi="Times New Roman" w:ascii="Times New Roman"/>
          <w:szCs w:val="24"/>
        </w:rPr>
      </w:pPr>
      <w:r w:rsidRPr="00954424">
        <w:rPr>
          <w:rFonts w:hAnsi="Times New Roman" w:ascii="Times New Roman"/>
          <w:szCs w:val="24"/>
        </w:rPr>
        <w:t xml:space="preserve">Iz Potvrde FINA-e od </w:t>
      </w:r>
      <w:r w:rsidR="00954424" w:rsidRPr="00954424">
        <w:rPr>
          <w:rFonts w:hAnsi="Times New Roman" w:ascii="Times New Roman"/>
          <w:szCs w:val="24"/>
        </w:rPr>
        <w:t>13.2.2017.</w:t>
      </w:r>
      <w:r w:rsidRPr="00954424">
        <w:rPr>
          <w:rFonts w:hAnsi="Times New Roman" w:ascii="Times New Roman"/>
          <w:szCs w:val="24"/>
        </w:rPr>
        <w:t xml:space="preserve"> vidljivo je kako račun predloženog stečajnog dužnika nije blokiran u razdoblju duljem od 60 dana.</w:t>
      </w:r>
    </w:p>
    <w:p w:rsidRDefault="00571255" w:rsidP="004D1B8A" w:rsidR="00571255" w:rsidRPr="00954424">
      <w:pPr>
        <w:ind w:firstLine="708"/>
        <w:jc w:val="both"/>
        <w:rPr>
          <w:rFonts w:hAnsi="Times New Roman" w:ascii="Times New Roman"/>
          <w:szCs w:val="24"/>
        </w:rPr>
      </w:pPr>
    </w:p>
    <w:p w:rsidRDefault="00C5291B" w:rsidP="00C5291B" w:rsidR="00C5291B" w:rsidRPr="00954424">
      <w:pPr>
        <w:ind w:firstLine="708"/>
        <w:jc w:val="both"/>
        <w:rPr>
          <w:rFonts w:hAnsi="Times New Roman" w:ascii="Times New Roman"/>
          <w:szCs w:val="24"/>
        </w:rPr>
      </w:pPr>
      <w:r w:rsidRPr="00954424">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954424">
      <w:pPr>
        <w:ind w:firstLine="708"/>
        <w:jc w:val="both"/>
        <w:rPr>
          <w:rFonts w:hAnsi="Times New Roman" w:ascii="Times New Roman"/>
          <w:szCs w:val="24"/>
        </w:rPr>
      </w:pPr>
    </w:p>
    <w:p w:rsidRDefault="00C5291B" w:rsidP="004D1B8A" w:rsidR="00972D58">
      <w:pPr>
        <w:ind w:firstLine="708"/>
        <w:jc w:val="both"/>
        <w:rPr>
          <w:rFonts w:hAnsi="Times New Roman" w:ascii="Times New Roman"/>
          <w:szCs w:val="24"/>
        </w:rPr>
      </w:pPr>
      <w:r w:rsidRPr="00954424">
        <w:rPr>
          <w:rFonts w:hAnsi="Times New Roman" w:ascii="Times New Roman"/>
          <w:szCs w:val="24"/>
        </w:rPr>
        <w:tab/>
        <w:t>Uvido</w:t>
      </w:r>
      <w:r w:rsidR="00571255" w:rsidRPr="00954424">
        <w:rPr>
          <w:rFonts w:hAnsi="Times New Roman" w:ascii="Times New Roman"/>
          <w:szCs w:val="24"/>
        </w:rPr>
        <w:t xml:space="preserve">m u Potvrdu FINA-e od </w:t>
      </w:r>
      <w:r w:rsidR="00954424" w:rsidRPr="00954424">
        <w:rPr>
          <w:rFonts w:hAnsi="Times New Roman" w:ascii="Times New Roman"/>
          <w:szCs w:val="24"/>
        </w:rPr>
        <w:t>13</w:t>
      </w:r>
      <w:r w:rsidRPr="00954424">
        <w:rPr>
          <w:rFonts w:hAnsi="Times New Roman" w:ascii="Times New Roman"/>
          <w:szCs w:val="24"/>
        </w:rPr>
        <w:t>.</w:t>
      </w:r>
      <w:r w:rsidR="00954424" w:rsidRPr="00954424">
        <w:rPr>
          <w:rFonts w:hAnsi="Times New Roman" w:ascii="Times New Roman"/>
          <w:szCs w:val="24"/>
        </w:rPr>
        <w:t xml:space="preserve"> veljače</w:t>
      </w:r>
      <w:r w:rsidRPr="00954424">
        <w:rPr>
          <w:rFonts w:hAnsi="Times New Roman" w:ascii="Times New Roman"/>
          <w:szCs w:val="24"/>
        </w:rPr>
        <w:t xml:space="preserve"> 201</w:t>
      </w:r>
      <w:r w:rsidR="00954424" w:rsidRPr="00954424">
        <w:rPr>
          <w:rFonts w:hAnsi="Times New Roman" w:ascii="Times New Roman"/>
          <w:szCs w:val="24"/>
        </w:rPr>
        <w:t>7</w:t>
      </w:r>
      <w:r w:rsidRPr="00954424">
        <w:rPr>
          <w:rFonts w:hAnsi="Times New Roman" w:ascii="Times New Roman"/>
          <w:szCs w:val="24"/>
        </w:rPr>
        <w:t>. godine, sud je utvrdio kako predloženi stečajni dužnik nije nesposoban za plaćanje, čime je otpao steča</w:t>
      </w:r>
      <w:r w:rsidR="00CC6E5F" w:rsidRPr="00954424">
        <w:rPr>
          <w:rFonts w:hAnsi="Times New Roman" w:ascii="Times New Roman"/>
          <w:szCs w:val="24"/>
        </w:rPr>
        <w:t>jni razlog nesposobnosti za plać</w:t>
      </w:r>
      <w:r w:rsidRPr="00954424">
        <w:rPr>
          <w:rFonts w:hAnsi="Times New Roman" w:ascii="Times New Roman"/>
          <w:szCs w:val="24"/>
        </w:rPr>
        <w:t>anje, slijedo</w:t>
      </w:r>
      <w:r w:rsidR="00972D58">
        <w:rPr>
          <w:rFonts w:hAnsi="Times New Roman" w:ascii="Times New Roman"/>
          <w:szCs w:val="24"/>
        </w:rPr>
        <w:t>m čega je odlučeno kao u izreci pod točkom I.</w:t>
      </w:r>
    </w:p>
    <w:p w:rsidRDefault="00972D58" w:rsidP="004D1B8A" w:rsidR="00972D58">
      <w:pPr>
        <w:ind w:firstLine="708"/>
        <w:jc w:val="both"/>
        <w:rPr>
          <w:rFonts w:hAnsi="Times New Roman" w:ascii="Times New Roman"/>
          <w:szCs w:val="24"/>
        </w:rPr>
      </w:pPr>
    </w:p>
    <w:p w:rsidRDefault="00972D58" w:rsidP="004D1B8A" w:rsidR="003400FB" w:rsidRPr="00954424">
      <w:pPr>
        <w:ind w:firstLine="708"/>
        <w:jc w:val="both"/>
        <w:rPr>
          <w:rFonts w:hAnsi="Times New Roman" w:ascii="Times New Roman"/>
          <w:szCs w:val="24"/>
        </w:rPr>
      </w:pPr>
      <w:r>
        <w:rPr>
          <w:rFonts w:hAnsi="Times New Roman" w:ascii="Times New Roman"/>
          <w:szCs w:val="24"/>
        </w:rPr>
        <w:t>S obzirom da je odbačen prijedlog za otvaranjem stečajnog postupka, to je odlučeno kao pod točkom II.</w:t>
      </w:r>
      <w:r w:rsidR="00C5291B" w:rsidRPr="00954424">
        <w:rPr>
          <w:rFonts w:hAnsi="Times New Roman" w:ascii="Times New Roman"/>
          <w:szCs w:val="24"/>
        </w:rPr>
        <w:tab/>
      </w:r>
    </w:p>
    <w:p w:rsidRDefault="00CC6E5F" w:rsidP="004D1B8A" w:rsidR="00CC6E5F" w:rsidRPr="00954424">
      <w:pPr>
        <w:ind w:firstLine="708"/>
        <w:jc w:val="both"/>
        <w:rPr>
          <w:rFonts w:hAnsi="Times New Roman" w:ascii="Times New Roman"/>
          <w:szCs w:val="24"/>
        </w:rPr>
      </w:pPr>
    </w:p>
    <w:p w:rsidRDefault="00CC6E5F" w:rsidP="004D1B8A" w:rsidR="00CC6E5F" w:rsidRPr="00954424">
      <w:pPr>
        <w:ind w:firstLine="708"/>
        <w:jc w:val="both"/>
        <w:rPr>
          <w:rFonts w:hAnsi="Times New Roman" w:ascii="Times New Roman"/>
          <w:szCs w:val="24"/>
          <w:lang w:val="hr-HR"/>
        </w:rPr>
      </w:pPr>
      <w:r w:rsidRPr="00954424">
        <w:rPr>
          <w:rFonts w:hAnsi="Times New Roman" w:ascii="Times New Roman"/>
          <w:szCs w:val="24"/>
          <w:lang w:val="hr-HR"/>
        </w:rPr>
        <w:t>Slijedom navedenoga odlučeno je kao u izreci.</w:t>
      </w:r>
    </w:p>
    <w:p w:rsidRDefault="00D90D9F" w:rsidP="004D1B8A" w:rsidR="00D90D9F" w:rsidRPr="00954424">
      <w:pPr>
        <w:jc w:val="center"/>
        <w:rPr>
          <w:rFonts w:hAnsi="Times New Roman" w:ascii="Times New Roman"/>
          <w:szCs w:val="24"/>
          <w:lang w:val="hr-HR"/>
        </w:rPr>
      </w:pPr>
    </w:p>
    <w:p w:rsidRDefault="00D44D4F" w:rsidP="004D1B8A" w:rsidR="003400FB" w:rsidRPr="00954424">
      <w:pPr>
        <w:jc w:val="center"/>
        <w:rPr>
          <w:rFonts w:hAnsi="Times New Roman" w:ascii="Times New Roman"/>
          <w:b/>
          <w:szCs w:val="24"/>
        </w:rPr>
      </w:pPr>
      <w:r w:rsidRPr="00954424">
        <w:rPr>
          <w:rFonts w:hAnsi="Times New Roman" w:ascii="Times New Roman"/>
          <w:szCs w:val="24"/>
          <w:lang w:val="hr-HR"/>
        </w:rPr>
        <w:t>U Zagrebu</w:t>
      </w:r>
      <w:r w:rsidR="00A771C8" w:rsidRPr="00954424">
        <w:rPr>
          <w:rFonts w:hAnsi="Times New Roman" w:ascii="Times New Roman"/>
          <w:szCs w:val="24"/>
          <w:lang w:val="hr-HR"/>
        </w:rPr>
        <w:t xml:space="preserve">, </w:t>
      </w:r>
      <w:r w:rsidR="00954424" w:rsidRPr="00954424">
        <w:rPr>
          <w:rFonts w:hAnsi="Times New Roman" w:ascii="Times New Roman"/>
          <w:szCs w:val="24"/>
          <w:lang w:val="hr-HR"/>
        </w:rPr>
        <w:t xml:space="preserve">21. veljače 2017. </w:t>
      </w:r>
      <w:r w:rsidRPr="00954424">
        <w:rPr>
          <w:rFonts w:hAnsi="Times New Roman" w:ascii="Times New Roman"/>
          <w:szCs w:val="24"/>
          <w:lang w:val="hr-HR"/>
        </w:rPr>
        <w:t>godin</w:t>
      </w:r>
      <w:r w:rsidR="00571255" w:rsidRPr="00954424">
        <w:rPr>
          <w:rFonts w:hAnsi="Times New Roman" w:ascii="Times New Roman"/>
          <w:szCs w:val="24"/>
          <w:lang w:val="hr-HR"/>
        </w:rPr>
        <w:t>e</w:t>
      </w:r>
    </w:p>
    <w:p w:rsidRDefault="00D90D9F" w:rsidP="00E91121" w:rsidR="00D90D9F" w:rsidRPr="00954424">
      <w:pPr>
        <w:pStyle w:val="Podnaslov"/>
        <w:ind w:firstLine="708" w:left="4956"/>
        <w:rPr>
          <w:rFonts w:hAnsi="Times New Roman" w:ascii="Times New Roman"/>
          <w:b w:val="false"/>
          <w:color w:val="auto"/>
          <w:szCs w:val="24"/>
        </w:rPr>
      </w:pPr>
    </w:p>
    <w:p w:rsidRDefault="00D704C6" w:rsidP="00E91121" w:rsidR="00D704C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704C6" w:rsidP="00E91121" w:rsidR="00D704C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704C6" w:rsidP="00E91121" w:rsidR="00D704C6">
      <w:pPr>
        <w:pStyle w:val="Podnaslov"/>
        <w:ind w:firstLine="720" w:left="4320"/>
        <w:rPr>
          <w:rFonts w:hAnsi="Times New Roman" w:ascii="Times New Roman"/>
          <w:b w:val="false"/>
          <w:color w:val="auto"/>
          <w:szCs w:val="24"/>
        </w:rPr>
      </w:pPr>
    </w:p>
    <w:p w:rsidRDefault="00D704C6" w:rsidP="00E91121" w:rsidR="00D704C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704C6" w:rsidP="00E91121" w:rsidR="00D704C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F5D8B" w:rsidP="00954424" w:rsidR="005C18D1" w:rsidRPr="00954424">
      <w:pPr>
        <w:pStyle w:val="Podnaslov"/>
        <w:ind w:firstLine="708" w:left="4956"/>
        <w:rPr>
          <w:rFonts w:hAnsi="Times New Roman" w:ascii="Times New Roman"/>
          <w:b w:val="false"/>
          <w:color w:val="auto"/>
          <w:szCs w:val="24"/>
        </w:rPr>
      </w:pPr>
      <w:r w:rsidRPr="00954424">
        <w:rPr>
          <w:rFonts w:hAnsi="Times New Roman" w:ascii="Times New Roman"/>
          <w:b w:val="false"/>
          <w:color w:val="auto"/>
          <w:szCs w:val="24"/>
        </w:rPr>
        <w:t xml:space="preserve"> </w:t>
      </w:r>
    </w:p>
    <w:p w:rsidRDefault="00D90D9F" w:rsidR="00D90D9F" w:rsidRPr="00954424">
      <w:pPr>
        <w:jc w:val="both"/>
        <w:rPr>
          <w:rFonts w:hAnsi="Times New Roman" w:ascii="Times New Roman"/>
          <w:szCs w:val="24"/>
          <w:lang w:val="hr-HR"/>
        </w:rPr>
      </w:pP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Uputa o pravnom lijeku:</w:t>
      </w:r>
    </w:p>
    <w:p w:rsidRDefault="00AB7883" w:rsidR="00AB7883" w:rsidRPr="00954424">
      <w:pPr>
        <w:jc w:val="both"/>
        <w:rPr>
          <w:rFonts w:hAnsi="Times New Roman" w:ascii="Times New Roman"/>
          <w:szCs w:val="24"/>
          <w:lang w:val="hr-HR"/>
        </w:rPr>
      </w:pPr>
      <w:r w:rsidRPr="00954424">
        <w:rPr>
          <w:rFonts w:hAnsi="Times New Roman" w:ascii="Times New Roman"/>
          <w:szCs w:val="24"/>
          <w:lang w:val="hr-HR"/>
        </w:rPr>
        <w:t xml:space="preserve">Protiv ovog </w:t>
      </w:r>
      <w:r w:rsidR="00182088" w:rsidRPr="00954424">
        <w:rPr>
          <w:rFonts w:hAnsi="Times New Roman" w:ascii="Times New Roman"/>
          <w:szCs w:val="24"/>
          <w:lang w:val="hr-HR"/>
        </w:rPr>
        <w:t xml:space="preserve">rješenja </w:t>
      </w:r>
      <w:r w:rsidRPr="00954424">
        <w:rPr>
          <w:rFonts w:hAnsi="Times New Roman" w:ascii="Times New Roman"/>
          <w:szCs w:val="24"/>
          <w:lang w:val="hr-HR"/>
        </w:rPr>
        <w:t>dopuštena</w:t>
      </w:r>
      <w:r w:rsidR="00182088" w:rsidRPr="00954424">
        <w:rPr>
          <w:rFonts w:hAnsi="Times New Roman" w:ascii="Times New Roman"/>
          <w:szCs w:val="24"/>
          <w:lang w:val="hr-HR"/>
        </w:rPr>
        <w:t xml:space="preserve"> je </w:t>
      </w:r>
      <w:r w:rsidRPr="00954424">
        <w:rPr>
          <w:rFonts w:hAnsi="Times New Roman" w:ascii="Times New Roman"/>
          <w:szCs w:val="24"/>
          <w:lang w:val="hr-HR"/>
        </w:rPr>
        <w:t xml:space="preserve"> žalba</w:t>
      </w:r>
      <w:r w:rsidR="00182088" w:rsidRPr="00954424">
        <w:rPr>
          <w:rFonts w:hAnsi="Times New Roman" w:ascii="Times New Roman"/>
          <w:szCs w:val="24"/>
          <w:lang w:val="hr-HR"/>
        </w:rPr>
        <w:t xml:space="preserve"> Visokom trgovačkom sudu RH</w:t>
      </w:r>
      <w:r w:rsidR="00D44D4F" w:rsidRPr="00954424">
        <w:rPr>
          <w:rFonts w:hAnsi="Times New Roman" w:ascii="Times New Roman"/>
          <w:szCs w:val="24"/>
          <w:lang w:val="hr-HR"/>
        </w:rPr>
        <w:t xml:space="preserve">, </w:t>
      </w:r>
      <w:r w:rsidR="00182088" w:rsidRPr="00954424">
        <w:rPr>
          <w:rFonts w:hAnsi="Times New Roman" w:ascii="Times New Roman"/>
          <w:szCs w:val="24"/>
          <w:lang w:val="hr-HR"/>
        </w:rPr>
        <w:t xml:space="preserve">a koja se podnosi u roku od 8 dana ovome sudu u 3 primjerka. </w:t>
      </w:r>
      <w:r w:rsidRPr="00954424">
        <w:rPr>
          <w:rFonts w:hAnsi="Times New Roman" w:ascii="Times New Roman"/>
          <w:szCs w:val="24"/>
          <w:lang w:val="hr-HR"/>
        </w:rPr>
        <w:t xml:space="preserve"> </w:t>
      </w:r>
    </w:p>
    <w:p w:rsidRDefault="007E64AB" w:rsidR="007E64AB" w:rsidRPr="00954424">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D704C6" w:rsidR="00D704C6">
      <w:pPr>
        <w:jc w:val="both"/>
        <w:rPr>
          <w:rFonts w:hAnsi="Times New Roman" w:ascii="Times New Roman"/>
          <w:szCs w:val="24"/>
          <w:lang w:val="hr-HR"/>
        </w:rPr>
      </w:pPr>
    </w:p>
    <w:p w:rsidRDefault="00182088" w:rsidP="004D1B8A" w:rsidR="00182088" w:rsidRPr="00954424">
      <w:pPr>
        <w:jc w:val="both"/>
        <w:rPr>
          <w:rFonts w:hAnsi="Times New Roman" w:ascii="Times New Roman"/>
          <w:szCs w:val="24"/>
          <w:u w:val="single"/>
          <w:lang w:val="hr-HR"/>
        </w:rPr>
      </w:pPr>
    </w:p>
    <w:sectPr w:rsidSect="00202877" w:rsidR="00182088" w:rsidRPr="00954424">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6D0648">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436B3E">
          <w:rPr>
            <w:rFonts w:hAnsi="Times New Roman" w:ascii="Times New Roman"/>
          </w:rPr>
          <w:t>6</w:t>
        </w:r>
        <w:r w:rsidR="00161C9A">
          <w:rPr>
            <w:rFonts w:hAnsi="Times New Roman" w:ascii="Times New Roman"/>
          </w:rPr>
          <w:t>408/2016</w:t>
        </w:r>
        <w:r w:rsidR="00D704C6">
          <w:rPr>
            <w:rFonts w:hAnsi="Times New Roman" w:ascii="Times New Roman"/>
          </w:rPr>
          <w:t>-27</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A47E71"/>
    <w:multiLevelType w:val="hybridMultilevel"/>
    <w:tmpl w:val="F1F83DCC"/>
    <w:lvl w:tplc="5DB8F488"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B609B"/>
    <w:rsid w:val="000C47B3"/>
    <w:rsid w:val="000F2BDD"/>
    <w:rsid w:val="000F45CC"/>
    <w:rsid w:val="001067BA"/>
    <w:rsid w:val="00112B50"/>
    <w:rsid w:val="00161C9A"/>
    <w:rsid w:val="001815A2"/>
    <w:rsid w:val="00182088"/>
    <w:rsid w:val="001C16DF"/>
    <w:rsid w:val="00202877"/>
    <w:rsid w:val="0023619C"/>
    <w:rsid w:val="002E3C34"/>
    <w:rsid w:val="002F5D8B"/>
    <w:rsid w:val="00304EC8"/>
    <w:rsid w:val="003400FB"/>
    <w:rsid w:val="00384EBE"/>
    <w:rsid w:val="00397ACD"/>
    <w:rsid w:val="003A2858"/>
    <w:rsid w:val="00421082"/>
    <w:rsid w:val="0042162E"/>
    <w:rsid w:val="00426C45"/>
    <w:rsid w:val="00436B3E"/>
    <w:rsid w:val="004D1B8A"/>
    <w:rsid w:val="004F5C8C"/>
    <w:rsid w:val="00532B71"/>
    <w:rsid w:val="00552233"/>
    <w:rsid w:val="00571255"/>
    <w:rsid w:val="005940E9"/>
    <w:rsid w:val="005C18D1"/>
    <w:rsid w:val="005D2504"/>
    <w:rsid w:val="006344E9"/>
    <w:rsid w:val="006356C5"/>
    <w:rsid w:val="006D0648"/>
    <w:rsid w:val="007A29F9"/>
    <w:rsid w:val="007D17C4"/>
    <w:rsid w:val="007E64AB"/>
    <w:rsid w:val="0080656D"/>
    <w:rsid w:val="00840E3D"/>
    <w:rsid w:val="0085111E"/>
    <w:rsid w:val="008B6367"/>
    <w:rsid w:val="008D4308"/>
    <w:rsid w:val="00937E6F"/>
    <w:rsid w:val="00954424"/>
    <w:rsid w:val="00972D58"/>
    <w:rsid w:val="00997BA9"/>
    <w:rsid w:val="009E0B17"/>
    <w:rsid w:val="00A15EE7"/>
    <w:rsid w:val="00A771C8"/>
    <w:rsid w:val="00A95334"/>
    <w:rsid w:val="00AB7883"/>
    <w:rsid w:val="00AF40B4"/>
    <w:rsid w:val="00B03169"/>
    <w:rsid w:val="00B128B9"/>
    <w:rsid w:val="00C5291B"/>
    <w:rsid w:val="00CC6E5F"/>
    <w:rsid w:val="00CF2939"/>
    <w:rsid w:val="00D44D4F"/>
    <w:rsid w:val="00D704C6"/>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6D0648"/>
    <w:rPr>
      <w:color w:val="808080"/>
      <w:bdr w:space="0" w:sz="0" w:color="auto" w:val="none"/>
      <w:shd w:fill="auto" w:color="auto" w:val="clear"/>
    </w:rPr>
  </w:style>
  <w:style w:customStyle="true" w:styleId="eSPISCCParagraphDefaultFont" w:type="character">
    <w:name w:val="eSPIS_CC_Paragraph Default Font"/>
    <w:basedOn w:val="Zadanifontodlomka"/>
    <w:rsid w:val="006D0648"/>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D0648"/>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D0648"/>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D0648"/>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6D0648"/>
    <w:rPr>
      <w:color w:val="808080"/>
      <w:bdr w:color="auto" w:space="0" w:sz="0" w:val="none"/>
      <w:shd w:color="auto" w:fill="auto" w:val="clear"/>
    </w:rPr>
  </w:style>
  <w:style w:customStyle="1" w:styleId="eSPISCCParagraphDefaultFont" w:type="character">
    <w:name w:val="eSPIS_CC_Paragraph Default Font"/>
    <w:basedOn w:val="Zadanifontodlomka"/>
    <w:rsid w:val="006D0648"/>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D0648"/>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D0648"/>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D0648"/>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6408</izvorni_sadrzaj>
    <derivirana_varijabla naziv="DomainObject.Predmet.Broj_1">6408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St-6408/2016</izvorni_sadrzaj>
    <derivirana_varijabla naziv="DomainObject.Predmet.OznakaBroj_1">St-6408/2016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KARAŽNIK NEKRETNINE d.o.o. zastupanog po punomoćniku OD RAVLIĆ &amp; ŠURJAK d.o.o.</izvorni_sadrzaj>
    <derivirana_varijabla naziv="DomainObject.Predmet.ProtustrankaFormated_1">  KARAŽNIK NEKRETNINE d.o.o. zastupanog po punomoćniku OD RAVLIĆ &amp; ŠURJAK d.o.o.</derivirana_varijabla>
  </DomainObject.Predmet.ProtustrankaFormated>
  <DomainObject.Predmet.ProtustrankaFormatedOIB>
    <izvorni_sadrzaj>  KARAŽNIK NEKRETNINE d.o.o., OIB 26219680235 zastupanog po punomoćniku OD RAVLIĆ &amp; ŠURJAK d.o.o.</izvorni_sadrzaj>
    <derivirana_varijabla naziv="DomainObject.Predmet.ProtustrankaFormatedOIB_1">  KARAŽNIK NEKRETNINE d.o.o., OIB 26219680235 zastupanog po punomoćniku OD RAVLIĆ &amp; ŠURJAK d.o.o.</derivirana_varijabla>
  </DomainObject.Predmet.ProtustrankaFormatedOIB>
  <DomainObject.Predmet.ProtustrankaFormatedWithAdress>
    <izvorni_sadrzaj> KARAŽNIK NEKRETNINE d.o.o., Strossmayerov trg 7, 10000 Zagreb zastupanog po punomoćniku OD RAVLIĆ &amp; ŠURJAK d.o.o.</izvorni_sadrzaj>
    <derivirana_varijabla naziv="DomainObject.Predmet.ProtustrankaFormatedWithAdress_1"> KARAŽNIK NEKRETNINE d.o.o., Strossmayerov trg 7, 10000 Zagreb zastupanog po punomoćniku OD RAVLIĆ &amp; ŠURJAK d.o.o.</derivirana_varijabla>
  </DomainObject.Predmet.ProtustrankaFormatedWithAdress>
  <DomainObject.Predmet.ProtustrankaFormatedWithAdressOIB>
    <izvorni_sadrzaj> KARAŽNIK NEKRETNINE d.o.o., OIB 26219680235, Strossmayerov trg 7, 10000 Zagreb zastupanog po punomoćniku OD RAVLIĆ &amp; ŠURJAK d.o.o.</izvorni_sadrzaj>
    <derivirana_varijabla naziv="DomainObject.Predmet.ProtustrankaFormatedWithAdressOIB_1"> KARAŽNIK NEKRETNINE d.o.o., OIB 26219680235, Strossmayerov trg 7, 10000 Zagreb zastupanog po punomoćniku OD RAVLIĆ &amp; ŠURJAK d.o.o.</derivirana_varijabla>
  </DomainObject.Predmet.ProtustrankaFormatedWithAdressOIB>
  <DomainObject.Predmet.ProtustrankaWithAdress>
    <izvorni_sadrzaj>KARAŽNIK NEKRETNINE d.o.o. Strossmayerov trg 7, 10000 Zagreb</izvorni_sadrzaj>
    <derivirana_varijabla naziv="DomainObject.Predmet.ProtustrankaWithAdress_1">KARAŽNIK NEKRETNINE d.o.o. Strossmayerov trg 7, 10000 Zagreb</derivirana_varijabla>
  </DomainObject.Predmet.ProtustrankaWithAdress>
  <DomainObject.Predmet.ProtustrankaWithAdressOIB>
    <izvorni_sadrzaj>KARAŽNIK NEKRETNINE d.o.o., OIB 26219680235, Strossmayerov trg 7, 10000 Zagreb</izvorni_sadrzaj>
    <derivirana_varijabla naziv="DomainObject.Predmet.ProtustrankaWithAdressOIB_1">KARAŽNIK NEKRETNINE d.o.o., OIB 26219680235, Strossmayerov trg 7, 10000 Zagreb</derivirana_varijabla>
  </DomainObject.Predmet.ProtustrankaWithAdressOIB>
  <DomainObject.Predmet.ProtustrankaNazivFormated>
    <izvorni_sadrzaj>KARAŽNIK NEKRETNINE d.o.o.</izvorni_sadrzaj>
    <derivirana_varijabla naziv="DomainObject.Predmet.ProtustrankaNazivFormated_1">KARAŽNIK NEKRETNINE d.o.o.</derivirana_varijabla>
  </DomainObject.Predmet.ProtustrankaNazivFormated>
  <DomainObject.Predmet.ProtustrankaNazivFormatedOIB>
    <izvorni_sadrzaj>KARAŽNIK NEKRETNINE d.o.o., OIB 26219680235</izvorni_sadrzaj>
    <derivirana_varijabla naziv="DomainObject.Predmet.ProtustrankaNazivFormatedOIB_1">KARAŽNIK NEKRETNINE d.o.o., OIB 26219680235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KARAŽNIK NEKRETNINE d.o.o. zastupanog po punomoćniku OD RAVLIĆ &amp; ŠURJAK d.o.o.</item>
    </izvorni_sadrzaj>
    <derivirana_varijabla naziv="DomainObject.Predmet.ProtuStrankaListFormated_1">
      <item>KARAŽNIK NEKRETNINE d.o.o. zastupanog po punomoćniku OD RAVLIĆ &amp; ŠURJAK d.o.o.</item>
    </derivirana_varijabla>
  </DomainObject.Predmet.ProtuStrankaListFormated>
  <DomainObject.Predmet.ProtuStrankaListFormatedOIB>
    <izvorni_sadrzaj>
      <item>KARAŽNIK NEKRETNINE d.o.o., OIB 26219680235 zastupanog po punomoćniku OD RAVLIĆ &amp; ŠURJAK d.o.o.</item>
    </izvorni_sadrzaj>
    <derivirana_varijabla naziv="DomainObject.Predmet.ProtuStrankaListFormatedOIB_1">
      <item>KARAŽNIK NEKRETNINE d.o.o., OIB 26219680235 zastupanog po punomoćniku OD RAVLIĆ &amp; ŠURJAK d.o.o.</item>
    </derivirana_varijabla>
  </DomainObject.Predmet.ProtuStrankaListFormatedOIB>
  <DomainObject.Predmet.ProtuStrankaListFormatedWithAdress>
    <izvorni_sadrzaj>
      <item>KARAŽNIK NEKRETNINE d.o.o., Strossmayerov trg 7, 10000 Zagreb zastupanog po punomoćniku OD RAVLIĆ &amp; ŠURJAK d.o.o.</item>
    </izvorni_sadrzaj>
    <derivirana_varijabla naziv="DomainObject.Predmet.ProtuStrankaListFormatedWithAdress_1">
      <item>KARAŽNIK NEKRETNINE d.o.o., Strossmayerov trg 7, 10000 Zagreb zastupanog po punomoćniku OD RAVLIĆ &amp; ŠURJAK d.o.o.</item>
    </derivirana_varijabla>
  </DomainObject.Predmet.ProtuStrankaListFormatedWithAdress>
  <DomainObject.Predmet.ProtuStrankaListFormatedWithAdressOIB>
    <izvorni_sadrzaj>
      <item>KARAŽNIK NEKRETNINE d.o.o., OIB 26219680235, Strossmayerov trg 7, 10000 Zagreb zastupanog po punomoćniku OD RAVLIĆ &amp; ŠURJAK d.o.o.</item>
    </izvorni_sadrzaj>
    <derivirana_varijabla naziv="DomainObject.Predmet.ProtuStrankaListFormatedWithAdressOIB_1">
      <item>KARAŽNIK NEKRETNINE d.o.o., OIB 26219680235, Strossmayerov trg 7, 10000 Zagreb zastupanog po punomoćniku OD RAVLIĆ &amp; ŠURJAK d.o.o.</item>
    </derivirana_varijabla>
  </DomainObject.Predmet.ProtuStrankaListFormatedWithAdressOIB>
  <DomainObject.Predmet.ProtuStrankaListNazivFormated>
    <izvorni_sadrzaj>
      <item>KARAŽNIK NEKRETNINE d.o.o.</item>
    </izvorni_sadrzaj>
    <derivirana_varijabla naziv="DomainObject.Predmet.ProtuStrankaListNazivFormated_1">
      <item>KARAŽNIK NEKRETNINE d.o.o.</item>
    </derivirana_varijabla>
  </DomainObject.Predmet.ProtuStrankaListNazivFormated>
  <DomainObject.Predmet.ProtuStrankaListNazivFormatedOIB>
    <izvorni_sadrzaj>
      <item>KARAŽNIK NEKRETNINE d.o.o., OIB 26219680235</item>
    </izvorni_sadrzaj>
    <derivirana_varijabla naziv="DomainObject.Predmet.ProtuStrankaListNazivFormatedOIB_1">
      <item>KARAŽNIK NEKRETNINE d.o.o., OIB 26219680235</item>
    </derivirana_varijabla>
  </DomainObject.Predmet.ProtuStrankaListNazivFormatedOIB>
  <DomainObject.Predmet.OstaliListFormated>
    <izvorni_sadrzaj>
      <item>Branka Klaričić</item>
      <item>ŽUPANIJSKO DRŽAVNO ODVJETNIŠTVO U ZAGREBU</item>
      <item>ERSTE&amp;STEIERMÄRKISCHE BANKA dioničko društvo</item>
      <item>Financijska agencija</item>
      <item>OD RAVLIĆ &amp; ŠURJAK d.o.o. punomoćnik sudionika u postupku KARAŽNIK NEKRETNINE d.o.o.</item>
      <item>REPUBLIKA HRVATSKA MINISTARSTVO FINANCIJA</item>
      <item>OPĆINSKI GRAĐANSKI SUD U ZAGREBU, Zemljišno-knjižni odjel</item>
    </izvorni_sadrzaj>
    <derivirana_varijabla naziv="DomainObject.Predmet.OstaliListFormated_1">
      <item>Branka Klaričić</item>
      <item>ŽUPANIJSKO DRŽAVNO ODVJETNIŠTVO U ZAGREBU</item>
      <item>ERSTE&amp;STEIERMÄRKISCHE BANKA dioničko društvo</item>
      <item>Financijska agencija</item>
      <item>OD RAVLIĆ &amp; ŠURJAK d.o.o. punomoćnik sudionika u postupku KARAŽNIK NEKRETNINE d.o.o.</item>
      <item>REPUBLIKA HRVATSKA MINISTARSTVO FINANCIJA</item>
      <item>OPĆINSKI GRAĐANSKI SUD U ZAGREBU, Zemljišno-knjižni odjel</item>
    </derivirana_varijabla>
  </DomainObject.Predmet.OstaliListFormated>
  <DomainObject.Predmet.OstaliListFormatedOIB>
    <izvorni_sadrzaj>
      <item>Branka Klaričić, OIB 02911518747</item>
      <item>ŽUPANIJSKO DRŽAVNO ODVJETNIŠTVO U ZAGREBU, OIB 16488001145</item>
      <item>ERSTE&amp;STEIERMÄRKISCHE BANKA dioničko društvo, OIB 23057039320</item>
      <item>Financijska agencija, OIB 85821130368</item>
      <item>OD RAVLIĆ &amp; ŠURJAK d.o.o. punomoćnik sudionika u postupku KARAŽNIK NEKRETNINE d.o.o.</item>
      <item>REPUBLIKA HRVATSKA MINISTARSTVO FINANCIJA, OIB 18683136487</item>
      <item>OPĆINSKI GRAĐANSKI SUD U ZAGREBU, Zemljišno-knjižni odjel, OIB 01252163117</item>
    </izvorni_sadrzaj>
    <derivirana_varijabla naziv="DomainObject.Predmet.OstaliListFormatedOIB_1">
      <item>Branka Klaričić, OIB 02911518747</item>
      <item>ŽUPANIJSKO DRŽAVNO ODVJETNIŠTVO U ZAGREBU, OIB 16488001145</item>
      <item>ERSTE&amp;STEIERMÄRKISCHE BANKA dioničko društvo, OIB 23057039320</item>
      <item>Financijska agencija, OIB 85821130368</item>
      <item>OD RAVLIĆ &amp; ŠURJAK d.o.o. punomoćnik sudionika u postupku KARAŽNIK NEKRETNINE d.o.o.</item>
      <item>REPUBLIKA HRVATSKA MINISTARSTVO FINANCIJA, OIB 18683136487</item>
      <item>OPĆINSKI GRAĐANSKI SUD U ZAGREBU, Zemljišno-knjižni odjel, OIB 01252163117</item>
    </derivirana_varijabla>
  </DomainObject.Predmet.OstaliListFormatedOIB>
  <DomainObject.Predmet.OstaliListFormatedWithAdress>
    <izvorni_sadrzaj>
      <item>Branka Klaričić, Side Košutić 22, 10000 Zagreb</item>
      <item>ŽUPANIJSKO DRŽAVNO ODVJETNIŠTVO U ZAGREBU, Savska Cesta 41, 10000 Zagreb</item>
      <item>ERSTE&amp;STEIERMÄRKISCHE BANKA dioničko društvo, Jadranski Trg 3a, 51000 Rijeka</item>
      <item>Financijska agencija, Ulica grada Vukovara 70, 10000 Zagreb</item>
      <item>OD RAVLIĆ &amp; ŠURJAK d.o.o., STROSSMAYEROV TRG 7, 10000 Zagreb punomoćnik sudionika u postupku KARAŽNIK NEKRETNINE d.o.o.</item>
      <item>REPUBLIKA HRVATSKA MINISTARSTVO FINANCIJA, Av. Dubrovnik 32, 10000 Zagreb</item>
      <item>OPĆINSKI GRAĐANSKI SUD U ZAGREBU, Zemljišno-knjižni odjel, Ulica Grada Vukovara 84, 10000 Zagreb</item>
    </izvorni_sadrzaj>
    <derivirana_varijabla naziv="DomainObject.Predmet.OstaliListFormatedWithAdress_1">
      <item>Branka Klaričić, Side Košutić 22, 10000 Zagreb</item>
      <item>ŽUPANIJSKO DRŽAVNO ODVJETNIŠTVO U ZAGREBU, Savska Cesta 41, 10000 Zagreb</item>
      <item>ERSTE&amp;STEIERMÄRKISCHE BANKA dioničko društvo, Jadranski Trg 3a, 51000 Rijeka</item>
      <item>Financijska agencija, Ulica grada Vukovara 70, 10000 Zagreb</item>
      <item>OD RAVLIĆ &amp; ŠURJAK d.o.o., STROSSMAYEROV TRG 7, 10000 Zagreb punomoćnik sudionika u postupku KARAŽNIK NEKRETNINE d.o.o.</item>
      <item>REPUBLIKA HRVATSKA MINISTARSTVO FINANCIJA, Av. Dubrovnik 32, 10000 Zagreb</item>
      <item>OPĆINSKI GRAĐANSKI SUD U ZAGREBU, Zemljišno-knjižni odjel, Ulica Grada Vukovara 84, 10000 Zagreb</item>
    </derivirana_varijabla>
  </DomainObject.Predmet.OstaliListFormatedWithAdress>
  <DomainObject.Predmet.OstaliListFormatedWithAdressOIB>
    <izvorni_sadrzaj>
      <item>Branka Klaričić, OIB 02911518747, Side Košutić 22, 10000 Zagreb</item>
      <item>ŽUPANIJSKO DRŽAVNO ODVJETNIŠTVO U ZAGREBU, OIB 16488001145, Savska Cesta 41, 10000 Zagreb</item>
      <item>ERSTE&amp;STEIERMÄRKISCHE BANKA dioničko društvo, OIB 23057039320, Jadranski Trg 3a, 51000 Rijeka</item>
      <item>Financijska agencija, OIB 85821130368, Ulica grada Vukovara 70, 10000 Zagreb</item>
      <item>OD RAVLIĆ &amp; ŠURJAK d.o.o., STROSSMAYEROV TRG 7, 10000 Zagreb punomoćnik sudionika u postupku KARAŽNIK NEKRETNINE d.o.o.</item>
      <item>REPUBLIKA HRVATSKA MINISTARSTVO FINANCIJA, OIB 18683136487, Av. Dubrovnik 32, 10000 Zagreb</item>
      <item>OPĆINSKI GRAĐANSKI SUD U ZAGREBU, Zemljišno-knjižni odjel, OIB 01252163117, Ulica Grada Vukovara 84, 10000 Zagreb</item>
    </izvorni_sadrzaj>
    <derivirana_varijabla naziv="DomainObject.Predmet.OstaliListFormatedWithAdressOIB_1">
      <item>Branka Klaričić, OIB 02911518747, Side Košutić 22, 10000 Zagreb</item>
      <item>ŽUPANIJSKO DRŽAVNO ODVJETNIŠTVO U ZAGREBU, OIB 16488001145, Savska Cesta 41, 10000 Zagreb</item>
      <item>ERSTE&amp;STEIERMÄRKISCHE BANKA dioničko društvo, OIB 23057039320, Jadranski Trg 3a, 51000 Rijeka</item>
      <item>Financijska agencija, OIB 85821130368, Ulica grada Vukovara 70, 10000 Zagreb</item>
      <item>OD RAVLIĆ &amp; ŠURJAK d.o.o., STROSSMAYEROV TRG 7, 10000 Zagreb punomoćnik sudionika u postupku KARAŽNIK NEKRETNINE d.o.o.</item>
      <item>REPUBLIKA HRVATSKA MINISTARSTVO FINANCIJA, OIB 18683136487, Av. Dubrovnik 32, 10000 Zagreb</item>
      <item>OPĆINSKI GRAĐANSKI SUD U ZAGREBU, Zemljišno-knjižni odjel, OIB 01252163117, Ulica Grada Vukovara 84, 10000 Zagreb</item>
    </derivirana_varijabla>
  </DomainObject.Predmet.OstaliListFormatedWithAdressOIB>
  <DomainObject.Predmet.OstaliListNazivFormated>
    <izvorni_sadrzaj>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izvorni_sadrzaj>
    <derivirana_varijabla naziv="DomainObject.Predmet.OstaliListNazivFormated_1">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derivirana_varijabla>
  </DomainObject.Predmet.OstaliListNazivFormated>
  <DomainObject.Predmet.OstaliListNazivFormatedOIB>
    <izvorni_sadrzaj>
      <item>Branka Klaričić, OIB 02911518747</item>
      <item>ŽUPANIJSKO DRŽAVNO ODVJETNIŠTVO U ZAGREBU, OIB 16488001145</item>
      <item>ERSTE&amp;STEIERMÄRKISCHE BANKA dioničko društvo, OIB 23057039320</item>
      <item>Financijska agencija, OIB 85821130368</item>
      <item>OD RAVLIĆ &amp; ŠURJAK d.o.o.</item>
      <item>REPUBLIKA HRVATSKA MINISTARSTVO FINANCIJA, OIB 18683136487</item>
      <item>OPĆINSKI GRAĐANSKI SUD U ZAGREBU, Zemljišno-knjižni odjel, OIB 01252163117</item>
    </izvorni_sadrzaj>
    <derivirana_varijabla naziv="DomainObject.Predmet.OstaliListNazivFormatedOIB_1">
      <item>Branka Klaričić, OIB 02911518747</item>
      <item>ŽUPANIJSKO DRŽAVNO ODVJETNIŠTVO U ZAGREBU, OIB 16488001145</item>
      <item>ERSTE&amp;STEIERMÄRKISCHE BANKA dioničko društvo, OIB 23057039320</item>
      <item>Financijska agencija, OIB 85821130368</item>
      <item>OD RAVLIĆ &amp; ŠURJAK d.o.o.</item>
      <item>REPUBLIKA HRVATSKA MINISTARSTVO FINANCIJA, OIB 18683136487</item>
      <item>OPĆINSKI GRAĐANSKI SUD U ZAGREBU, Zemljišno-knjižni odjel,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KARAŽNIK NEKRETNINE d.o.o.</izvorni_sadrzaj>
    <derivirana_varijabla naziv="DomainObject.Predmet.ProtustrankaIDrugi_1">KARAŽNIK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KARAŽNIK NEKRETNINE d.o.o., OIB 26219680235, Strossmayerov trg 7, 10000 Zagreb</izvorni_sadrzaj>
    <derivirana_varijabla naziv="DomainObject.Predmet.ProtustrankaIDrugiAdressOIB_1">KARAŽNIK NEKRETNINE d.o.o., OIB 26219680235, Strossmayerov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KARAŽNIK NEKRETNINE d.o.o.</item>
      <item>FINA Regionalni centar Zagreb</item>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izvorni_sadrzaj>
    <derivirana_varijabla naziv="DomainObject.Predmet.SudioniciListNaziv_1">
      <item>KARAŽNIK NEKRETNINE d.o.o.</item>
      <item>FINA Regionalni centar Zagreb</item>
      <item>Branka Klaričić</item>
      <item>ŽUPANIJSKO DRŽAVNO ODVJETNIŠTVO U ZAGREBU</item>
      <item>ERSTE&amp;STEIERMÄRKISCHE BANKA dioničko društvo</item>
      <item>Financijska agencija</item>
      <item>OD RAVLIĆ &amp; ŠURJAK d.o.o.</item>
      <item>REPUBLIKA HRVATSKA MINISTARSTVO FINANCIJA</item>
      <item>OPĆINSKI GRAĐANSKI SUD U ZAGREBU, Zemljišno-knjižni odjel</item>
    </derivirana_varijabla>
  </DomainObject.Predmet.SudioniciListNaziv>
  <DomainObject.Predmet.SudioniciListAdressOIB>
    <izvorni_sadrzaj>
      <item>KARAŽNIK NEKRETNINE d.o.o., OIB 26219680235, Strossmayerov trg 7,10000 Zagreb</item>
      <item>FINA Regionalni centar Zagreb, OIB 85821130368, Trg svibanjskih žrtava 1995. 1,10000 Zagreb</item>
      <item>Branka Klaričić, OIB 02911518747, Side Košutić 22,10000 Zagreb</item>
      <item>ŽUPANIJSKO DRŽAVNO ODVJETNIŠTVO U ZAGREBU, OIB 16488001145, Savska Cesta 41,10000 Zagreb</item>
      <item>ERSTE&amp;STEIERMÄRKISCHE BANKA dioničko društvo, OIB 23057039320, Jadranski Trg 3a,51000 Rijeka</item>
      <item>Financijska agencija, OIB 85821130368, Ulica grada Vukovara 70,10000 Zagreb</item>
      <item>OD RAVLIĆ &amp; ŠURJAK d.o.o., STROSSMAYEROV TRG 7,10000 Zagreb</item>
      <item>REPUBLIKA HRVATSKA MINISTARSTVO FINANCIJA, OIB 18683136487, Av. Dubrovnik 32,10000 Zagreb</item>
      <item>OPĆINSKI GRAĐANSKI SUD U ZAGREBU, Zemljišno-knjižni odjel, OIB 01252163117, Ulica Grada Vukovara 84,10000 Zagreb</item>
    </izvorni_sadrzaj>
    <derivirana_varijabla naziv="DomainObject.Predmet.SudioniciListAdressOIB_1">
      <item>KARAŽNIK NEKRETNINE d.o.o., OIB 26219680235, Strossmayerov trg 7,10000 Zagreb</item>
      <item>FINA Regionalni centar Zagreb, OIB 85821130368, Trg svibanjskih žrtava 1995. 1,10000 Zagreb</item>
      <item>Branka Klaričić, OIB 02911518747, Side Košutić 22,10000 Zagreb</item>
      <item>ŽUPANIJSKO DRŽAVNO ODVJETNIŠTVO U ZAGREBU, OIB 16488001145, Savska Cesta 41,10000 Zagreb</item>
      <item>ERSTE&amp;STEIERMÄRKISCHE BANKA dioničko društvo, OIB 23057039320, Jadranski Trg 3a,51000 Rijeka</item>
      <item>Financijska agencija, OIB 85821130368, Ulica grada Vukovara 70,10000 Zagreb</item>
      <item>OD RAVLIĆ &amp; ŠURJAK d.o.o., STROSSMAYEROV TRG 7,10000 Zagreb</item>
      <item>REPUBLIKA HRVATSKA MINISTARSTVO FINANCIJA, OIB 18683136487, Av. Dubrovnik 32,10000 Zagreb</item>
      <item>OPĆINSKI GRAĐANSKI SUD U ZAGREBU, Zemljišno-knjižni odjel,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26219680235</item>
      <item>, OIB 85821130368</item>
      <item>, OIB 02911518747</item>
      <item>, OIB 16488001145</item>
      <item>, OIB 23057039320</item>
      <item>, OIB 85821130368</item>
      <item>, OIB null</item>
      <item>, OIB 18683136487</item>
      <item>, OIB 01252163117</item>
    </izvorni_sadrzaj>
    <derivirana_varijabla naziv="DomainObject.Predmet.SudioniciListNazivOIB_1">
      <item>, OIB 26219680235</item>
      <item>, OIB 85821130368</item>
      <item>, OIB 02911518747</item>
      <item>, OIB 16488001145</item>
      <item>, OIB 23057039320</item>
      <item>, OIB 85821130368</item>
      <item>, OIB null</item>
      <item>, OIB 18683136487</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1010</properties:Words>
  <properties:Characters>5796</properties:Characters>
  <properties:Lines>150</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2017-02-23T08:41:00Z</dcterms:created>
  <dc:creator>Sudsko vijeæe</dc:creator>
  <cp:lastModifiedBy>Jadranka Zelić</cp:lastModifiedBy>
  <cp:lastPrinted>2017-02-23T08:41:00Z</cp:lastPrinted>
  <dcterms:modified xmlns:xsi="http://www.w3.org/2001/XMLSchema-instance" xsi:type="dcterms:W3CDTF">2017-02-23T08:45:00Z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