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51bd2" w14:paraId="1751bd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6F298D">
        <w:t>4425</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6F298D">
        <w:t>AETERNUM VESTRUM d.o.o., Zagreb, Nehruov trg 29, OIB 35576896454</w:t>
      </w:r>
      <w:r w:rsidR="00AC6038">
        <w:t xml:space="preserve">, dana </w:t>
      </w:r>
      <w:r w:rsidR="006F298D">
        <w:t>8. lipnja</w:t>
      </w:r>
      <w:r w:rsidR="00BF3187">
        <w:t xml:space="preserve"> 2017</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8D6EC3">
        <w:t>Milanu Štimac, Zagreb, Preradovićeva ulica 37, OIB 77165090586,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8D6EC3">
        <w:rPr>
          <w:color w:val="000000"/>
        </w:rPr>
        <w:t>425</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61769D">
        <w:rPr>
          <w:color w:val="000000"/>
        </w:rPr>
        <w:t>4</w:t>
      </w:r>
      <w:r w:rsidR="008D6EC3">
        <w:rPr>
          <w:color w:val="000000"/>
        </w:rPr>
        <w:t>425</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8D6EC3">
        <w:t>18</w:t>
      </w:r>
      <w:r w:rsidR="0061769D">
        <w:t>. svibnja 2016</w:t>
      </w:r>
      <w:r>
        <w:t xml:space="preserve">. prijedlog za otvaranje stečajnog postupka nad dužnikom </w:t>
      </w:r>
      <w:r w:rsidR="008D6EC3">
        <w:t>AETERNUM VESTRUM d.o.o., Zagreb, Nehruov trg 29, OIB 35576896454</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8D6EC3">
        <w:t>425</w:t>
      </w:r>
      <w:r w:rsidR="0061769D">
        <w:t>/16</w:t>
      </w:r>
      <w:r>
        <w:t xml:space="preserve"> od </w:t>
      </w:r>
      <w:r w:rsidR="008D6EC3">
        <w:t>19</w:t>
      </w:r>
      <w:r w:rsidR="0061769D">
        <w:t xml:space="preserve">. listopada </w:t>
      </w:r>
      <w:r>
        <w:t xml:space="preserve">2016. godine naloženo je </w:t>
      </w:r>
      <w:r w:rsidR="008D6EC3">
        <w:t>zakonskom zastupniku</w:t>
      </w:r>
      <w:r w:rsidR="0061769D">
        <w:t xml:space="preserve"> </w:t>
      </w:r>
      <w:r>
        <w:t xml:space="preserve">dužnika </w:t>
      </w:r>
      <w:r w:rsidR="008D6EC3">
        <w:t>Milanu Štimcu 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8D6EC3">
        <w:t>4425</w:t>
      </w:r>
      <w:r w:rsidR="0061769D">
        <w:t>/16</w:t>
      </w:r>
      <w:r>
        <w:t xml:space="preserve"> od </w:t>
      </w:r>
      <w:r w:rsidR="008D6EC3">
        <w:t>8. lipnja</w:t>
      </w:r>
      <w:r w:rsidR="0061769D">
        <w:t xml:space="preserve"> 2017</w:t>
      </w:r>
      <w:r>
        <w:t xml:space="preserve">. godine </w:t>
      </w:r>
      <w:r w:rsidR="00AC6038">
        <w:t>imenova</w:t>
      </w:r>
      <w:r w:rsidR="00707C57">
        <w:t>n</w:t>
      </w:r>
      <w:r w:rsidR="00AC6038">
        <w:t xml:space="preserve"> je privremeni stečajni upravitelj </w:t>
      </w:r>
      <w:r w:rsidR="008D6EC3">
        <w:t>Štefan Rola, Zagreb, Vlaška 95</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w:t>
      </w:r>
      <w:r>
        <w:lastRenderedPageBreak/>
        <w:t>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Nadalje, tijekom prethodnog postupka sud može odrediti jednog ili više vještaka radi ispitivanja gospodarsko-financijskog stanja dužnika, koje vještačenje također stvara određeni trošak.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8D6EC3">
        <w:t>8. lipnja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4B58DE" w:rsidR="004B58DE">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10EC">
      <w:rPr>
        <w:rStyle w:val="Brojstranice"/>
        <w:noProof/>
      </w:rPr>
      <w:t>3</w:t>
    </w:r>
    <w:r>
      <w:rPr>
        <w:rStyle w:val="Brojstranice"/>
      </w:rPr>
      <w:fldChar w:fldCharType="end"/>
    </w:r>
  </w:p>
  <w:p w:rsidRDefault="00874E6C" w:rsidP="004D27C4" w:rsidR="00874E6C">
    <w:pPr>
      <w:pStyle w:val="Zaglavlje"/>
      <w:jc w:val="right"/>
    </w:pPr>
    <w:r>
      <w:t>4 St-</w:t>
    </w:r>
    <w:r w:rsidR="00BF3187">
      <w:t>4</w:t>
    </w:r>
    <w:r w:rsidR="006F298D">
      <w:t>425</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3C10EC"/>
    <w:rsid w:val="004B4514"/>
    <w:rsid w:val="004B58DE"/>
    <w:rsid w:val="004D27C4"/>
    <w:rsid w:val="0053264E"/>
    <w:rsid w:val="005C6BCD"/>
    <w:rsid w:val="0061769D"/>
    <w:rsid w:val="0066743E"/>
    <w:rsid w:val="00683588"/>
    <w:rsid w:val="00692A6B"/>
    <w:rsid w:val="006E5A8F"/>
    <w:rsid w:val="006E6641"/>
    <w:rsid w:val="006F298D"/>
    <w:rsid w:val="00707C57"/>
    <w:rsid w:val="00725DA9"/>
    <w:rsid w:val="00726025"/>
    <w:rsid w:val="007455D1"/>
    <w:rsid w:val="0075040F"/>
    <w:rsid w:val="00757A14"/>
    <w:rsid w:val="007B4990"/>
    <w:rsid w:val="00801A6D"/>
    <w:rsid w:val="00874E6C"/>
    <w:rsid w:val="00875593"/>
    <w:rsid w:val="008B04F6"/>
    <w:rsid w:val="008D6EC3"/>
    <w:rsid w:val="00906436"/>
    <w:rsid w:val="00945F2A"/>
    <w:rsid w:val="009A0E71"/>
    <w:rsid w:val="00A031C0"/>
    <w:rsid w:val="00A8529D"/>
    <w:rsid w:val="00AC6038"/>
    <w:rsid w:val="00B1314F"/>
    <w:rsid w:val="00B334EE"/>
    <w:rsid w:val="00B3651F"/>
    <w:rsid w:val="00B4244D"/>
    <w:rsid w:val="00B54C75"/>
    <w:rsid w:val="00BE1919"/>
    <w:rsid w:val="00BE3247"/>
    <w:rsid w:val="00BF3187"/>
    <w:rsid w:val="00C0305E"/>
    <w:rsid w:val="00C11889"/>
    <w:rsid w:val="00C254D4"/>
    <w:rsid w:val="00C27193"/>
    <w:rsid w:val="00C50F6D"/>
    <w:rsid w:val="00CE3CCE"/>
    <w:rsid w:val="00D04603"/>
    <w:rsid w:val="00D04F1A"/>
    <w:rsid w:val="00D541C7"/>
    <w:rsid w:val="00DA62AF"/>
    <w:rsid w:val="00DC75CE"/>
    <w:rsid w:val="00DE04B4"/>
    <w:rsid w:val="00E03C0B"/>
    <w:rsid w:val="00E21746"/>
    <w:rsid w:val="00E64F26"/>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C10EC"/>
    <w:rPr>
      <w:color w:val="808080"/>
      <w:bdr w:space="0" w:sz="0" w:color="auto" w:val="none"/>
      <w:shd w:fill="auto" w:color="auto" w:val="clear"/>
    </w:rPr>
  </w:style>
  <w:style w:customStyle="true" w:styleId="eSPISCCParagraphDefaultFont" w:type="character">
    <w:name w:val="eSPIS_CC_Paragraph Default Font"/>
    <w:basedOn w:val="Zadanifontodlomka"/>
    <w:rsid w:val="003C10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10EC"/>
    <w:rPr>
      <w:bdr w:space="0" w:sz="0" w:color="auto" w:val="none"/>
      <w:shd w:fill="FFFFCC" w:color="auto" w:val="clear"/>
      <w:lang w:val="hr-HR"/>
    </w:rPr>
  </w:style>
  <w:style w:customStyle="true" w:styleId="PozadinaSvijetloCrvena" w:type="character">
    <w:name w:val="Pozadina_SvijetloCrvena"/>
    <w:basedOn w:val="eSPISCCParagraphDefaultFont"/>
    <w:rsid w:val="003C10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10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C10EC"/>
    <w:rPr>
      <w:color w:val="808080"/>
      <w:bdr w:color="auto" w:space="0" w:sz="0" w:val="none"/>
      <w:shd w:color="auto" w:fill="auto" w:val="clear"/>
    </w:rPr>
  </w:style>
  <w:style w:customStyle="1" w:styleId="eSPISCCParagraphDefaultFont" w:type="character">
    <w:name w:val="eSPIS_CC_Paragraph Default Font"/>
    <w:basedOn w:val="Zadanifontodlomka"/>
    <w:rsid w:val="003C10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10EC"/>
    <w:rPr>
      <w:bdr w:color="auto" w:space="0" w:sz="0" w:val="none"/>
      <w:shd w:color="auto" w:fill="FFFFCC" w:val="clear"/>
      <w:lang w:val="hr-HR"/>
    </w:rPr>
  </w:style>
  <w:style w:customStyle="1" w:styleId="PozadinaSvijetloCrvena" w:type="character">
    <w:name w:val="Pozadina_SvijetloCrvena"/>
    <w:basedOn w:val="eSPISCCParagraphDefaultFont"/>
    <w:rsid w:val="003C10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10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platež predujma  - 5.000,00 kn</izvorni_sadrzaj>
    <derivirana_varijabla naziv="DomainObject.Primjedba_1">Poziv za platež predujma  - 5.000,00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4425</izvorni_sadrzaj>
    <derivirana_varijabla naziv="DomainObject.Predmet.Broj_1">4425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St-4425/2016</izvorni_sadrzaj>
    <derivirana_varijabla naziv="DomainObject.Predmet.OznakaBroj_1">St-4425/2016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AETERNUM VESTRUM d.o.o. zastupanog po punomoćniku Milan Štimac</izvorni_sadrzaj>
    <derivirana_varijabla naziv="DomainObject.Predmet.ProtustrankaFormated_1">  AETERNUM VESTRUM d.o.o. zastupanog po punomoćniku Milan Štimac</derivirana_varijabla>
  </DomainObject.Predmet.ProtustrankaFormated>
  <DomainObject.Predmet.ProtustrankaFormatedOIB>
    <izvorni_sadrzaj>  AETERNUM VESTRUM d.o.o., OIB 35576896454 zastupanog po punomoćniku Milan Štimac</izvorni_sadrzaj>
    <derivirana_varijabla naziv="DomainObject.Predmet.ProtustrankaFormatedOIB_1">  AETERNUM VESTRUM d.o.o., OIB 35576896454 zastupanog po punomoćniku Milan Štimac</derivirana_varijabla>
  </DomainObject.Predmet.ProtustrankaFormatedOIB>
  <DomainObject.Predmet.ProtustrankaFormatedWithAdress>
    <izvorni_sadrzaj> AETERNUM VESTRUM d.o.o., Nehruov trg 29, 10000 Zagreb zastupanog po punomoćniku Milan Štimac</izvorni_sadrzaj>
    <derivirana_varijabla naziv="DomainObject.Predmet.ProtustrankaFormatedWithAdress_1"> AETERNUM VESTRUM d.o.o., Nehruov trg 29, 10000 Zagreb zastupanog po punomoćniku Milan Štimac</derivirana_varijabla>
  </DomainObject.Predmet.ProtustrankaFormatedWithAdress>
  <DomainObject.Predmet.ProtustrankaFormatedWithAdressOIB>
    <izvorni_sadrzaj> AETERNUM VESTRUM d.o.o., OIB 35576896454, Nehruov trg 29, 10000 Zagreb zastupanog po punomoćniku Milan Štimac</izvorni_sadrzaj>
    <derivirana_varijabla naziv="DomainObject.Predmet.ProtustrankaFormatedWithAdressOIB_1"> AETERNUM VESTRUM d.o.o., OIB 35576896454, Nehruov trg 29, 10000 Zagreb zastupanog po punomoćniku Milan Štimac</derivirana_varijabla>
  </DomainObject.Predmet.ProtustrankaFormatedWithAdressOIB>
  <DomainObject.Predmet.ProtustrankaWithAdress>
    <izvorni_sadrzaj>AETERNUM VESTRUM d.o.o. Nehruov trg 29, 10000 Zagreb</izvorni_sadrzaj>
    <derivirana_varijabla naziv="DomainObject.Predmet.ProtustrankaWithAdress_1">AETERNUM VESTRUM d.o.o. Nehruov trg 29, 10000 Zagreb</derivirana_varijabla>
  </DomainObject.Predmet.ProtustrankaWithAdress>
  <DomainObject.Predmet.ProtustrankaWithAdressOIB>
    <izvorni_sadrzaj>AETERNUM VESTRUM d.o.o., OIB 35576896454, Nehruov trg 29, 10000 Zagreb</izvorni_sadrzaj>
    <derivirana_varijabla naziv="DomainObject.Predmet.ProtustrankaWithAdressOIB_1">AETERNUM VESTRUM d.o.o., OIB 35576896454, Nehruov trg 29, 10000 Zagreb</derivirana_varijabla>
  </DomainObject.Predmet.ProtustrankaWithAdressOIB>
  <DomainObject.Predmet.ProtustrankaNazivFormated>
    <izvorni_sadrzaj>AETERNUM VESTRUM d.o.o.</izvorni_sadrzaj>
    <derivirana_varijabla naziv="DomainObject.Predmet.ProtustrankaNazivFormated_1">AETERNUM VESTRUM d.o.o.</derivirana_varijabla>
  </DomainObject.Predmet.ProtustrankaNazivFormated>
  <DomainObject.Predmet.ProtustrankaNazivFormatedOIB>
    <izvorni_sadrzaj>AETERNUM VESTRUM d.o.o., OIB 35576896454</izvorni_sadrzaj>
    <derivirana_varijabla naziv="DomainObject.Predmet.ProtustrankaNazivFormatedOIB_1">AETERNUM VESTRUM d.o.o., OIB 35576896454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AETERNUM VESTRUM d.o.o. zastupanog po punomoćniku Milan Štimac</item>
    </izvorni_sadrzaj>
    <derivirana_varijabla naziv="DomainObject.Predmet.ProtuStrankaListFormated_1">
      <item>AETERNUM VESTRUM d.o.o. zastupanog po punomoćniku Milan Štimac</item>
    </derivirana_varijabla>
  </DomainObject.Predmet.ProtuStrankaListFormated>
  <DomainObject.Predmet.ProtuStrankaListFormatedOIB>
    <izvorni_sadrzaj>
      <item>AETERNUM VESTRUM d.o.o., OIB 35576896454 zastupanog po punomoćniku Milan Štimac</item>
    </izvorni_sadrzaj>
    <derivirana_varijabla naziv="DomainObject.Predmet.ProtuStrankaListFormatedOIB_1">
      <item>AETERNUM VESTRUM d.o.o., OIB 35576896454 zastupanog po punomoćniku Milan Štimac</item>
    </derivirana_varijabla>
  </DomainObject.Predmet.ProtuStrankaListFormatedOIB>
  <DomainObject.Predmet.ProtuStrankaListFormatedWithAdress>
    <izvorni_sadrzaj>
      <item>AETERNUM VESTRUM d.o.o., Nehruov trg 29, 10000 Zagreb zastupanog po punomoćniku Milan Štimac</item>
    </izvorni_sadrzaj>
    <derivirana_varijabla naziv="DomainObject.Predmet.ProtuStrankaListFormatedWithAdress_1">
      <item>AETERNUM VESTRUM d.o.o., Nehruov trg 29, 10000 Zagreb zastupanog po punomoćniku Milan Štimac</item>
    </derivirana_varijabla>
  </DomainObject.Predmet.ProtuStrankaListFormatedWithAdress>
  <DomainObject.Predmet.ProtuStrankaListFormatedWithAdressOIB>
    <izvorni_sadrzaj>
      <item>AETERNUM VESTRUM d.o.o., OIB 35576896454, Nehruov trg 29, 10000 Zagreb zastupanog po punomoćniku Milan Štimac</item>
    </izvorni_sadrzaj>
    <derivirana_varijabla naziv="DomainObject.Predmet.ProtuStrankaListFormatedWithAdressOIB_1">
      <item>AETERNUM VESTRUM d.o.o., OIB 35576896454, Nehruov trg 29, 10000 Zagreb zastupanog po punomoćniku Milan Štimac</item>
    </derivirana_varijabla>
  </DomainObject.Predmet.ProtuStrankaListFormatedWithAdressOIB>
  <DomainObject.Predmet.ProtuStrankaListNazivFormated>
    <izvorni_sadrzaj>
      <item>AETERNUM VESTRUM d.o.o.</item>
    </izvorni_sadrzaj>
    <derivirana_varijabla naziv="DomainObject.Predmet.ProtuStrankaListNazivFormated_1">
      <item>AETERNUM VESTRUM d.o.o.</item>
    </derivirana_varijabla>
  </DomainObject.Predmet.ProtuStrankaListNazivFormated>
  <DomainObject.Predmet.ProtuStrankaListNazivFormatedOIB>
    <izvorni_sadrzaj>
      <item>AETERNUM VESTRUM d.o.o., OIB 35576896454</item>
    </izvorni_sadrzaj>
    <derivirana_varijabla naziv="DomainObject.Predmet.ProtuStrankaListNazivFormatedOIB_1">
      <item>AETERNUM VESTRUM d.o.o., OIB 35576896454</item>
    </derivirana_varijabla>
  </DomainObject.Predmet.ProtuStrankaListNazivFormatedOIB>
  <DomainObject.Predmet.OstaliListFormated>
    <izvorni_sadrzaj>
      <item>Milan Štimac punomoćnik sudionika u postupku AETERNUM VESTRUM d.o.o.</item>
    </izvorni_sadrzaj>
    <derivirana_varijabla naziv="DomainObject.Predmet.OstaliListFormated_1">
      <item>Milan Štimac punomoćnik sudionika u postupku AETERNUM VESTRUM d.o.o.</item>
    </derivirana_varijabla>
  </DomainObject.Predmet.OstaliListFormated>
  <DomainObject.Predmet.OstaliListFormatedOIB>
    <izvorni_sadrzaj>
      <item>Milan Štimac, OIB 77165090586 punomoćnik sudionika u postupku AETERNUM VESTRUM d.o.o.</item>
    </izvorni_sadrzaj>
    <derivirana_varijabla naziv="DomainObject.Predmet.OstaliListFormatedOIB_1">
      <item>Milan Štimac, OIB 77165090586 punomoćnik sudionika u postupku AETERNUM VESTRUM d.o.o.</item>
    </derivirana_varijabla>
  </DomainObject.Predmet.OstaliListFormatedOIB>
  <DomainObject.Predmet.OstaliListFormatedWithAdress>
    <izvorni_sadrzaj>
      <item>Milan Štimac, Preradovićeva Ulica 37, 10000 Zagreb punomoćnik sudionika u postupku AETERNUM VESTRUM d.o.o.</item>
    </izvorni_sadrzaj>
    <derivirana_varijabla naziv="DomainObject.Predmet.OstaliListFormatedWithAdress_1">
      <item>Milan Štimac, Preradovićeva Ulica 37, 10000 Zagreb punomoćnik sudionika u postupku AETERNUM VESTRUM d.o.o.</item>
    </derivirana_varijabla>
  </DomainObject.Predmet.OstaliListFormatedWithAdress>
  <DomainObject.Predmet.OstaliListFormatedWithAdressOIB>
    <izvorni_sadrzaj>
      <item>Milan Štimac, OIB 77165090586, Preradovićeva Ulica 37, 10000 Zagreb punomoćnik sudionika u postupku AETERNUM VESTRUM d.o.o.</item>
    </izvorni_sadrzaj>
    <derivirana_varijabla naziv="DomainObject.Predmet.OstaliListFormatedWithAdressOIB_1">
      <item>Milan Štimac, OIB 77165090586, Preradovićeva Ulica 37, 10000 Zagreb punomoćnik sudionika u postupku AETERNUM VESTRUM d.o.o.</item>
    </derivirana_varijabla>
  </DomainObject.Predmet.OstaliListFormatedWithAdressOIB>
  <DomainObject.Predmet.OstaliListNazivFormated>
    <izvorni_sadrzaj>
      <item>Milan Štimac</item>
    </izvorni_sadrzaj>
    <derivirana_varijabla naziv="DomainObject.Predmet.OstaliListNazivFormated_1">
      <item>Milan Štimac</item>
    </derivirana_varijabla>
  </DomainObject.Predmet.OstaliListNazivFormated>
  <DomainObject.Predmet.OstaliListNazivFormatedOIB>
    <izvorni_sadrzaj>
      <item>Milan Štimac, OIB 77165090586</item>
    </izvorni_sadrzaj>
    <derivirana_varijabla naziv="DomainObject.Predmet.OstaliListNazivFormatedOIB_1">
      <item>Milan Štimac, OIB 77165090586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AETERNUM VESTRUM d.o.o.</izvorni_sadrzaj>
    <derivirana_varijabla naziv="DomainObject.Predmet.ProtustrankaIDrugi_1">AETERNUM VESTRUM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AETERNUM VESTRUM d.o.o., OIB 35576896454, Nehruov trg 29, 10000 Zagreb</izvorni_sadrzaj>
    <derivirana_varijabla naziv="DomainObject.Predmet.ProtustrankaIDrugiAdressOIB_1">AETERNUM VESTRUM d.o.o., OIB 35576896454, Nehruov trg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AETERNUM VESTRUM d.o.o.</item>
      <item>Milan Štimac</item>
    </izvorni_sadrzaj>
    <derivirana_varijabla naziv="DomainObject.Predmet.SudioniciListNaziv_1">
      <item>FINA Regionalni centar Zagreb</item>
      <item>AETERNUM VESTRUM d.o.o.</item>
      <item>Milan Štimac</item>
    </derivirana_varijabla>
  </DomainObject.Predmet.SudioniciListNaziv>
  <DomainObject.Predmet.SudioniciListAdressOIB>
    <izvorni_sadrzaj>
      <item>FINA Regionalni centar Zagreb, OIB 85821130368, Trg svibanjskih žrtava 1995. br. 1,10000 Zagreb</item>
      <item>AETERNUM VESTRUM d.o.o., OIB 35576896454, Nehruov trg 29,10000 Zagreb</item>
      <item>Milan Štimac, OIB 77165090586, Preradovićeva Ulica 37,10000 Zagreb</item>
    </izvorni_sadrzaj>
    <derivirana_varijabla naziv="DomainObject.Predmet.SudioniciListAdressOIB_1">
      <item>FINA Regionalni centar Zagreb, OIB 85821130368, Trg svibanjskih žrtava 1995. br. 1,10000 Zagreb</item>
      <item>AETERNUM VESTRUM d.o.o., OIB 35576896454, Nehruov trg 29,10000 Zagreb</item>
      <item>Milan Štimac, OIB 77165090586, Preradovićeva Ulica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35576896454</item>
      <item>, OIB 77165090586</item>
    </izvorni_sadrzaj>
    <derivirana_varijabla naziv="DomainObject.Predmet.SudioniciListNazivOIB_1">
      <item>, OIB 85821130368</item>
      <item>, OIB 35576896454</item>
      <item>, OIB 77165090586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6047</properties:Characters>
  <properties:Lines>123</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2017-06-08T11:32:00Z</dcterms:created>
  <dc:creator>gboljkovac</dc:creator>
  <cp:lastModifiedBy>Goranka Boljkovac</cp:lastModifiedBy>
  <cp:lastPrinted>2017-06-08T11:30:00Z</cp:lastPrinted>
  <dcterms:modified xmlns:xsi="http://www.w3.org/2001/XMLSchema-instance" xsi:type="dcterms:W3CDTF">2017-06-08T11:32:00Z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