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7a437" w14:paraId="367a437" w:rsidRDefault="00853B3E" w:rsidR="00853B3E" w:rsidRPr="00077693">
      <w:pPr>
        <w15:collapsed w:val="false"/>
        <w:rPr>
          <w:sz w:val="24"/>
          <w:szCs w:val="24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437938" w:rsidR="00077693" w:rsidRPr="00077693">
        <w:trPr>
          <w:trHeight w:val="565"/>
        </w:trPr>
        <w:tc>
          <w:tcPr>
            <w:tcW w:type="dxa" w:w="2531"/>
          </w:tcPr>
          <w:p w:rsidRDefault="00077693" w:rsidP="00437938" w:rsidR="00077693" w:rsidRPr="00077693">
            <w:pPr>
              <w:jc w:val="center"/>
              <w:rPr>
                <w:sz w:val="24"/>
                <w:szCs w:val="24"/>
              </w:rPr>
            </w:pPr>
            <w:r w:rsidRPr="00077693">
              <w:rPr>
                <w:noProof/>
                <w:sz w:val="24"/>
                <w:szCs w:val="24"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077693" w:rsidP="00437938" w:rsidR="00077693" w:rsidRPr="00077693">
            <w:pPr>
              <w:jc w:val="center"/>
              <w:rPr>
                <w:sz w:val="24"/>
                <w:szCs w:val="24"/>
              </w:rPr>
            </w:pPr>
            <w:r w:rsidRPr="00077693">
              <w:rPr>
                <w:sz w:val="24"/>
                <w:szCs w:val="24"/>
              </w:rPr>
              <w:t>Republika Hrvatska</w:t>
            </w:r>
          </w:p>
          <w:p w:rsidRDefault="00077693" w:rsidP="00437938" w:rsidR="00077693" w:rsidRPr="00077693">
            <w:pPr>
              <w:jc w:val="center"/>
              <w:rPr>
                <w:sz w:val="24"/>
                <w:szCs w:val="24"/>
              </w:rPr>
            </w:pPr>
            <w:r w:rsidRPr="00077693">
              <w:rPr>
                <w:sz w:val="24"/>
                <w:szCs w:val="24"/>
              </w:rPr>
              <w:t>Trgovački sud u Splitu</w:t>
            </w:r>
          </w:p>
          <w:p w:rsidRDefault="00077693" w:rsidP="00437938" w:rsidR="00077693" w:rsidRPr="00077693">
            <w:pPr>
              <w:jc w:val="center"/>
              <w:rPr>
                <w:sz w:val="24"/>
                <w:szCs w:val="24"/>
              </w:rPr>
            </w:pPr>
            <w:r w:rsidRPr="00077693">
              <w:rPr>
                <w:sz w:val="24"/>
                <w:szCs w:val="24"/>
              </w:rPr>
              <w:t xml:space="preserve">Split, </w:t>
            </w:r>
            <w:proofErr w:type="spellStart"/>
            <w:r w:rsidRPr="00077693">
              <w:rPr>
                <w:sz w:val="24"/>
                <w:szCs w:val="24"/>
              </w:rPr>
              <w:t>Sukoišanska</w:t>
            </w:r>
            <w:proofErr w:type="spellEnd"/>
            <w:r w:rsidRPr="00077693">
              <w:rPr>
                <w:sz w:val="24"/>
                <w:szCs w:val="24"/>
              </w:rPr>
              <w:t xml:space="preserve"> 6</w:t>
            </w:r>
          </w:p>
        </w:tc>
      </w:tr>
    </w:tbl>
    <w:p w:rsidRDefault="00077693" w:rsidP="00077693" w:rsidR="001E2A59">
      <w:pPr>
        <w:jc w:val="right"/>
        <w:rPr>
          <w:sz w:val="24"/>
          <w:szCs w:val="24"/>
        </w:rPr>
      </w:pPr>
      <w:r w:rsidRPr="00077693">
        <w:rPr>
          <w:sz w:val="24"/>
          <w:szCs w:val="24"/>
        </w:rPr>
        <w:t>Poslovni broj: 4. St-</w:t>
      </w:r>
      <w:r w:rsidR="00153F40">
        <w:rPr>
          <w:sz w:val="24"/>
          <w:szCs w:val="24"/>
        </w:rPr>
        <w:t>278/2017-30</w:t>
      </w:r>
    </w:p>
    <w:p w:rsidRDefault="00895DC2" w:rsidP="00077693" w:rsidR="00895DC2">
      <w:pPr>
        <w:jc w:val="right"/>
        <w:rPr>
          <w:sz w:val="24"/>
          <w:szCs w:val="24"/>
        </w:rPr>
      </w:pPr>
    </w:p>
    <w:p w:rsidRDefault="00895DC2" w:rsidP="00895DC2" w:rsidR="00895DC2" w:rsidRPr="00895DC2">
      <w:pPr>
        <w:jc w:val="center"/>
        <w:rPr>
          <w:spacing w:val="100"/>
          <w:sz w:val="24"/>
          <w:szCs w:val="24"/>
        </w:rPr>
      </w:pPr>
      <w:r w:rsidRPr="00895DC2">
        <w:rPr>
          <w:spacing w:val="100"/>
          <w:sz w:val="24"/>
          <w:szCs w:val="24"/>
        </w:rPr>
        <w:t>REPUBLIKA HRVATSKA</w:t>
      </w:r>
    </w:p>
    <w:p w:rsidRDefault="001E2A59" w:rsidP="001E2A59" w:rsidR="001E2A59" w:rsidRPr="00077693">
      <w:pPr>
        <w:pStyle w:val="Tijeloteksta"/>
        <w:rPr>
          <w:b/>
          <w:szCs w:val="24"/>
        </w:rPr>
      </w:pPr>
    </w:p>
    <w:p w:rsidRDefault="00077693" w:rsidP="00077693" w:rsidR="001E2A59" w:rsidRPr="00077693">
      <w:pPr>
        <w:pStyle w:val="Naslov1"/>
        <w:jc w:val="center"/>
        <w:rPr>
          <w:b w:val="false"/>
          <w:szCs w:val="24"/>
        </w:rPr>
      </w:pPr>
      <w:r w:rsidRPr="00077693">
        <w:rPr>
          <w:b w:val="false"/>
          <w:szCs w:val="24"/>
        </w:rPr>
        <w:t>R J E Š E N J E</w:t>
      </w:r>
    </w:p>
    <w:p w:rsidRDefault="001E2A59" w:rsidP="001E2A59" w:rsidR="001E2A59" w:rsidRPr="00077693">
      <w:pPr>
        <w:pStyle w:val="Tijeloteksta"/>
        <w:rPr>
          <w:b/>
          <w:szCs w:val="24"/>
        </w:rPr>
      </w:pPr>
    </w:p>
    <w:p w:rsidRDefault="00077693" w:rsidP="00077693" w:rsidR="00077693" w:rsidRPr="00BA40E1">
      <w:pPr>
        <w:ind w:firstLine="708"/>
        <w:jc w:val="both"/>
        <w:rPr>
          <w:sz w:val="24"/>
          <w:szCs w:val="24"/>
        </w:rPr>
      </w:pPr>
      <w:r w:rsidRPr="00077693">
        <w:rPr>
          <w:sz w:val="24"/>
          <w:szCs w:val="24"/>
        </w:rPr>
        <w:t xml:space="preserve">Trgovački sud </w:t>
      </w:r>
      <w:r w:rsidRPr="00BA40E1">
        <w:rPr>
          <w:sz w:val="24"/>
          <w:szCs w:val="24"/>
        </w:rPr>
        <w:t xml:space="preserve">u Splitu, po sucu ovog suda Katarini Mikulić, </w:t>
      </w:r>
      <w:r w:rsidR="003813E9" w:rsidRPr="00BA40E1">
        <w:rPr>
          <w:sz w:val="24"/>
          <w:szCs w:val="24"/>
        </w:rPr>
        <w:t xml:space="preserve">u stečajnom postupku nad dužnikom </w:t>
      </w:r>
      <w:r w:rsidR="00153F40" w:rsidRPr="00153F40">
        <w:rPr>
          <w:sz w:val="24"/>
          <w:szCs w:val="24"/>
        </w:rPr>
        <w:t>IVNOR, d.o.o.</w:t>
      </w:r>
      <w:r w:rsidR="00153F40">
        <w:rPr>
          <w:sz w:val="24"/>
          <w:szCs w:val="24"/>
        </w:rPr>
        <w:t xml:space="preserve"> u stečaju,</w:t>
      </w:r>
      <w:r w:rsidR="00153F40" w:rsidRPr="00153F40">
        <w:rPr>
          <w:sz w:val="24"/>
          <w:szCs w:val="24"/>
        </w:rPr>
        <w:t xml:space="preserve"> Split, </w:t>
      </w:r>
      <w:proofErr w:type="spellStart"/>
      <w:r w:rsidR="00153F40" w:rsidRPr="00153F40">
        <w:rPr>
          <w:sz w:val="24"/>
          <w:szCs w:val="24"/>
        </w:rPr>
        <w:t>Šimićeva</w:t>
      </w:r>
      <w:proofErr w:type="spellEnd"/>
      <w:r w:rsidR="00153F40" w:rsidRPr="00153F40">
        <w:rPr>
          <w:sz w:val="24"/>
          <w:szCs w:val="24"/>
        </w:rPr>
        <w:t xml:space="preserve"> 46, OIB: 29411502286</w:t>
      </w:r>
      <w:r w:rsidRPr="00BA40E1">
        <w:rPr>
          <w:sz w:val="24"/>
          <w:szCs w:val="24"/>
        </w:rPr>
        <w:t xml:space="preserve">, </w:t>
      </w:r>
      <w:r w:rsidR="00153F40">
        <w:rPr>
          <w:sz w:val="24"/>
          <w:szCs w:val="24"/>
        </w:rPr>
        <w:t xml:space="preserve">11. veljače 2019. </w:t>
      </w:r>
    </w:p>
    <w:p w:rsidRDefault="001E2A59" w:rsidP="001E2A59" w:rsidR="001E2A59" w:rsidRPr="00BA40E1">
      <w:pPr>
        <w:pStyle w:val="Tijeloteksta"/>
        <w:rPr>
          <w:szCs w:val="24"/>
        </w:rPr>
      </w:pPr>
    </w:p>
    <w:p w:rsidRDefault="00077693" w:rsidP="00077693" w:rsidR="00077693" w:rsidRPr="00077693">
      <w:pPr>
        <w:jc w:val="center"/>
        <w:rPr>
          <w:sz w:val="24"/>
          <w:szCs w:val="24"/>
        </w:rPr>
      </w:pPr>
      <w:r w:rsidRPr="00BA40E1">
        <w:rPr>
          <w:sz w:val="24"/>
          <w:szCs w:val="24"/>
        </w:rPr>
        <w:t>r</w:t>
      </w:r>
      <w:r w:rsidRPr="00077693">
        <w:rPr>
          <w:sz w:val="24"/>
          <w:szCs w:val="24"/>
        </w:rPr>
        <w:t xml:space="preserve"> i j e š i o    j e</w:t>
      </w:r>
    </w:p>
    <w:p w:rsidRDefault="001E2A59" w:rsidP="001E2A59" w:rsidR="001E2A59" w:rsidRPr="00077693">
      <w:pPr>
        <w:ind w:hanging="705" w:left="705"/>
        <w:jc w:val="both"/>
        <w:rPr>
          <w:b/>
          <w:sz w:val="24"/>
          <w:szCs w:val="24"/>
        </w:rPr>
      </w:pPr>
    </w:p>
    <w:p w:rsidRDefault="00077693" w:rsidP="001E2A59" w:rsidR="001E2A59" w:rsidRPr="00077693">
      <w:pPr>
        <w:ind w:firstLine="708"/>
        <w:jc w:val="both"/>
        <w:rPr>
          <w:sz w:val="24"/>
          <w:szCs w:val="24"/>
        </w:rPr>
      </w:pPr>
      <w:r w:rsidRPr="00077693">
        <w:rPr>
          <w:sz w:val="24"/>
          <w:szCs w:val="24"/>
        </w:rPr>
        <w:t>R</w:t>
      </w:r>
      <w:r w:rsidR="001E2A59" w:rsidRPr="00077693">
        <w:rPr>
          <w:sz w:val="24"/>
          <w:szCs w:val="24"/>
        </w:rPr>
        <w:t xml:space="preserve">očišta za ispitivanje prijavljenih tražbina vjerovnika zakazuje se za dan </w:t>
      </w:r>
      <w:r w:rsidR="00153F40">
        <w:rPr>
          <w:sz w:val="24"/>
          <w:szCs w:val="24"/>
        </w:rPr>
        <w:t>12. ožujka</w:t>
      </w:r>
      <w:r w:rsidR="003813E9">
        <w:rPr>
          <w:sz w:val="24"/>
          <w:szCs w:val="24"/>
        </w:rPr>
        <w:t xml:space="preserve"> 201</w:t>
      </w:r>
      <w:r w:rsidR="00FA1D36">
        <w:rPr>
          <w:sz w:val="24"/>
          <w:szCs w:val="24"/>
        </w:rPr>
        <w:t>9</w:t>
      </w:r>
      <w:r w:rsidR="003813E9">
        <w:rPr>
          <w:sz w:val="24"/>
          <w:szCs w:val="24"/>
        </w:rPr>
        <w:t>.</w:t>
      </w:r>
      <w:r w:rsidR="001E2A59" w:rsidRPr="00077693">
        <w:rPr>
          <w:sz w:val="24"/>
          <w:szCs w:val="24"/>
        </w:rPr>
        <w:t xml:space="preserve"> u </w:t>
      </w:r>
      <w:r w:rsidR="00153F40">
        <w:rPr>
          <w:sz w:val="24"/>
          <w:szCs w:val="24"/>
        </w:rPr>
        <w:t>12:00</w:t>
      </w:r>
      <w:r w:rsidR="001E2A59" w:rsidRPr="00077693">
        <w:rPr>
          <w:sz w:val="24"/>
          <w:szCs w:val="24"/>
        </w:rPr>
        <w:t xml:space="preserve"> u zgradi Trgovačkog suda u Splitu, na adresi </w:t>
      </w:r>
      <w:proofErr w:type="spellStart"/>
      <w:r w:rsidR="001E2A59" w:rsidRPr="00077693">
        <w:rPr>
          <w:sz w:val="24"/>
          <w:szCs w:val="24"/>
        </w:rPr>
        <w:t>Sukoišanska</w:t>
      </w:r>
      <w:proofErr w:type="spellEnd"/>
      <w:r w:rsidR="001E2A59" w:rsidRPr="00077693">
        <w:rPr>
          <w:sz w:val="24"/>
          <w:szCs w:val="24"/>
        </w:rPr>
        <w:t xml:space="preserve"> 6, Split </w:t>
      </w:r>
      <w:r>
        <w:rPr>
          <w:sz w:val="24"/>
          <w:szCs w:val="24"/>
        </w:rPr>
        <w:t>kabinet br. 116</w:t>
      </w:r>
      <w:r w:rsidR="001E2A59" w:rsidRPr="00077693">
        <w:rPr>
          <w:sz w:val="24"/>
          <w:szCs w:val="24"/>
        </w:rPr>
        <w:t>, prvi kat. Nakon ispitnog ročišta održat će se izvještajno ročište</w:t>
      </w:r>
      <w:r w:rsidR="00B0208A">
        <w:rPr>
          <w:sz w:val="24"/>
          <w:szCs w:val="24"/>
        </w:rPr>
        <w:t xml:space="preserve"> s početkom u </w:t>
      </w:r>
      <w:r w:rsidR="00153F40">
        <w:rPr>
          <w:sz w:val="24"/>
          <w:szCs w:val="24"/>
        </w:rPr>
        <w:t>12:10</w:t>
      </w:r>
      <w:r w:rsidR="00B0208A">
        <w:rPr>
          <w:sz w:val="24"/>
          <w:szCs w:val="24"/>
        </w:rPr>
        <w:t xml:space="preserve"> sati</w:t>
      </w:r>
      <w:r w:rsidR="001E2A59" w:rsidRPr="00077693">
        <w:rPr>
          <w:sz w:val="24"/>
          <w:szCs w:val="24"/>
        </w:rPr>
        <w:t xml:space="preserve">. </w:t>
      </w:r>
    </w:p>
    <w:p w:rsidRDefault="001E2A59" w:rsidP="00BA40E1" w:rsidR="001E2A59" w:rsidRPr="00077693">
      <w:pPr>
        <w:rPr>
          <w:b/>
          <w:sz w:val="24"/>
          <w:szCs w:val="24"/>
        </w:rPr>
      </w:pPr>
    </w:p>
    <w:p w:rsidRDefault="001E2A59" w:rsidP="001E2A59" w:rsidR="001E2A59" w:rsidRPr="00077693">
      <w:pPr>
        <w:jc w:val="center"/>
        <w:rPr>
          <w:sz w:val="24"/>
          <w:szCs w:val="24"/>
        </w:rPr>
      </w:pPr>
      <w:r w:rsidRPr="00077693">
        <w:rPr>
          <w:sz w:val="24"/>
          <w:szCs w:val="24"/>
        </w:rPr>
        <w:t>Obrazloženje</w:t>
      </w:r>
    </w:p>
    <w:p w:rsidRDefault="001E2A59" w:rsidP="001E2A59" w:rsidR="001E2A59" w:rsidRPr="00077693">
      <w:pPr>
        <w:jc w:val="center"/>
        <w:rPr>
          <w:b/>
          <w:sz w:val="24"/>
          <w:szCs w:val="24"/>
        </w:rPr>
      </w:pPr>
    </w:p>
    <w:p w:rsidRDefault="00FA1D36" w:rsidP="003813E9" w:rsidR="003813E9" w:rsidRPr="0007769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Zbog </w:t>
      </w:r>
      <w:r w:rsidR="00153F40">
        <w:rPr>
          <w:sz w:val="24"/>
          <w:szCs w:val="24"/>
        </w:rPr>
        <w:t>suca zaduženog za ovaj predmet</w:t>
      </w:r>
      <w:r>
        <w:rPr>
          <w:sz w:val="24"/>
          <w:szCs w:val="24"/>
        </w:rPr>
        <w:t xml:space="preserve"> r</w:t>
      </w:r>
      <w:r w:rsidR="003813E9" w:rsidRPr="005B6673">
        <w:rPr>
          <w:sz w:val="24"/>
          <w:szCs w:val="24"/>
        </w:rPr>
        <w:t xml:space="preserve">očišta određena za dan </w:t>
      </w:r>
      <w:r w:rsidR="00153F40">
        <w:rPr>
          <w:sz w:val="24"/>
          <w:szCs w:val="24"/>
        </w:rPr>
        <w:t>30. siječnja 2019</w:t>
      </w:r>
      <w:r>
        <w:rPr>
          <w:sz w:val="24"/>
          <w:szCs w:val="24"/>
        </w:rPr>
        <w:t xml:space="preserve">. s početkom u </w:t>
      </w:r>
      <w:r w:rsidR="00153F40">
        <w:rPr>
          <w:sz w:val="24"/>
          <w:szCs w:val="24"/>
        </w:rPr>
        <w:t>10:00</w:t>
      </w:r>
      <w:r w:rsidR="003813E9" w:rsidRPr="005B6673">
        <w:rPr>
          <w:sz w:val="24"/>
          <w:szCs w:val="24"/>
        </w:rPr>
        <w:t xml:space="preserve"> sati (ispitno ročište) i </w:t>
      </w:r>
      <w:r w:rsidR="00153F40">
        <w:rPr>
          <w:sz w:val="24"/>
          <w:szCs w:val="24"/>
        </w:rPr>
        <w:t>10:15</w:t>
      </w:r>
      <w:r w:rsidR="003813E9" w:rsidRPr="005B6673">
        <w:rPr>
          <w:sz w:val="24"/>
          <w:szCs w:val="24"/>
        </w:rPr>
        <w:t xml:space="preserve"> (izvještajno ročište)</w:t>
      </w:r>
      <w:r w:rsidR="003813E9">
        <w:rPr>
          <w:sz w:val="24"/>
          <w:szCs w:val="24"/>
        </w:rPr>
        <w:t xml:space="preserve"> </w:t>
      </w:r>
      <w:r w:rsidR="003813E9" w:rsidRPr="00077693">
        <w:rPr>
          <w:sz w:val="24"/>
          <w:szCs w:val="24"/>
        </w:rPr>
        <w:t xml:space="preserve">zaključkom od </w:t>
      </w:r>
      <w:r w:rsidR="00153F40">
        <w:rPr>
          <w:sz w:val="24"/>
          <w:szCs w:val="24"/>
        </w:rPr>
        <w:t>8. siječnja 2019</w:t>
      </w:r>
      <w:r w:rsidR="00895DC2">
        <w:rPr>
          <w:sz w:val="24"/>
          <w:szCs w:val="24"/>
        </w:rPr>
        <w:t>.</w:t>
      </w:r>
      <w:r>
        <w:rPr>
          <w:sz w:val="24"/>
          <w:szCs w:val="24"/>
        </w:rPr>
        <w:t xml:space="preserve"> su</w:t>
      </w:r>
      <w:r w:rsidR="003813E9" w:rsidRPr="00077693">
        <w:rPr>
          <w:sz w:val="24"/>
          <w:szCs w:val="24"/>
        </w:rPr>
        <w:t xml:space="preserve"> odgođena </w:t>
      </w:r>
      <w:r w:rsidR="003813E9">
        <w:rPr>
          <w:sz w:val="24"/>
          <w:szCs w:val="24"/>
        </w:rPr>
        <w:t xml:space="preserve">pa je slijedom navedenog odlučeno kao u izreci ovog rješenja. </w:t>
      </w:r>
    </w:p>
    <w:p w:rsidRDefault="00077693" w:rsidP="00077693" w:rsidR="00077693">
      <w:pPr>
        <w:jc w:val="both"/>
        <w:rPr>
          <w:sz w:val="24"/>
          <w:szCs w:val="24"/>
        </w:rPr>
      </w:pPr>
    </w:p>
    <w:p w:rsidRDefault="001E2A59" w:rsidP="00077693" w:rsidR="00077693" w:rsidRPr="00077693">
      <w:pPr>
        <w:jc w:val="center"/>
        <w:rPr>
          <w:sz w:val="24"/>
          <w:szCs w:val="24"/>
        </w:rPr>
      </w:pPr>
      <w:r w:rsidRPr="00077693">
        <w:rPr>
          <w:sz w:val="24"/>
          <w:szCs w:val="24"/>
        </w:rPr>
        <w:t xml:space="preserve"> </w:t>
      </w:r>
      <w:r w:rsidR="00077693" w:rsidRPr="00077693">
        <w:rPr>
          <w:sz w:val="24"/>
          <w:szCs w:val="24"/>
        </w:rPr>
        <w:t>U Splitu</w:t>
      </w:r>
      <w:r w:rsidR="00FA1D36">
        <w:rPr>
          <w:sz w:val="24"/>
          <w:szCs w:val="24"/>
        </w:rPr>
        <w:t>,</w:t>
      </w:r>
      <w:r w:rsidR="00077693" w:rsidRPr="00077693">
        <w:rPr>
          <w:sz w:val="24"/>
          <w:szCs w:val="24"/>
        </w:rPr>
        <w:t xml:space="preserve"> </w:t>
      </w:r>
      <w:r w:rsidR="00153F40">
        <w:rPr>
          <w:sz w:val="24"/>
          <w:szCs w:val="24"/>
        </w:rPr>
        <w:t xml:space="preserve">11. veljače 2019. </w:t>
      </w:r>
      <w:r w:rsidR="00077693" w:rsidRPr="00077693">
        <w:rPr>
          <w:sz w:val="24"/>
          <w:szCs w:val="24"/>
        </w:rPr>
        <w:t xml:space="preserve"> </w:t>
      </w:r>
    </w:p>
    <w:p w:rsidRDefault="00077693" w:rsidP="00077693" w:rsidR="00077693" w:rsidRPr="00077693">
      <w:pPr>
        <w:rPr>
          <w:sz w:val="24"/>
          <w:szCs w:val="24"/>
        </w:rPr>
      </w:pPr>
    </w:p>
    <w:p w:rsidRDefault="00077693" w:rsidP="00077693" w:rsidR="00077693" w:rsidRPr="00077693">
      <w:pPr>
        <w:jc w:val="right"/>
        <w:rPr>
          <w:sz w:val="24"/>
          <w:szCs w:val="24"/>
        </w:rPr>
      </w:pPr>
      <w:r w:rsidRPr="00077693">
        <w:rPr>
          <w:sz w:val="24"/>
          <w:szCs w:val="24"/>
        </w:rPr>
        <w:tab/>
      </w:r>
      <w:r w:rsidRPr="00077693">
        <w:rPr>
          <w:sz w:val="24"/>
          <w:szCs w:val="24"/>
        </w:rPr>
        <w:tab/>
      </w:r>
      <w:r w:rsidRPr="00077693">
        <w:rPr>
          <w:sz w:val="24"/>
          <w:szCs w:val="24"/>
        </w:rPr>
        <w:tab/>
      </w:r>
      <w:r w:rsidRPr="00077693">
        <w:rPr>
          <w:sz w:val="24"/>
          <w:szCs w:val="24"/>
        </w:rPr>
        <w:tab/>
      </w:r>
    </w:p>
    <w:tbl>
      <w:tblPr>
        <w:tblStyle w:val="Reetkatablice"/>
        <w:tblW w:type="dxa" w:w="4227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227"/>
      </w:tblGrid>
      <w:tr w:rsidTr="00437938" w:rsidR="00077693" w:rsidRPr="00077693">
        <w:trPr>
          <w:trHeight w:val="488"/>
        </w:trPr>
        <w:tc>
          <w:tcPr>
            <w:tcW w:type="dxa" w:w="4227"/>
          </w:tcPr>
          <w:p w:rsidRDefault="00077693" w:rsidP="00437938" w:rsidR="00077693" w:rsidRPr="00077693">
            <w:pPr>
              <w:jc w:val="center"/>
              <w:rPr>
                <w:bCs/>
                <w:sz w:val="24"/>
                <w:szCs w:val="24"/>
              </w:rPr>
            </w:pPr>
            <w:r w:rsidRPr="00077693">
              <w:rPr>
                <w:bCs/>
                <w:sz w:val="24"/>
                <w:szCs w:val="24"/>
              </w:rPr>
              <w:t>Sudac</w:t>
            </w:r>
          </w:p>
          <w:p w:rsidRDefault="00077693" w:rsidP="00437938" w:rsidR="00077693" w:rsidRPr="00077693">
            <w:pPr>
              <w:jc w:val="center"/>
              <w:rPr>
                <w:bCs/>
                <w:sz w:val="24"/>
                <w:szCs w:val="24"/>
              </w:rPr>
            </w:pPr>
          </w:p>
          <w:p w:rsidRDefault="00077693" w:rsidP="00437938" w:rsidR="00077693" w:rsidRPr="00077693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Tr="00077693" w:rsidR="00077693" w:rsidRPr="00077693">
        <w:trPr>
          <w:trHeight w:val="567"/>
        </w:trPr>
        <w:tc>
          <w:tcPr>
            <w:tcW w:type="dxa" w:w="4227"/>
          </w:tcPr>
          <w:p w:rsidRDefault="00EC5F73" w:rsidP="00077693" w:rsidR="0007769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Katarina Mikulić,v.r.</w:t>
            </w:r>
          </w:p>
          <w:p w:rsidRDefault="00EC5F73" w:rsidP="0071700F" w:rsidR="00EC5F73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za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točnost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otpravka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– ovlašteni službenik</w:t>
            </w:r>
          </w:p>
          <w:p w:rsidRDefault="00EC5F73" w:rsidP="00EC5F73" w:rsidR="00EC5F73" w:rsidRPr="0085560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Ivana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Hajder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  <w:p w:rsidRDefault="00EC5F73" w:rsidP="00EC5F73" w:rsidR="00EC5F73" w:rsidRPr="00077693">
            <w:pPr>
              <w:jc w:val="center"/>
              <w:rPr>
                <w:bCs/>
                <w:sz w:val="24"/>
                <w:szCs w:val="24"/>
              </w:rPr>
            </w:pPr>
          </w:p>
        </w:tc>
      </w:tr>
    </w:tbl>
    <w:p w:rsidRDefault="00077693" w:rsidP="001E2A59" w:rsidR="001E2A59">
      <w:pPr>
        <w:jc w:val="both"/>
        <w:rPr>
          <w:sz w:val="24"/>
          <w:szCs w:val="24"/>
        </w:rPr>
      </w:pPr>
      <w:r w:rsidRPr="00077693">
        <w:rPr>
          <w:sz w:val="24"/>
          <w:szCs w:val="24"/>
        </w:rPr>
        <w:t>Pouka o pravnom lijeku</w:t>
      </w:r>
      <w:r>
        <w:rPr>
          <w:sz w:val="24"/>
          <w:szCs w:val="24"/>
        </w:rPr>
        <w:t>:</w:t>
      </w:r>
    </w:p>
    <w:p w:rsidRDefault="00BA40E1" w:rsidP="001E2A59" w:rsidR="00BA40E1" w:rsidRPr="00BA40E1">
      <w:pPr>
        <w:jc w:val="both"/>
        <w:rPr>
          <w:sz w:val="24"/>
          <w:szCs w:val="24"/>
        </w:rPr>
      </w:pPr>
      <w:r w:rsidRPr="00BA40E1">
        <w:rPr>
          <w:sz w:val="24"/>
          <w:szCs w:val="24"/>
        </w:rPr>
        <w:t>Protiv ovog rješenja nije dopuštena žalba (članak 278. stavak 2. Zakona o parničnom postupku (˝Narodne novine˝ broj 53/91, 91/92, 112/99, 88/01, 117/03, 88/05, 2/07, 84/08, 96/08, 123/08, 57/11 i 25/13, dalje ZPP u vezi sa člankom 6. SZ-a).</w:t>
      </w:r>
      <w:r w:rsidRPr="00BA40E1">
        <w:rPr>
          <w:sz w:val="24"/>
          <w:szCs w:val="24"/>
        </w:rPr>
        <w:tab/>
      </w:r>
      <w:r w:rsidRPr="00BA40E1">
        <w:rPr>
          <w:sz w:val="24"/>
          <w:szCs w:val="24"/>
        </w:rPr>
        <w:tab/>
      </w:r>
    </w:p>
    <w:p w:rsidRDefault="00BA40E1" w:rsidP="001E2A59" w:rsidR="00BA40E1" w:rsidRPr="00077693">
      <w:pPr>
        <w:jc w:val="both"/>
        <w:rPr>
          <w:sz w:val="24"/>
          <w:szCs w:val="24"/>
        </w:rPr>
      </w:pPr>
    </w:p>
    <w:p w:rsidRDefault="00077693" w:rsidP="00077693" w:rsidR="001E2A59" w:rsidRPr="00077693">
      <w:pPr>
        <w:jc w:val="both"/>
        <w:rPr>
          <w:sz w:val="24"/>
          <w:szCs w:val="24"/>
        </w:rPr>
      </w:pPr>
      <w:r w:rsidRPr="00077693">
        <w:rPr>
          <w:sz w:val="24"/>
          <w:szCs w:val="24"/>
        </w:rPr>
        <w:t xml:space="preserve"> </w:t>
      </w:r>
    </w:p>
    <w:sectPr w:rsidR="001E2A59" w:rsidRPr="0007769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2A59"/>
    <w:rsid w:val="00066650"/>
    <w:rsid w:val="00077693"/>
    <w:rsid w:val="00085E7C"/>
    <w:rsid w:val="000B4D96"/>
    <w:rsid w:val="000D5416"/>
    <w:rsid w:val="000E6D83"/>
    <w:rsid w:val="00153F40"/>
    <w:rsid w:val="001E2A59"/>
    <w:rsid w:val="002206D1"/>
    <w:rsid w:val="0024181F"/>
    <w:rsid w:val="002C285B"/>
    <w:rsid w:val="00322C03"/>
    <w:rsid w:val="003813E9"/>
    <w:rsid w:val="003C2F22"/>
    <w:rsid w:val="00417EA6"/>
    <w:rsid w:val="004B3CEF"/>
    <w:rsid w:val="0071519E"/>
    <w:rsid w:val="007F7A84"/>
    <w:rsid w:val="00814EDB"/>
    <w:rsid w:val="00815142"/>
    <w:rsid w:val="00853B3E"/>
    <w:rsid w:val="00895DC2"/>
    <w:rsid w:val="00981D37"/>
    <w:rsid w:val="00A51DE9"/>
    <w:rsid w:val="00B0208A"/>
    <w:rsid w:val="00B41BF0"/>
    <w:rsid w:val="00B7506F"/>
    <w:rsid w:val="00BA40E1"/>
    <w:rsid w:val="00D778AF"/>
    <w:rsid w:val="00D8632A"/>
    <w:rsid w:val="00DD0D50"/>
    <w:rsid w:val="00EB6A52"/>
    <w:rsid w:val="00EC5F73"/>
    <w:rsid w:val="00ED47CD"/>
    <w:rsid w:val="00F2599E"/>
    <w:rsid w:val="00FA1D36"/>
    <w:rsid w:val="00FD5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E2A59"/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9"/>
    <w:qFormat/>
    <w:rsid w:val="00077693"/>
    <w:pPr>
      <w:keepNext/>
      <w:jc w:val="right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1E2A59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1E2A59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E2A5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2A59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077693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aslov1Char" w:type="character">
    <w:name w:val="Naslov 1 Char"/>
    <w:basedOn w:val="Zadanifontodlomka"/>
    <w:link w:val="Naslov1"/>
    <w:uiPriority w:val="99"/>
    <w:rsid w:val="00077693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077693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EC5F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5F7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5F7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5F7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5F7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E2A59"/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9"/>
    <w:qFormat/>
    <w:rsid w:val="00077693"/>
    <w:pPr>
      <w:keepNext/>
      <w:jc w:val="right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1E2A59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semiHidden/>
    <w:rsid w:val="001E2A59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E2A5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2A59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077693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1Char" w:type="character">
    <w:name w:val="Naslov 1 Char"/>
    <w:basedOn w:val="Zadanifontodlomka"/>
    <w:link w:val="Naslov1"/>
    <w:uiPriority w:val="99"/>
    <w:rsid w:val="00077693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077693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EC5F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5F7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5F7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5F7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5F7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2017.</izvorni_sadrzaj>
    <derivirana_varijabla naziv="DomainObject.Predmet.DatumOsnivanja_1">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St-278/2017</izvorni_sadrzaj>
    <derivirana_varijabla naziv="DomainObject.Predmet.OznakaBroj_1">St-278/2017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IVNOR, društvo s ograničenom odgovornošću za proizvodnju, trgovinu i promet</izvorni_sadrzaj>
    <derivirana_varijabla naziv="DomainObject.Predmet.ProtustrankaFormated_1">  IVNOR, društvo s ograničenom odgovornošću za proizvodnju, trgovinu i promet</derivirana_varijabla>
  </DomainObject.Predmet.ProtustrankaFormated>
  <DomainObject.Predmet.ProtustrankaFormatedOIB>
    <izvorni_sadrzaj>  IVNOR, društvo s ograničenom odgovornošću za proizvodnju, trgovinu i promet, OIB 29411502286</izvorni_sadrzaj>
    <derivirana_varijabla naziv="DomainObject.Predmet.ProtustrankaFormatedOIB_1">  IVNOR, društvo s ograničenom odgovornošću za proizvodnju, trgovinu i promet, OIB 29411502286</derivirana_varijabla>
  </DomainObject.Predmet.ProtustrankaFormatedOIB>
  <DomainObject.Predmet.ProtustrankaFormatedWithAdress>
    <izvorni_sadrzaj> IVNOR, društvo s ograničenom odgovornošću za proizvodnju, trgovinu i promet, Šimićeva 46, 21000 Split</izvorni_sadrzaj>
    <derivirana_varijabla naziv="DomainObject.Predmet.ProtustrankaFormatedWithAdress_1"> IVNOR, društvo s ograničenom odgovornošću za proizvodnju, trgovinu i promet, Šimićeva 46, 21000 Split</derivirana_varijabla>
  </DomainObject.Predmet.ProtustrankaFormatedWithAdress>
  <DomainObject.Predmet.ProtustrankaFormatedWithAdressOIB>
    <izvorni_sadrzaj> IVNOR, društvo s ograničenom odgovornošću za proizvodnju, trgovinu i promet, OIB 29411502286, Šimićeva 46, 21000 Split</izvorni_sadrzaj>
    <derivirana_varijabla naziv="DomainObject.Predmet.ProtustrankaFormatedWithAdressOIB_1"> IVNOR, društvo s ograničenom odgovornošću za proizvodnju, trgovinu i promet, OIB 29411502286, Šimićeva 46, 21000 Split</derivirana_varijabla>
  </DomainObject.Predmet.ProtustrankaFormatedWithAdressOIB>
  <DomainObject.Predmet.ProtustrankaWithAdress>
    <izvorni_sadrzaj>IVNOR, društvo s ograničenom odgovornošću za proizvodnju, trgovinu i promet Šimićeva 46, 21000 Split</izvorni_sadrzaj>
    <derivirana_varijabla naziv="DomainObject.Predmet.ProtustrankaWithAdress_1">IVNOR, društvo s ograničenom odgovornošću za proizvodnju, trgovinu i promet Šimićeva 46, 21000 Split</derivirana_varijabla>
  </DomainObject.Predmet.ProtustrankaWithAdress>
  <DomainObject.Predmet.ProtustrankaWithAdressOIB>
    <izvorni_sadrzaj>IVNOR, društvo s ograničenom odgovornošću za proizvodnju, trgovinu i promet, OIB 29411502286, Šimićeva 46, 21000 Split</izvorni_sadrzaj>
    <derivirana_varijabla naziv="DomainObject.Predmet.ProtustrankaWithAdressOIB_1">IVNOR, društvo s ograničenom odgovornošću za proizvodnju, trgovinu i promet, OIB 29411502286, Šimićeva 46, 21000 Split</derivirana_varijabla>
  </DomainObject.Predmet.ProtustrankaWithAdressOIB>
  <DomainObject.Predmet.ProtustrankaNazivFormated>
    <izvorni_sadrzaj>IVNOR, društvo s ograničenom odgovornošću za proizvodnju, trgovinu i promet</izvorni_sadrzaj>
    <derivirana_varijabla naziv="DomainObject.Predmet.ProtustrankaNazivFormated_1">IVNOR, društvo s ograničenom odgovornošću za proizvodnju, trgovinu i promet</derivirana_varijabla>
  </DomainObject.Predmet.ProtustrankaNazivFormated>
  <DomainObject.Predmet.ProtustrankaNazivFormatedOIB>
    <izvorni_sadrzaj>IVNOR, društvo s ograničenom odgovornošću za proizvodnju, trgovinu i promet, OIB 29411502286</izvorni_sadrzaj>
    <derivirana_varijabla naziv="DomainObject.Predmet.ProtustrankaNazivFormatedOIB_1">IVNOR, društvo s ograničenom odgovornošću za proizvodnju, trgovinu i promet, OIB 29411502286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odvjetništvo; VODOVOD I KANALIZACIJA, društvo s ograničenom odgovornošću za vodoopskrbu, odvodnju i pročišćavanje otpadnih voda; POSOJILNICA BANK eGen zastupanog po punomoćniku Odvjetničko društvo KALLAY &amp; PARTNERI, društvo s ograničenom odgovornošću; TEKSTILPROMET d.d., trgovina na veliko i malo; GRAD SPLIT</izvorni_sadrzaj>
    <derivirana_varijabla naziv="DomainObject.Predmet.StrankaFormated_1">  RH, Ministarstvo financija zastupanog po punomoćniku Županijsko državno odvjetništvo; VODOVOD I KANALIZACIJA, društvo s ograničenom odgovornošću za vodoopskrbu, odvodnju i pročišćavanje otpadnih voda; POSOJILNICA BANK eGen zastupanog po punomoćniku Odvjetničko društvo KALLAY &amp; PARTNERI, društvo s ograničenom odgovornošću; TEKSTILPROMET d.d., trgovina na veliko i malo; GRAD SPLIT</derivirana_varijabla>
  </DomainObject.Predmet.StrankaFormated>
  <DomainObject.Predmet.StrankaFormatedOIB>
    <izvorni_sadrzaj>  RH, Ministarstvo financija, OIB 18683136487 zastupanog po punomoćniku Županijsko državno odvjetništvo; VODOVOD I KANALIZACIJA, društvo s ograničenom odgovornošću za vodoopskrbu, odvodnju i pročišćavanje otpadnih voda, OIB 56826138353; POSOJILNICA BANK eGen, OIB 24250429800 zastupanog po punomoćniku Odvjetničko društvo KALLAY &amp; PARTNERI, društvo s ograničenom odgovornošću; TEKSTILPROMET d.d., trgovina na veliko i malo, OIB 16529207670; GRAD SPLIT, OIB 78755598868</izvorni_sadrzaj>
    <derivirana_varijabla naziv="DomainObject.Predmet.StrankaFormatedOIB_1">  RH, Ministarstvo financija, OIB 18683136487 zastupanog po punomoćniku Županijsko državno odvjetništvo; VODOVOD I KANALIZACIJA, društvo s ograničenom odgovornošću za vodoopskrbu, odvodnju i pročišćavanje otpadnih voda, OIB 56826138353; POSOJILNICA BANK eGen, OIB 24250429800 zastupanog po punomoćniku Odvjetničko društvo KALLAY &amp; PARTNERI, društvo s ograničenom odgovornošću; TEKSTILPROMET d.d., trgovina na veliko i malo, OIB 16529207670; GRAD SPLIT, OIB 78755598868</derivirana_varijabla>
  </DomainObject.Predmet.StrankaFormatedOIB>
  <DomainObject.Predmet.StrankaFormatedWithAdress>
    <izvorni_sadrzaj> RH, Ministarstvo financija zastupanog po punomoćniku Županijsko državno odvjetništvo; VODOVOD I KANALIZACIJA, društvo s ograničenom odgovornošću za vodoopskrbu, odvodnju i pročišćavanje otpadnih voda, Biokovska 3, 21000 Split; POSOJILNICA BANK eGen, Paulitschgasse 5-7, Klagenfurt  zastupanog po punomoćniku Odvjetničko društvo KALLAY &amp; PARTNERI, društvo s ograničenom odgovornošću; TEKSTILPROMET d.d., trgovina na veliko i malo, Ulica grada Gospića 1/A, 10000 Zagreb; GRAD SPLIT, Obala kneza Branimira 17, 21000 Split</izvorni_sadrzaj>
    <derivirana_varijabla naziv="DomainObject.Predmet.StrankaFormatedWithAdress_1"> RH, Ministarstvo financija zastupanog po punomoćniku Županijsko državno odvjetništvo; VODOVOD I KANALIZACIJA, društvo s ograničenom odgovornošću za vodoopskrbu, odvodnju i pročišćavanje otpadnih voda, Biokovska 3, 21000 Split; POSOJILNICA BANK eGen, Paulitschgasse 5-7, Klagenfurt  zastupanog po punomoćniku Odvjetničko društvo KALLAY &amp; PARTNERI, društvo s ograničenom odgovornošću; TEKSTILPROMET d.d., trgovina na veliko i malo, Ulica grada Gospića 1/A, 10000 Zagreb; GRAD SPLIT, Obala kneza Branimira 17, 21000 Split</derivirana_varijabla>
  </DomainObject.Predmet.StrankaFormatedWithAdress>
  <DomainObject.Predmet.StrankaFormatedWithAdressOIB>
    <izvorni_sadrzaj> RH, Ministarstvo financija, OIB 18683136487 zastupanog po punomoćniku Županijsko državno odvjetništvo; VODOVOD I KANALIZACIJA, društvo s ograničenom odgovornošću za vodoopskrbu, odvodnju i pročišćavanje otpadnih voda, OIB 56826138353, Biokovska 3, 21000 Split; POSOJILNICA BANK eGen, OIB 24250429800, Paulitschgasse 5-7, Klagenfurt  zastupanog po punomoćniku Odvjetničko društvo KALLAY &amp; PARTNERI, društvo s ograničenom odgovornošću; TEKSTILPROMET d.d., trgovina na veliko i malo, OIB 16529207670, Ulica grada Gospića 1/A, 10000 Zagreb; GRAD SPLIT, OIB 78755598868, Obala kneza Branimira 17, 21000 Split</izvorni_sadrzaj>
    <derivirana_varijabla naziv="DomainObject.Predmet.StrankaFormatedWithAdressOIB_1"> RH, Ministarstvo financija, OIB 18683136487 zastupanog po punomoćniku Županijsko državno odvjetništvo; VODOVOD I KANALIZACIJA, društvo s ograničenom odgovornošću za vodoopskrbu, odvodnju i pročišćavanje otpadnih voda, OIB 56826138353, Biokovska 3, 21000 Split; POSOJILNICA BANK eGen, OIB 24250429800, Paulitschgasse 5-7, Klagenfurt  zastupanog po punomoćniku Odvjetničko društvo KALLAY &amp; PARTNERI, društvo s ograničenom odgovornošću; TEKSTILPROMET d.d., trgovina na veliko i malo, OIB 16529207670, Ulica grada Gospića 1/A, 10000 Zagreb; GRAD SPLIT, OIB 78755598868, Obala kneza Branimira 17, 21000 Split</derivirana_varijabla>
  </DomainObject.Predmet.StrankaFormatedWithAdressOIB>
  <DomainObject.Predmet.StrankaWithAdress>
    <izvorni_sadrzaj>RH, Ministarstvo financija ,VODOVOD I KANALIZACIJA, društvo s ograničenom odgovornošću za vodoopskrbu, odvodnju i pročišćavanje otpadnih voda Biokovska 3,21000 Split,POSOJILNICA BANK eGen Paulitschgasse 5-7,Klagenfurt ,TEKSTILPROMET d.d., trgovina na veliko i malo Ulica grada Gospića 1/A,10000 Zagreb,GRAD SPLIT Obala kneza Branimira 17,21000 Split</izvorni_sadrzaj>
    <derivirana_varijabla naziv="DomainObject.Predmet.StrankaWithAdress_1">RH, Ministarstvo financija ,VODOVOD I KANALIZACIJA, društvo s ograničenom odgovornošću za vodoopskrbu, odvodnju i pročišćavanje otpadnih voda Biokovska 3,21000 Split,POSOJILNICA BANK eGen Paulitschgasse 5-7,Klagenfurt ,TEKSTILPROMET d.d., trgovina na veliko i malo Ulica grada Gospića 1/A,10000 Zagreb,GRAD SPLIT Obala kneza Branimira 17,21000 Split</derivirana_varijabla>
  </DomainObject.Predmet.StrankaWithAdress>
  <DomainObject.Predmet.StrankaWithAdressOIB>
    <izvorni_sadrzaj>RH, Ministarstvo financija, OIB 18683136487,VODOVOD I KANALIZACIJA, društvo s ograničenom odgovornošću za vodoopskrbu, odvodnju i pročišćavanje otpadnih voda, OIB 56826138353, Biokovska 3,21000 Split,POSOJILNICA BANK eGen, OIB 24250429800, Paulitschgasse 5-7,Klagenfurt ,TEKSTILPROMET d.d., trgovina na veliko i malo, OIB 16529207670, Ulica grada Gospića 1/A,10000 Zagreb,GRAD SPLIT, OIB 78755598868, Obala kneza Branimira 17,21000 Split</izvorni_sadrzaj>
    <derivirana_varijabla naziv="DomainObject.Predmet.StrankaWithAdressOIB_1">RH, Ministarstvo financija, OIB 18683136487,VODOVOD I KANALIZACIJA, društvo s ograničenom odgovornošću za vodoopskrbu, odvodnju i pročišćavanje otpadnih voda, OIB 56826138353, Biokovska 3,21000 Split,POSOJILNICA BANK eGen, OIB 24250429800, Paulitschgasse 5-7,Klagenfurt ,TEKSTILPROMET d.d., trgovina na veliko i malo, OIB 16529207670, Ulica grada Gospića 1/A,10000 Zagreb,GRAD SPLIT, OIB 78755598868, Obala kneza Branimira 17,21000 Split</derivirana_varijabla>
  </DomainObject.Predmet.StrankaWithAdressOIB>
  <DomainObject.Predmet.StrankaNazivFormated>
    <izvorni_sadrzaj>RH, Ministarstvo financija,VODOVOD I KANALIZACIJA, društvo s ograničenom odgovornošću za vodoopskrbu, odvodnju i pročišćavanje otpadnih voda,POSOJILNICA BANK eGen,TEKSTILPROMET d.d., trgovina na veliko i malo,GRAD SPLIT</izvorni_sadrzaj>
    <derivirana_varijabla naziv="DomainObject.Predmet.StrankaNazivFormated_1">RH, Ministarstvo financija,VODOVOD I KANALIZACIJA, društvo s ograničenom odgovornošću za vodoopskrbu, odvodnju i pročišćavanje otpadnih voda,POSOJILNICA BANK eGen,TEKSTILPROMET d.d., trgovina na veliko i malo,GRAD SPLIT</derivirana_varijabla>
  </DomainObject.Predmet.StrankaNazivFormated>
  <DomainObject.Predmet.StrankaNazivFormatedOIB>
    <izvorni_sadrzaj>RH, Ministarstvo financija, OIB 18683136487,VODOVOD I KANALIZACIJA, društvo s ograničenom odgovornošću za vodoopskrbu, odvodnju i pročišćavanje otpadnih voda, OIB 56826138353,POSOJILNICA BANK eGen, OIB 24250429800,TEKSTILPROMET d.d., trgovina na veliko i malo, OIB 16529207670,GRAD SPLIT, OIB 78755598868</izvorni_sadrzaj>
    <derivirana_varijabla naziv="DomainObject.Predmet.StrankaNazivFormatedOIB_1">RH, Ministarstvo financija, OIB 18683136487,VODOVOD I KANALIZACIJA, društvo s ograničenom odgovornošću za vodoopskrbu, odvodnju i pročišćavanje otpadnih voda, OIB 56826138353,POSOJILNICA BANK eGen, OIB 24250429800,TEKSTILPROMET d.d., trgovina na veliko i malo, OIB 16529207670,GRAD SPLIT, OIB 78755598868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RH, Ministarstvo financija zastupanog po punomoćniku Županijsko državno odvjetništvo</item>
      <item>VODOVOD I KANALIZACIJA, društvo s ograničenom odgovornošću za vodoopskrbu, odvodnju i pročišćavanje otpadnih voda</item>
      <item>POSOJILNICA BANK eGen zastupanog po punomoćniku Odvjetničko društvo KALLAY &amp; PARTNERI, društvo s ograničenom odgovornošću</item>
      <item>TEKSTILPROMET d.d., trgovina na veliko i malo</item>
      <item>GRAD SPLIT</item>
    </izvorni_sadrzaj>
    <derivirana_varijabla naziv="DomainObject.Predmet.StrankaListFormated_1">
      <item>RH, Ministarstvo financija zastupanog po punomoćniku Županijsko državno odvjetništvo</item>
      <item>VODOVOD I KANALIZACIJA, društvo s ograničenom odgovornošću za vodoopskrbu, odvodnju i pročišćavanje otpadnih voda</item>
      <item>POSOJILNICA BANK eGen zastupanog po punomoćniku Odvjetničko društvo KALLAY &amp; PARTNERI, društvo s ograničenom odgovornošću</item>
      <item>TEKSTILPROMET d.d., trgovina na veliko i malo</item>
      <item>GRAD SPLIT</item>
    </derivirana_varijabla>
  </DomainObject.Predmet.StrankaListFormated>
  <DomainObject.Predmet.StrankaListFormatedOIB>
    <izvorni_sadrzaj>
      <item>RH, Ministarstvo financija, OIB 18683136487 zastupanog po punomoćniku Županijsko državno odvjetništvo</item>
      <item>VODOVOD I KANALIZACIJA, društvo s ograničenom odgovornošću za vodoopskrbu, odvodnju i pročišćavanje otpadnih voda, OIB 56826138353</item>
      <item>POSOJILNICA BANK eGen, OIB 24250429800 zastupanog po punomoćniku Odvjetničko društvo KALLAY &amp; PARTNERI, društvo s ograničenom odgovornošću</item>
      <item>TEKSTILPROMET d.d., trgovina na veliko i malo, OIB 16529207670</item>
      <item>GRAD SPLIT, OIB 78755598868</item>
    </izvorni_sadrzaj>
    <derivirana_varijabla naziv="DomainObject.Predmet.StrankaListFormatedOIB_1">
      <item>RH, Ministarstvo financija, OIB 18683136487 zastupanog po punomoćniku Županijsko državno odvjetništvo</item>
      <item>VODOVOD I KANALIZACIJA, društvo s ograničenom odgovornošću za vodoopskrbu, odvodnju i pročišćavanje otpadnih voda, OIB 56826138353</item>
      <item>POSOJILNICA BANK eGen, OIB 24250429800 zastupanog po punomoćniku Odvjetničko društvo KALLAY &amp; PARTNERI, društvo s ograničenom odgovornošću</item>
      <item>TEKSTILPROMET d.d., trgovina na veliko i malo, OIB 16529207670</item>
      <item>GRAD SPLIT, OIB 78755598868</item>
    </derivirana_varijabla>
  </DomainObject.Predmet.StrankaListFormatedOIB>
  <DomainObject.Predmet.StrankaListFormatedWithAdress>
    <izvorni_sadrzaj>
      <item>RH, Ministarstvo financija zastupanog po punomoćniku Županijsko državno odvjetništvo</item>
      <item>VODOVOD I KANALIZACIJA, društvo s ograničenom odgovornošću za vodoopskrbu, odvodnju i pročišćavanje otpadnih voda, Biokovska 3, 21000 Split</item>
      <item>POSOJILNICA BANK eGen, Paulitschgasse 5-7, Klagenfurt  zastupanog po punomoćniku Odvjetničko društvo KALLAY &amp; PARTNERI, društvo s ograničenom odgovornošću</item>
      <item>TEKSTILPROMET d.d., trgovina na veliko i malo, Ulica grada Gospića 1/A, 10000 Zagreb</item>
      <item>GRAD SPLIT, Obala kneza Branimira 17, 21000 Split</item>
    </izvorni_sadrzaj>
    <derivirana_varijabla naziv="DomainObject.Predmet.StrankaListFormatedWithAdress_1">
      <item>RH, Ministarstvo financija zastupanog po punomoćniku Županijsko državno odvjetništvo</item>
      <item>VODOVOD I KANALIZACIJA, društvo s ograničenom odgovornošću za vodoopskrbu, odvodnju i pročišćavanje otpadnih voda, Biokovska 3, 21000 Split</item>
      <item>POSOJILNICA BANK eGen, Paulitschgasse 5-7, Klagenfurt  zastupanog po punomoćniku Odvjetničko društvo KALLAY &amp; PARTNERI, društvo s ograničenom odgovornošću</item>
      <item>TEKSTILPROMET d.d., trgovina na veliko i malo, Ulica grada Gospića 1/A, 10000 Zagreb</item>
      <item>GRAD SPLIT, Obala kneza Branimira 17, 21000 Split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</item>
      <item>VODOVOD I KANALIZACIJA, društvo s ograničenom odgovornošću za vodoopskrbu, odvodnju i pročišćavanje otpadnih voda, OIB 56826138353, Biokovska 3, 21000 Split</item>
      <item>POSOJILNICA BANK eGen, OIB 24250429800, Paulitschgasse 5-7, Klagenfurt  zastupanog po punomoćniku Odvjetničko društvo KALLAY &amp; PARTNERI, društvo s ograničenom odgovornošću</item>
      <item>TEKSTILPROMET d.d., trgovina na veliko i malo, OIB 16529207670, Ulica grada Gospića 1/A, 10000 Zagreb</item>
      <item>GRAD SPLIT, OIB 78755598868, Obala kneza Branimira 17, 21000 Split</item>
    </izvorni_sadrzaj>
    <derivirana_varijabla naziv="DomainObject.Predmet.StrankaListFormatedWithAdressOIB_1">
      <item>RH, Ministarstvo financija, OIB 18683136487 zastupanog po punomoćniku Županijsko državno odvjetništvo</item>
      <item>VODOVOD I KANALIZACIJA, društvo s ograničenom odgovornošću za vodoopskrbu, odvodnju i pročišćavanje otpadnih voda, OIB 56826138353, Biokovska 3, 21000 Split</item>
      <item>POSOJILNICA BANK eGen, OIB 24250429800, Paulitschgasse 5-7, Klagenfurt  zastupanog po punomoćniku Odvjetničko društvo KALLAY &amp; PARTNERI, društvo s ograničenom odgovornošću</item>
      <item>TEKSTILPROMET d.d., trgovina na veliko i malo, OIB 16529207670, Ulica grada Gospića 1/A, 10000 Zagreb</item>
      <item>GRAD SPLIT, OIB 78755598868, Obala kneza Branimira 17, 21000 Split</item>
    </derivirana_varijabla>
  </DomainObject.Predmet.StrankaListFormatedWithAdressOIB>
  <DomainObject.Predmet.StrankaListNazivFormated>
    <izvorni_sadrzaj>
      <item>RH, Ministarstvo financija</item>
      <item>VODOVOD I KANALIZACIJA, društvo s ograničenom odgovornošću za vodoopskrbu, odvodnju i pročišćavanje otpadnih voda</item>
      <item>POSOJILNICA BANK eGen</item>
      <item>TEKSTILPROMET d.d., trgovina na veliko i malo</item>
      <item>GRAD SPLIT</item>
    </izvorni_sadrzaj>
    <derivirana_varijabla naziv="DomainObject.Predmet.StrankaListNazivFormated_1">
      <item>RH, Ministarstvo financija</item>
      <item>VODOVOD I KANALIZACIJA, društvo s ograničenom odgovornošću za vodoopskrbu, odvodnju i pročišćavanje otpadnih voda</item>
      <item>POSOJILNICA BANK eGen</item>
      <item>TEKSTILPROMET d.d., trgovina na veliko i malo</item>
      <item>GRAD SPLIT</item>
    </derivirana_varijabla>
  </DomainObject.Predmet.StrankaListNazivFormated>
  <DomainObject.Predmet.StrankaListNazivFormatedOIB>
    <izvorni_sadrzaj>
      <item>RH, Ministarstvo financija, OIB 18683136487</item>
      <item>VODOVOD I KANALIZACIJA, društvo s ograničenom odgovornošću za vodoopskrbu, odvodnju i pročišćavanje otpadnih voda, OIB 56826138353</item>
      <item>POSOJILNICA BANK eGen, OIB 24250429800</item>
      <item>TEKSTILPROMET d.d., trgovina na veliko i malo, OIB 16529207670</item>
      <item>GRAD SPLIT, OIB 78755598868</item>
    </izvorni_sadrzaj>
    <derivirana_varijabla naziv="DomainObject.Predmet.StrankaListNazivFormatedOIB_1">
      <item>RH, Ministarstvo financija, OIB 18683136487</item>
      <item>VODOVOD I KANALIZACIJA, društvo s ograničenom odgovornošću za vodoopskrbu, odvodnju i pročišćavanje otpadnih voda, OIB 56826138353</item>
      <item>POSOJILNICA BANK eGen, OIB 24250429800</item>
      <item>TEKSTILPROMET d.d., trgovina na veliko i malo, OIB 16529207670</item>
      <item>GRAD SPLIT, OIB 78755598868</item>
    </derivirana_varijabla>
  </DomainObject.Predmet.StrankaListNazivFormatedOIB>
  <DomainObject.Predmet.ProtuStrankaListFormated>
    <izvorni_sadrzaj>
      <item>IVNOR, društvo s ograničenom odgovornošću za proizvodnju, trgovinu i promet</item>
    </izvorni_sadrzaj>
    <derivirana_varijabla naziv="DomainObject.Predmet.ProtuStrankaListFormated_1">
      <item>IVNOR, društvo s ograničenom odgovornošću za proizvodnju, trgovinu i promet</item>
    </derivirana_varijabla>
  </DomainObject.Predmet.ProtuStrankaListFormated>
  <DomainObject.Predmet.ProtuStrankaListFormatedOIB>
    <izvorni_sadrzaj>
      <item>IVNOR, društvo s ograničenom odgovornošću za proizvodnju, trgovinu i promet, OIB 29411502286</item>
    </izvorni_sadrzaj>
    <derivirana_varijabla naziv="DomainObject.Predmet.ProtuStrankaListFormatedOIB_1">
      <item>IVNOR, društvo s ograničenom odgovornošću za proizvodnju, trgovinu i promet, OIB 29411502286</item>
    </derivirana_varijabla>
  </DomainObject.Predmet.ProtuStrankaListFormatedOIB>
  <DomainObject.Predmet.ProtuStrankaListFormatedWithAdress>
    <izvorni_sadrzaj>
      <item>IVNOR, društvo s ograničenom odgovornošću za proizvodnju, trgovinu i promet, Šimićeva 46, 21000 Split</item>
    </izvorni_sadrzaj>
    <derivirana_varijabla naziv="DomainObject.Predmet.ProtuStrankaListFormatedWithAdress_1">
      <item>IVNOR, društvo s ograničenom odgovornošću za proizvodnju, trgovinu i promet, Šimićeva 46, 21000 Split</item>
    </derivirana_varijabla>
  </DomainObject.Predmet.ProtuStrankaListFormatedWithAdress>
  <DomainObject.Predmet.ProtuStrankaListFormatedWithAdressOIB>
    <izvorni_sadrzaj>
      <item>IVNOR, društvo s ograničenom odgovornošću za proizvodnju, trgovinu i promet, OIB 29411502286, Šimićeva 46, 21000 Split</item>
    </izvorni_sadrzaj>
    <derivirana_varijabla naziv="DomainObject.Predmet.ProtuStrankaListFormatedWithAdressOIB_1">
      <item>IVNOR, društvo s ograničenom odgovornošću za proizvodnju, trgovinu i promet, OIB 29411502286, Šimićeva 46, 21000 Split</item>
    </derivirana_varijabla>
  </DomainObject.Predmet.ProtuStrankaListFormatedWithAdressOIB>
  <DomainObject.Predmet.ProtuStrankaListNazivFormated>
    <izvorni_sadrzaj>
      <item>IVNOR, društvo s ograničenom odgovornošću za proizvodnju, trgovinu i promet</item>
    </izvorni_sadrzaj>
    <derivirana_varijabla naziv="DomainObject.Predmet.ProtuStrankaListNazivFormated_1">
      <item>IVNOR, društvo s ograničenom odgovornošću za proizvodnju, trgovinu i promet</item>
    </derivirana_varijabla>
  </DomainObject.Predmet.ProtuStrankaListNazivFormated>
  <DomainObject.Predmet.ProtuStrankaListNazivFormatedOIB>
    <izvorni_sadrzaj>
      <item>IVNOR, društvo s ograničenom odgovornošću za proizvodnju, trgovinu i promet, OIB 29411502286</item>
    </izvorni_sadrzaj>
    <derivirana_varijabla naziv="DomainObject.Predmet.ProtuStrankaListNazivFormatedOIB_1">
      <item>IVNOR, društvo s ograničenom odgovornošću za proizvodnju, trgovinu i promet, OIB 29411502286</item>
    </derivirana_varijabla>
  </DomainObject.Predmet.ProtuStrankaListNazivFormatedOIB>
  <DomainObject.Predmet.OstaliListFormated>
    <izvorni_sadrzaj>
      <item>Županijsko državno odvjetništvo punomoćnik sudionika u postupku RH, Ministarstvo financija</item>
      <item>Ivo Mojaš</item>
      <item>Odvjetničko društvo KALLAY &amp; PARTNERI, društvo s ograničenom odgovornošću punomoćnik sudionika u postupku POSOJILNICA BANK eGen</item>
    </izvorni_sadrzaj>
    <derivirana_varijabla naziv="DomainObject.Predmet.OstaliListFormated_1">
      <item>Županijsko državno odvjetništvo punomoćnik sudionika u postupku RH, Ministarstvo financija</item>
      <item>Ivo Mojaš</item>
      <item>Odvjetničko društvo KALLAY &amp; PARTNERI, društvo s ograničenom odgovornošću punomoćnik sudionika u postupku POSOJILNICA BANK eGen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  <item>Ivo Mojaš, OIB 06011891471</item>
      <item>Odvjetničko društvo KALLAY &amp; PARTNERI, društvo s ograničenom odgovornošću, OIB 86709918716 punomoćnik sudionika u postupku POSOJILNICA BANK eGen</item>
    </izvorni_sadrzaj>
    <derivirana_varijabla naziv="DomainObject.Predmet.OstaliListFormatedOIB_1">
      <item>Županijsko državno odvjetništvo, OIB 70793241859 punomoćnik sudionika u postupku RH, Ministarstvo financija</item>
      <item>Ivo Mojaš, OIB 06011891471</item>
      <item>Odvjetničko društvo KALLAY &amp; PARTNERI, društvo s ograničenom odgovornošću, OIB 86709918716 punomoćnik sudionika u postupku POSOJILNICA BANK eGen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  <item>Ivo Mojaš</item>
      <item>Odvjetničko društvo KALLAY &amp; PARTNERI, društvo s ograničenom odgovornošću, Ilica 1A/III, 10000 Zagreb punomoćnik sudionika u postupku POSOJILNICA BANK eGen</item>
    </izvorni_sadrzaj>
    <derivirana_varijabla naziv="DomainObject.Predmet.OstaliListFormatedWithAdress_1">
      <item>Županijsko državno odvjetništvo, Gundulićeva 29a, 21000 Split punomoćnik sudionika u postupku RH, Ministarstvo financija</item>
      <item>Ivo Mojaš</item>
      <item>Odvjetničko društvo KALLAY &amp; PARTNERI, društvo s ograničenom odgovornošću, Ilica 1A/III, 10000 Zagreb punomoćnik sudionika u postupku POSOJILNICA BANK eGen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  <item>Ivo Mojaš, OIB 06011891471</item>
      <item>Odvjetničko društvo KALLAY &amp; PARTNERI, društvo s ograničenom odgovornošću, OIB 86709918716, Ilica 1A/III, 10000 Zagreb punomoćnik sudionika u postupku POSOJILNICA BANK eGen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  <item>Ivo Mojaš, OIB 06011891471</item>
      <item>Odvjetničko društvo KALLAY &amp; PARTNERI, društvo s ograničenom odgovornošću, OIB 86709918716, Ilica 1A/III, 10000 Zagreb punomoćnik sudionika u postupku POSOJILNICA BANK eGen</item>
    </derivirana_varijabla>
  </DomainObject.Predmet.OstaliListFormatedWithAdressOIB>
  <DomainObject.Predmet.OstaliListNazivFormated>
    <izvorni_sadrzaj>
      <item>Županijsko državno odvjetništvo</item>
      <item>Ivo Mojaš</item>
      <item>Odvjetničko društvo KALLAY &amp; PARTNERI, društvo s ograničenom odgovornošću</item>
    </izvorni_sadrzaj>
    <derivirana_varijabla naziv="DomainObject.Predmet.OstaliListNazivFormated_1">
      <item>Županijsko državno odvjetništvo</item>
      <item>Ivo Mojaš</item>
      <item>Odvjetničko društvo KALLAY &amp; PARTNERI, društvo s ograničenom odgovornošću</item>
    </derivirana_varijabla>
  </DomainObject.Predmet.OstaliListNazivFormated>
  <DomainObject.Predmet.OstaliListNazivFormatedOIB>
    <izvorni_sadrzaj>
      <item>Županijsko državno odvjetništvo, OIB 70793241859</item>
      <item>Ivo Mojaš, OIB 06011891471</item>
      <item>Odvjetničko društvo KALLAY &amp; PARTNERI, društvo s ograničenom odgovornošću, OIB 86709918716</item>
    </izvorni_sadrzaj>
    <derivirana_varijabla naziv="DomainObject.Predmet.OstaliListNazivFormatedOIB_1">
      <item>Županijsko državno odvjetništvo, OIB 70793241859</item>
      <item>Ivo Mojaš, OIB 06011891471</item>
      <item>Odvjetničko društvo KALLAY &amp; PARTNERI, društvo s ograničenom odgovornošću, OIB 86709918716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2019.</izvorni_sadrzaj>
    <derivirana_varijabla naziv="DomainObject.Datum_1">11.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 i dr.</izvorni_sadrzaj>
    <derivirana_varijabla naziv="DomainObject.Predmet.StrankaIDrugi_1">RH, Ministarstvo financija i dr.</derivirana_varijabla>
  </DomainObject.Predmet.StrankaIDrugi>
  <DomainObject.Predmet.ProtustrankaIDrugi>
    <izvorni_sadrzaj>IVNOR, društvo s ograničenom odgovornošću za proizvodnju, trgovinu i promet</izvorni_sadrzaj>
    <derivirana_varijabla naziv="DomainObject.Predmet.ProtustrankaIDrugi_1">IVNOR, društvo s ograničenom odgovornošću za proizvodnju, trgovinu i promet</derivirana_varijabla>
  </DomainObject.Predmet.ProtustrankaIDrugi>
  <DomainObject.Predmet.StrankaIDrugiAdressOIB>
    <izvorni_sadrzaj>RH, Ministarstvo financija, OIB 18683136487 i dr.</izvorni_sadrzaj>
    <derivirana_varijabla naziv="DomainObject.Predmet.StrankaIDrugiAdressOIB_1">RH, Ministarstvo financija, OIB 18683136487 i dr.</derivirana_varijabla>
  </DomainObject.Predmet.StrankaIDrugiAdressOIB>
  <DomainObject.Predmet.ProtustrankaIDrugiAdressOIB>
    <izvorni_sadrzaj>IVNOR, društvo s ograničenom odgovornošću za proizvodnju, trgovinu i promet, OIB 29411502286, Šimićeva 46, 21000 Split</izvorni_sadrzaj>
    <derivirana_varijabla naziv="DomainObject.Predmet.ProtustrankaIDrugiAdressOIB_1">IVNOR, društvo s ograničenom odgovornošću za proizvodnju, trgovinu i promet, OIB 29411502286, Šimićeva 46,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IVNOR, društvo s ograničenom odgovornošću za proizvodnju, trgovinu i promet</item>
      <item>RH, Ministarstvo financija</item>
      <item>Županijsko državno odvjetništvo</item>
      <item>Ivo Mojaš</item>
      <item>VODOVOD I KANALIZACIJA, društvo s ograničenom odgovornošću za vodoopskrbu, odvodnju i pročišćavanje otpadnih voda</item>
      <item>POSOJILNICA BANK eGen</item>
      <item>Odvjetničko društvo KALLAY &amp; PARTNERI, društvo s ograničenom odgovornošću</item>
      <item>TEKSTILPROMET d.d., trgovina na veliko i malo</item>
      <item>GRAD SPLIT</item>
    </izvorni_sadrzaj>
    <derivirana_varijabla naziv="DomainObject.Predmet.SudioniciListNaziv_1">
      <item>IVNOR, društvo s ograničenom odgovornošću za proizvodnju, trgovinu i promet</item>
      <item>RH, Ministarstvo financija</item>
      <item>Županijsko državno odvjetništvo</item>
      <item>Ivo Mojaš</item>
      <item>VODOVOD I KANALIZACIJA, društvo s ograničenom odgovornošću za vodoopskrbu, odvodnju i pročišćavanje otpadnih voda</item>
      <item>POSOJILNICA BANK eGen</item>
      <item>Odvjetničko društvo KALLAY &amp; PARTNERI, društvo s ograničenom odgovornošću</item>
      <item>TEKSTILPROMET d.d., trgovina na veliko i malo</item>
      <item>GRAD SPLIT</item>
    </derivirana_varijabla>
  </DomainObject.Predmet.SudioniciListNaziv>
  <DomainObject.Predmet.SudioniciListAdressOIB>
    <izvorni_sadrzaj>
      <item>IVNOR, društvo s ograničenom odgovornošću za proizvodnju, trgovinu i promet, OIB 29411502286, Šimićeva 46,21000 Split</item>
      <item>RH, Ministarstvo financija, OIB 18683136487</item>
      <item>Županijsko državno odvjetništvo, OIB 70793241859, Gundulićeva 29a,21000 Split</item>
      <item>Ivo Mojaš, OIB 06011891471</item>
      <item>VODOVOD I KANALIZACIJA, društvo s ograničenom odgovornošću za vodoopskrbu, odvodnju i pročišćavanje otpadnih voda, OIB 56826138353, Biokovska 3,21000 Split</item>
      <item>POSOJILNICA BANK eGen, OIB 24250429800, Paulitschgasse 5-7,Klagenfurt </item>
      <item>Odvjetničko društvo KALLAY &amp; PARTNERI, društvo s ograničenom odgovornošću, OIB 86709918716, Ilica 1A/III,10000 Zagreb</item>
      <item>TEKSTILPROMET d.d., trgovina na veliko i malo, OIB 16529207670, Ulica grada Gospića 1/A,10000 Zagreb</item>
      <item>GRAD SPLIT, OIB 78755598868, Obala kneza Branimira 17,21000 Split</item>
    </izvorni_sadrzaj>
    <derivirana_varijabla naziv="DomainObject.Predmet.SudioniciListAdressOIB_1">
      <item>IVNOR, društvo s ograničenom odgovornošću za proizvodnju, trgovinu i promet, OIB 29411502286, Šimićeva 46,21000 Split</item>
      <item>RH, Ministarstvo financija, OIB 18683136487</item>
      <item>Županijsko državno odvjetništvo, OIB 70793241859, Gundulićeva 29a,21000 Split</item>
      <item>Ivo Mojaš, OIB 06011891471</item>
      <item>VODOVOD I KANALIZACIJA, društvo s ograničenom odgovornošću za vodoopskrbu, odvodnju i pročišćavanje otpadnih voda, OIB 56826138353, Biokovska 3,21000 Split</item>
      <item>POSOJILNICA BANK eGen, OIB 24250429800, Paulitschgasse 5-7,Klagenfurt </item>
      <item>Odvjetničko društvo KALLAY &amp; PARTNERI, društvo s ograničenom odgovornošću, OIB 86709918716, Ilica 1A/III,10000 Zagreb</item>
      <item>TEKSTILPROMET d.d., trgovina na veliko i malo, OIB 16529207670, Ulica grada Gospića 1/A,10000 Zagreb</item>
      <item>GRAD SPLIT, OIB 78755598868, Obala kneza Branimira 17,21000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29411502286</item>
      <item>, OIB 18683136487</item>
      <item>, OIB 70793241859</item>
      <item>, OIB 06011891471</item>
      <item>, OIB 56826138353</item>
      <item>, OIB 24250429800</item>
      <item>, OIB 86709918716</item>
      <item>, OIB 16529207670</item>
      <item>, OIB 78755598868</item>
    </izvorni_sadrzaj>
    <derivirana_varijabla naziv="DomainObject.Predmet.SudioniciListNazivOIB_1">
      <item>, OIB 29411502286</item>
      <item>, OIB 18683136487</item>
      <item>, OIB 70793241859</item>
      <item>, OIB 06011891471</item>
      <item>, OIB 56826138353</item>
      <item>, OIB 24250429800</item>
      <item>, OIB 86709918716</item>
      <item>, OIB 16529207670</item>
      <item>, OIB 78755598868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listopada 2018.</izvorni_sadrzaj>
    <derivirana_varijabla naziv="DomainObject.Predmet.DatumZadnjeOdrzaneSudskeRadnje_1">5. listopada 2018.</derivirana_varijabla>
  </DomainObject.Predmet.DatumZadnjeOdrzaneSudskeRadnje>
  <DomainObject.PredzadnjaOdlukaIzPredmeta.DatumDonosenjaOdluke>
    <izvorni_sadrzaj>8. siječnja 2019.</izvorni_sadrzaj>
    <derivirana_varijabla naziv="DomainObject.PredzadnjaOdlukaIzPredmeta.DatumDonosenjaOdluke_1">8. siječnja 2019.</derivirana_varijabla>
  </DomainObject.PredzadnjaOdlukaIzPredmeta.DatumDonosenjaOdluke>
  <DomainObject.PredzadnjaOdlukaIzPredmeta.Oznaka>
    <izvorni_sadrzaj>St-278/2017-26</izvorni_sadrzaj>
    <derivirana_varijabla naziv="DomainObject.PredzadnjaOdlukaIzPredmeta.Oznaka_1">St-278/2017-26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202</properties:Words>
  <properties:Characters>1041</properties:Characters>
  <properties:Lines>43</properties:Lines>
  <properties:Paragraphs>18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2018-01-11T09:02:00Z</dcterms:created>
  <dc:creator>Katarina Mikulić</dc:creator>
  <cp:lastModifiedBy>Katarina Mikulić</cp:lastModifiedBy>
  <cp:lastPrinted>2019-02-11T11:41:00Z</cp:lastPrinted>
  <dcterms:modified xmlns:xsi="http://www.w3.org/2001/XMLSchema-instance" xsi:type="dcterms:W3CDTF">2019-02-11T11:42:00Z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zakazivanju ispitnog - izvještajnog ročišta (RJEŠENJE O SAZIVANJU NOVOG ISPITNOG I IZVJEŠTAJNOG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