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e0fc" w14:paraId="4b4e0fc" w:rsidRDefault="00C030E4" w:rsidP="00C030E4" w:rsidR="00C030E4" w:rsidRPr="002C4BF5">
      <w:pPr>
        <w:spacing w:lineRule="auto" w:line="240" w:after="80"/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2C4BF5">
        <w:rPr>
          <w:rFonts w:cs="Arial" w:hAnsi="Arial" w:ascii="Arial"/>
          <w:b/>
          <w:sz w:val="24"/>
          <w:szCs w:val="24"/>
        </w:rPr>
        <w:t>Obrazac 19.</w:t>
      </w: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both"/>
        <w:rPr>
          <w:rFonts w:cs="Arial" w:hAnsi="Arial" w:ascii="Arial"/>
          <w:b/>
          <w:sz w:val="24"/>
          <w:szCs w:val="24"/>
        </w:rPr>
      </w:pPr>
      <w:r w:rsidRPr="002C4BF5">
        <w:rPr>
          <w:rFonts w:cs="Arial" w:hAnsi="Arial" w:ascii="Arial"/>
          <w:b/>
          <w:sz w:val="24"/>
          <w:szCs w:val="24"/>
          <w:lang w:val="pl-PL"/>
        </w:rPr>
        <w:t>Nadle</w:t>
      </w:r>
      <w:r w:rsidRPr="002C4BF5">
        <w:rPr>
          <w:rFonts w:cs="Arial" w:hAnsi="Arial" w:ascii="Arial"/>
          <w:b/>
          <w:sz w:val="24"/>
          <w:szCs w:val="24"/>
        </w:rPr>
        <w:t>ž</w:t>
      </w:r>
      <w:r w:rsidRPr="002C4BF5">
        <w:rPr>
          <w:rFonts w:cs="Arial" w:hAnsi="Arial" w:ascii="Arial"/>
          <w:b/>
          <w:sz w:val="24"/>
          <w:szCs w:val="24"/>
          <w:lang w:val="pl-PL"/>
        </w:rPr>
        <w:t>ni</w:t>
      </w:r>
      <w:r w:rsidRPr="002C4BF5">
        <w:rPr>
          <w:rFonts w:cs="Arial" w:hAnsi="Arial" w:ascii="Arial"/>
          <w:b/>
          <w:sz w:val="24"/>
          <w:szCs w:val="24"/>
        </w:rPr>
        <w:t xml:space="preserve"> </w:t>
      </w:r>
      <w:r w:rsidRPr="002C4BF5">
        <w:rPr>
          <w:rFonts w:cs="Arial" w:hAnsi="Arial" w:ascii="Arial"/>
          <w:b/>
          <w:sz w:val="24"/>
          <w:szCs w:val="24"/>
          <w:lang w:val="pl-PL"/>
        </w:rPr>
        <w:t>trgova</w:t>
      </w:r>
      <w:r w:rsidRPr="002C4BF5">
        <w:rPr>
          <w:rFonts w:cs="Arial" w:hAnsi="Arial" w:ascii="Arial"/>
          <w:b/>
          <w:sz w:val="24"/>
          <w:szCs w:val="24"/>
        </w:rPr>
        <w:t>č</w:t>
      </w:r>
      <w:r w:rsidRPr="002C4BF5">
        <w:rPr>
          <w:rFonts w:cs="Arial" w:hAnsi="Arial" w:ascii="Arial"/>
          <w:b/>
          <w:sz w:val="24"/>
          <w:szCs w:val="24"/>
          <w:lang w:val="pl-PL"/>
        </w:rPr>
        <w:t>ki</w:t>
      </w:r>
      <w:r w:rsidRPr="002C4BF5">
        <w:rPr>
          <w:rFonts w:cs="Arial" w:hAnsi="Arial" w:ascii="Arial"/>
          <w:b/>
          <w:sz w:val="24"/>
          <w:szCs w:val="24"/>
        </w:rPr>
        <w:t xml:space="preserve"> </w:t>
      </w:r>
      <w:r w:rsidRPr="002C4BF5">
        <w:rPr>
          <w:rFonts w:cs="Arial" w:hAnsi="Arial" w:ascii="Arial"/>
          <w:b/>
          <w:sz w:val="24"/>
          <w:szCs w:val="24"/>
          <w:lang w:val="pl-PL"/>
        </w:rPr>
        <w:t>sud</w:t>
      </w:r>
      <w:r w:rsidRPr="002C4BF5">
        <w:rPr>
          <w:rFonts w:cs="Arial" w:hAnsi="Arial" w:ascii="Arial"/>
          <w:b/>
          <w:sz w:val="24"/>
          <w:szCs w:val="24"/>
        </w:rPr>
        <w:t xml:space="preserve"> _</w:t>
      </w:r>
      <w:r w:rsidRPr="002C4BF5">
        <w:rPr>
          <w:rFonts w:cs="Arial" w:hAnsi="Arial" w:ascii="Arial"/>
          <w:b/>
          <w:sz w:val="24"/>
          <w:szCs w:val="24"/>
          <w:u w:val="single"/>
        </w:rPr>
        <w:t>Trgovački sud u Zagrebu</w:t>
      </w:r>
      <w:r w:rsidRPr="002C4BF5">
        <w:rPr>
          <w:rFonts w:cs="Arial" w:hAnsi="Arial" w:ascii="Arial"/>
          <w:b/>
          <w:sz w:val="24"/>
          <w:szCs w:val="24"/>
        </w:rPr>
        <w:t>____________________</w:t>
      </w:r>
    </w:p>
    <w:p w:rsidRDefault="00C030E4" w:rsidP="00C030E4" w:rsidR="00C030E4" w:rsidRPr="002C4BF5">
      <w:pPr>
        <w:spacing w:lineRule="auto" w:line="240" w:after="80"/>
        <w:jc w:val="both"/>
        <w:rPr>
          <w:rFonts w:cs="Arial" w:hAnsi="Arial" w:ascii="Arial"/>
          <w:b/>
          <w:sz w:val="24"/>
          <w:szCs w:val="24"/>
          <w:lang w:val="pl-PL"/>
        </w:rPr>
      </w:pPr>
      <w:r w:rsidRPr="002C4BF5">
        <w:rPr>
          <w:rFonts w:cs="Arial" w:hAnsi="Arial" w:ascii="Arial"/>
          <w:b/>
          <w:sz w:val="24"/>
          <w:szCs w:val="24"/>
          <w:lang w:val="pl-PL"/>
        </w:rPr>
        <w:t>Poslovni broj spisa __3</w:t>
      </w:r>
      <w:r w:rsidRPr="002C4BF5">
        <w:rPr>
          <w:rFonts w:cs="Arial" w:hAnsi="Arial" w:ascii="Arial"/>
          <w:b/>
          <w:sz w:val="24"/>
          <w:szCs w:val="24"/>
          <w:u w:val="single"/>
          <w:lang w:val="pl-PL"/>
        </w:rPr>
        <w:t xml:space="preserve"> St-132/15</w:t>
      </w:r>
      <w:r w:rsidRPr="002C4BF5">
        <w:rPr>
          <w:rFonts w:cs="Arial" w:hAnsi="Arial" w:ascii="Arial"/>
          <w:b/>
          <w:sz w:val="24"/>
          <w:szCs w:val="24"/>
          <w:lang w:val="pl-PL"/>
        </w:rPr>
        <w:t>______________________</w:t>
      </w:r>
    </w:p>
    <w:p w:rsidRDefault="00C030E4" w:rsidP="00C030E4" w:rsidR="00C030E4" w:rsidRPr="002C4BF5">
      <w:pPr>
        <w:spacing w:lineRule="auto" w:line="240" w:after="80"/>
        <w:rPr>
          <w:rFonts w:cs="Arial" w:hAnsi="Arial" w:ascii="Arial"/>
          <w:b/>
          <w:sz w:val="24"/>
          <w:szCs w:val="24"/>
          <w:lang w:val="pl-PL"/>
        </w:rPr>
      </w:pPr>
      <w:r w:rsidRPr="002C4BF5">
        <w:rPr>
          <w:rFonts w:cs="Arial" w:hAnsi="Arial" w:ascii="Arial"/>
          <w:b/>
          <w:sz w:val="24"/>
          <w:szCs w:val="24"/>
          <w:lang w:val="pl-PL"/>
        </w:rPr>
        <w:t>Dužnik (ime i prezime / tvrtka ili naziv, OIB, adresa / sjedište)</w:t>
      </w:r>
      <w:r w:rsidR="002C4BF5">
        <w:rPr>
          <w:rFonts w:cs="Arial" w:hAnsi="Arial" w:ascii="Arial"/>
          <w:b/>
          <w:sz w:val="24"/>
          <w:szCs w:val="24"/>
          <w:lang w:val="pl-PL"/>
        </w:rPr>
        <w:t xml:space="preserve">      </w:t>
      </w:r>
      <w:r w:rsidRPr="002C4BF5">
        <w:rPr>
          <w:rFonts w:cs="Arial" w:hAnsi="Arial" w:ascii="Arial"/>
          <w:b/>
          <w:sz w:val="24"/>
          <w:szCs w:val="24"/>
          <w:u w:val="single"/>
          <w:lang w:val="pl-PL"/>
        </w:rPr>
        <w:t xml:space="preserve">TRIPUS d.o.o. u stečaju,  Lukoranska 8, 10000 Zagreb,  </w:t>
      </w:r>
      <w:r w:rsidR="002C4BF5">
        <w:rPr>
          <w:rFonts w:cs="Arial" w:hAnsi="Arial" w:ascii="Arial"/>
          <w:b/>
          <w:sz w:val="24"/>
          <w:szCs w:val="24"/>
          <w:u w:val="single"/>
          <w:lang w:val="pl-PL"/>
        </w:rPr>
        <w:t>OI</w:t>
      </w:r>
      <w:r w:rsidRPr="002C4BF5">
        <w:rPr>
          <w:rFonts w:cs="Arial" w:hAnsi="Arial" w:ascii="Arial"/>
          <w:b/>
          <w:sz w:val="24"/>
          <w:szCs w:val="24"/>
          <w:u w:val="single"/>
          <w:lang w:val="pl-PL"/>
        </w:rPr>
        <w:t>B:04370558154.</w:t>
      </w:r>
      <w:r w:rsidR="002C4BF5">
        <w:rPr>
          <w:rFonts w:cs="Arial" w:hAnsi="Arial" w:ascii="Arial"/>
          <w:b/>
          <w:sz w:val="24"/>
          <w:szCs w:val="24"/>
          <w:u w:val="single"/>
          <w:lang w:val="pl-PL"/>
        </w:rPr>
        <w:t>______________</w:t>
      </w:r>
      <w:r w:rsidRPr="002C4BF5">
        <w:rPr>
          <w:rFonts w:cs="Arial" w:hAnsi="Arial" w:ascii="Arial"/>
          <w:b/>
          <w:sz w:val="24"/>
          <w:szCs w:val="24"/>
          <w:u w:val="single"/>
          <w:lang w:val="pl-PL"/>
        </w:rPr>
        <w:t xml:space="preserve">__                       </w:t>
      </w: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sz w:val="24"/>
          <w:szCs w:val="24"/>
          <w:lang w:val="pl-PL"/>
        </w:rPr>
      </w:pPr>
      <w:r w:rsidRPr="002C4BF5">
        <w:rPr>
          <w:rFonts w:cs="Arial" w:hAnsi="Arial" w:ascii="Arial"/>
          <w:b/>
          <w:sz w:val="24"/>
          <w:szCs w:val="24"/>
          <w:lang w:val="pl-PL"/>
        </w:rPr>
        <w:t>TABLICA PRIJAVLJENIH TRAŽBINA, RAZLUČNIH I IZLUČNIH PRAVA</w:t>
      </w:r>
    </w:p>
    <w:p w:rsidRDefault="00C030E4" w:rsidP="00C030E4" w:rsidR="00C030E4" w:rsidRPr="002C4BF5">
      <w:pPr>
        <w:spacing w:lineRule="auto" w:line="240" w:after="80"/>
        <w:rPr>
          <w:rFonts w:cs="Arial" w:hAnsi="Arial" w:ascii="Arial"/>
          <w:sz w:val="24"/>
          <w:szCs w:val="24"/>
        </w:rPr>
      </w:pPr>
    </w:p>
    <w:p w:rsidRDefault="00C030E4" w:rsidP="00C030E4" w:rsidR="00C030E4" w:rsidRPr="002C4BF5">
      <w:pPr>
        <w:numPr>
          <w:ilvl w:val="0"/>
          <w:numId w:val="1"/>
        </w:num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  <w:r w:rsidRPr="002C4BF5">
        <w:rPr>
          <w:rFonts w:cs="Arial" w:hAnsi="Arial" w:ascii="Arial"/>
          <w:b/>
          <w:sz w:val="24"/>
          <w:szCs w:val="24"/>
        </w:rPr>
        <w:t>TABLICA PRIJAVLJENIH TRAŽBINA</w:t>
      </w:r>
    </w:p>
    <w:p w:rsidRDefault="009769AB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  <w:r w:rsidRPr="002C4BF5">
        <w:rPr>
          <w:rFonts w:cs="Arial" w:hAnsi="Arial" w:ascii="Arial"/>
          <w:b/>
          <w:sz w:val="24"/>
          <w:szCs w:val="24"/>
        </w:rPr>
        <w:t>(za POSEBNO ISPITNO ROČIŠTE 14.rujna 2017.)</w:t>
      </w: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ind w:left="964"/>
        <w:rPr>
          <w:rFonts w:cs="Arial" w:hAnsi="Arial" w:ascii="Arial"/>
          <w:b/>
          <w:sz w:val="24"/>
          <w:szCs w:val="24"/>
        </w:rPr>
      </w:pPr>
    </w:p>
    <w:tbl>
      <w:tblPr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Tr="00BB5BC6" w:rsidR="00C030E4" w:rsidRPr="002C4BF5">
        <w:trPr>
          <w:cantSplit/>
        </w:trPr>
        <w:tc>
          <w:tcPr>
            <w:tcW w:type="pct" w:w="260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</w:p>
        </w:tc>
        <w:tc>
          <w:tcPr>
            <w:tcW w:type="pct" w:w="898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  <w:lang w:eastAsia="hr-HR"/>
              </w:rPr>
              <w:t>II.viši ispl.red</w:t>
            </w:r>
          </w:p>
        </w:tc>
        <w:tc>
          <w:tcPr>
            <w:tcW w:type="pct" w:w="692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</w:p>
        </w:tc>
        <w:tc>
          <w:tcPr>
            <w:tcW w:type="pct" w:w="691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</w:p>
        </w:tc>
        <w:tc>
          <w:tcPr>
            <w:tcW w:type="pct" w:w="623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</w:p>
        </w:tc>
        <w:tc>
          <w:tcPr>
            <w:tcW w:type="pct" w:w="553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</w:p>
        </w:tc>
        <w:tc>
          <w:tcPr>
            <w:tcW w:type="pct" w:w="691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</w:p>
        </w:tc>
        <w:tc>
          <w:tcPr>
            <w:tcW w:type="pct" w:w="592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</w:p>
        </w:tc>
      </w:tr>
      <w:tr w:rsidTr="00BB5BC6" w:rsidR="00C030E4" w:rsidRPr="002C4BF5">
        <w:trPr>
          <w:cantSplit/>
        </w:trPr>
        <w:tc>
          <w:tcPr>
            <w:tcW w:type="pct" w:w="260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</w:rPr>
              <w:t>R. br prij traž</w:t>
            </w:r>
          </w:p>
        </w:tc>
        <w:tc>
          <w:tcPr>
            <w:tcW w:type="pct" w:w="898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  <w:lang w:eastAsia="hr-HR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</w:rPr>
              <w:t>Iznos priznate tražbine</w:t>
            </w:r>
          </w:p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</w:rPr>
              <w:t>(kn)</w:t>
            </w:r>
          </w:p>
        </w:tc>
        <w:tc>
          <w:tcPr>
            <w:tcW w:type="pct" w:w="592"/>
            <w:vAlign w:val="center"/>
          </w:tcPr>
          <w:p w:rsidRDefault="00C030E4" w:rsidP="00BB5BC6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2C4BF5">
              <w:rPr>
                <w:rFonts w:cs="Arial" w:hAnsi="Arial" w:ascii="Arial"/>
                <w:b/>
                <w:sz w:val="24"/>
                <w:szCs w:val="24"/>
              </w:rPr>
              <w:t>Pravna osnova priznate tražbine</w:t>
            </w:r>
          </w:p>
        </w:tc>
      </w:tr>
      <w:tr w:rsidTr="00BB5BC6" w:rsidR="00C030E4" w:rsidRPr="002C4BF5">
        <w:trPr>
          <w:cantSplit/>
          <w:trHeight w:val="947"/>
        </w:trPr>
        <w:tc>
          <w:tcPr>
            <w:tcW w:type="pct" w:w="260"/>
            <w:vAlign w:val="center"/>
          </w:tcPr>
          <w:p w:rsidRDefault="00C030E4" w:rsidP="00821E3D" w:rsidR="00C030E4" w:rsidRPr="00D53DFD">
            <w:pPr>
              <w:spacing w:lineRule="auto" w:line="240" w:after="80" w:beforeAutospacing="true" w:before="10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 w:rsidRPr="00D53DFD">
              <w:rPr>
                <w:rFonts w:cs="Arial" w:hAnsi="Arial" w:ascii="Arial"/>
                <w:b/>
                <w:sz w:val="24"/>
                <w:szCs w:val="24"/>
              </w:rPr>
              <w:t>1</w:t>
            </w:r>
            <w:r w:rsidR="00D53DFD">
              <w:rPr>
                <w:rFonts w:cs="Arial" w:hAnsi="Arial" w:ascii="Arial"/>
                <w:b/>
                <w:sz w:val="24"/>
                <w:szCs w:val="24"/>
              </w:rPr>
              <w:t>2</w:t>
            </w:r>
          </w:p>
        </w:tc>
        <w:tc>
          <w:tcPr>
            <w:tcW w:type="pct" w:w="898"/>
            <w:vAlign w:val="center"/>
          </w:tcPr>
          <w:p w:rsidRDefault="009769AB" w:rsidP="002C4BF5" w:rsidR="002C4BF5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HRVATSKA RADIOTELEVIZIJA </w:t>
            </w:r>
            <w:r w:rsidR="002C4BF5"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zastu</w:t>
            </w:r>
            <w:r w:rsidR="00C030E4"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pana po odvjetničkom</w:t>
            </w:r>
            <w:r w:rsidR="002C4BF5"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 društvu HANŽEKOVIĆ &amp; PARTNERI </w:t>
            </w:r>
          </w:p>
          <w:p w:rsidRDefault="00C030E4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692"/>
            <w:vAlign w:val="center"/>
          </w:tcPr>
          <w:p w:rsidRDefault="002C4BF5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68419124305</w:t>
            </w:r>
          </w:p>
        </w:tc>
        <w:tc>
          <w:tcPr>
            <w:tcW w:type="pct" w:w="691"/>
            <w:vAlign w:val="center"/>
          </w:tcPr>
          <w:p w:rsidRDefault="002C4BF5" w:rsidP="002C4BF5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Prisavlje 3</w:t>
            </w:r>
            <w:r w:rsidR="00C030E4"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         10000 Zagreb</w:t>
            </w:r>
          </w:p>
        </w:tc>
        <w:tc>
          <w:tcPr>
            <w:tcW w:type="pct" w:w="623"/>
            <w:vAlign w:val="center"/>
          </w:tcPr>
          <w:p w:rsidRDefault="002C4BF5" w:rsidP="002C4BF5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13.937,31</w:t>
            </w:r>
          </w:p>
        </w:tc>
        <w:tc>
          <w:tcPr>
            <w:tcW w:type="pct" w:w="553"/>
            <w:vAlign w:val="center"/>
          </w:tcPr>
          <w:p w:rsidRDefault="00D53DFD" w:rsidP="00D53DFD" w:rsidR="00D53DFD" w:rsidRPr="00451CDF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451CDF">
              <w:rPr>
                <w:rFonts w:cs="Calibri"/>
                <w:b/>
                <w:color w:val="000000"/>
              </w:rPr>
              <w:t>pristojba za prijamnik (dug po pravomoć  rješ. o ovrsi)</w:t>
            </w:r>
          </w:p>
          <w:p w:rsidRDefault="00C030E4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691"/>
            <w:vAlign w:val="center"/>
          </w:tcPr>
          <w:p w:rsidRDefault="00D53DFD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13.937,31</w:t>
            </w:r>
          </w:p>
        </w:tc>
        <w:tc>
          <w:tcPr>
            <w:tcW w:type="pct" w:w="592"/>
            <w:vAlign w:val="center"/>
          </w:tcPr>
          <w:p w:rsidRDefault="00D53DFD" w:rsidP="00D53DFD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Pravomoć. rješenja o ovrsi</w:t>
            </w:r>
          </w:p>
        </w:tc>
      </w:tr>
      <w:tr w:rsidTr="00BB5BC6" w:rsidR="00C030E4" w:rsidRPr="002C4BF5">
        <w:trPr>
          <w:cantSplit/>
          <w:trHeight w:val="947"/>
        </w:trPr>
        <w:tc>
          <w:tcPr>
            <w:tcW w:type="pct" w:w="260"/>
            <w:vAlign w:val="center"/>
          </w:tcPr>
          <w:p w:rsidRDefault="00D53DFD" w:rsidP="00D53DFD" w:rsidR="00C030E4" w:rsidRPr="002C4BF5">
            <w:pPr>
              <w:spacing w:lineRule="auto" w:line="240" w:after="80"/>
              <w:jc w:val="center"/>
              <w:rPr>
                <w:rFonts w:cs="Arial" w:hAnsi="Arial" w:ascii="Arial"/>
                <w:b/>
                <w:sz w:val="24"/>
                <w:szCs w:val="24"/>
              </w:rPr>
            </w:pPr>
            <w:r>
              <w:rPr>
                <w:rFonts w:cs="Arial" w:hAnsi="Arial" w:ascii="Arial"/>
                <w:b/>
                <w:sz w:val="24"/>
                <w:szCs w:val="24"/>
              </w:rPr>
              <w:t>13</w:t>
            </w:r>
          </w:p>
        </w:tc>
        <w:tc>
          <w:tcPr>
            <w:tcW w:type="pct" w:w="898"/>
            <w:vAlign w:val="center"/>
          </w:tcPr>
          <w:p w:rsidRDefault="00D53DFD" w:rsidP="00D53DFD" w:rsidR="00D53DFD" w:rsidRPr="00451CD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HEP-Operator distribucijskog sustava d.o.o. ELEKTRA KRIŽ </w:t>
            </w:r>
          </w:p>
          <w:p w:rsidRDefault="00C030E4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692"/>
            <w:vAlign w:val="center"/>
          </w:tcPr>
          <w:p w:rsidRDefault="00D53DFD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pct" w:w="691"/>
            <w:vAlign w:val="center"/>
          </w:tcPr>
          <w:p w:rsidRDefault="00D53DFD" w:rsidP="00D53DFD" w:rsidR="00D53DFD" w:rsidRPr="00451CD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Trg sv. Križa7    10314 Križ</w:t>
            </w:r>
          </w:p>
          <w:p w:rsidRDefault="00C030E4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623"/>
            <w:vAlign w:val="center"/>
          </w:tcPr>
          <w:p w:rsidRDefault="00D53DFD" w:rsidP="00D53DFD" w:rsidR="00D53DFD" w:rsidRPr="00451CD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4.362,66</w:t>
            </w:r>
          </w:p>
          <w:p w:rsidRDefault="00C030E4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553"/>
            <w:vAlign w:val="center"/>
          </w:tcPr>
          <w:p w:rsidRDefault="00D53DFD" w:rsidP="00D53DFD" w:rsidR="00D53DFD" w:rsidRPr="00451CD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neplaćeni računi</w:t>
            </w:r>
          </w:p>
          <w:p w:rsidRDefault="00C030E4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691"/>
            <w:vAlign w:val="center"/>
          </w:tcPr>
          <w:p w:rsidRDefault="00D53DFD" w:rsidP="00D53DFD" w:rsidR="00D53DFD" w:rsidRPr="00451CD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color w:val="000000"/>
                <w:sz w:val="18"/>
                <w:szCs w:val="18"/>
              </w:rPr>
              <w:t>4.362,66</w:t>
            </w:r>
          </w:p>
          <w:p w:rsidRDefault="00C030E4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592"/>
            <w:vAlign w:val="center"/>
          </w:tcPr>
          <w:p w:rsidRDefault="00451CDF" w:rsidP="00BB5BC6" w:rsidR="00C030E4" w:rsidRPr="00451CD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Ugovor o korištenju javne usluge na mreži niskog napona</w:t>
            </w:r>
          </w:p>
        </w:tc>
      </w:tr>
    </w:tbl>
    <w:p w:rsidRDefault="00C030E4" w:rsidP="00C030E4" w:rsidR="00C030E4" w:rsidRPr="00451CDF">
      <w:pPr>
        <w:spacing w:lineRule="auto" w:line="240" w:after="80"/>
        <w:rPr>
          <w:rFonts w:cs="Arial" w:hAnsi="Arial" w:ascii="Arial"/>
          <w:b/>
          <w:sz w:val="18"/>
          <w:szCs w:val="18"/>
        </w:rPr>
      </w:pPr>
      <w:r w:rsidRPr="00451CDF">
        <w:rPr>
          <w:rFonts w:cs="Arial" w:hAnsi="Arial" w:ascii="Arial"/>
          <w:b/>
          <w:sz w:val="18"/>
          <w:szCs w:val="18"/>
        </w:rPr>
        <w:t xml:space="preserve">Ukupno tražbine:                    </w:t>
      </w:r>
      <w:r w:rsidR="00451CDF" w:rsidRPr="00451CDF">
        <w:rPr>
          <w:rFonts w:cs="Arial" w:hAnsi="Arial" w:ascii="Arial"/>
          <w:b/>
          <w:sz w:val="18"/>
          <w:szCs w:val="18"/>
        </w:rPr>
        <w:t xml:space="preserve">                         </w:t>
      </w:r>
      <w:r w:rsidR="00451CDF">
        <w:rPr>
          <w:rFonts w:cs="Arial" w:hAnsi="Arial" w:ascii="Arial"/>
          <w:b/>
          <w:sz w:val="18"/>
          <w:szCs w:val="18"/>
        </w:rPr>
        <w:t xml:space="preserve">                            </w:t>
      </w:r>
      <w:r w:rsidR="00451CDF" w:rsidRPr="00451CDF">
        <w:rPr>
          <w:rFonts w:cs="Arial" w:hAnsi="Arial" w:ascii="Arial"/>
          <w:b/>
          <w:sz w:val="18"/>
          <w:szCs w:val="18"/>
        </w:rPr>
        <w:t xml:space="preserve">   18.299,97</w:t>
      </w:r>
      <w:r w:rsidRPr="00451CDF">
        <w:rPr>
          <w:rFonts w:cs="Arial" w:hAnsi="Arial" w:ascii="Arial"/>
          <w:b/>
          <w:sz w:val="18"/>
          <w:szCs w:val="18"/>
        </w:rPr>
        <w:t xml:space="preserve"> </w:t>
      </w:r>
      <w:r w:rsidR="00451CDF">
        <w:rPr>
          <w:rFonts w:cs="Arial" w:hAnsi="Arial" w:ascii="Arial"/>
          <w:b/>
          <w:sz w:val="18"/>
          <w:szCs w:val="18"/>
        </w:rPr>
        <w:t xml:space="preserve">              </w:t>
      </w:r>
      <w:r w:rsidRPr="00451CDF">
        <w:rPr>
          <w:rFonts w:cs="Arial" w:hAnsi="Arial" w:ascii="Arial"/>
          <w:b/>
          <w:sz w:val="18"/>
          <w:szCs w:val="18"/>
        </w:rPr>
        <w:t xml:space="preserve">                    1</w:t>
      </w:r>
      <w:r w:rsidR="00451CDF" w:rsidRPr="00451CDF">
        <w:rPr>
          <w:rFonts w:cs="Arial" w:hAnsi="Arial" w:ascii="Arial"/>
          <w:b/>
          <w:sz w:val="18"/>
          <w:szCs w:val="18"/>
        </w:rPr>
        <w:t>8.299,97</w:t>
      </w: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  <w:r w:rsidRPr="002C4BF5">
        <w:rPr>
          <w:rFonts w:cs="Arial" w:hAnsi="Arial" w:ascii="Arial"/>
          <w:b/>
          <w:sz w:val="24"/>
          <w:szCs w:val="24"/>
        </w:rPr>
        <w:lastRenderedPageBreak/>
        <w:t>OSPORENE TRAŽBINE</w:t>
      </w: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tbl>
      <w:tblPr>
        <w:tblW w:type="dxa" w:w="98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620"/>
        <w:gridCol w:w="5400"/>
        <w:gridCol w:w="1800"/>
      </w:tblGrid>
      <w:tr w:rsidTr="00BB5BC6" w:rsidR="00C030E4" w:rsidRPr="002C4BF5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Redni broj prijavl. tražb.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Iznos osporene tražbine</w:t>
            </w:r>
            <w:r w:rsidRPr="00451CDF">
              <w:rPr>
                <w:rFonts w:cs="Arial" w:hAnsi="Arial" w:ascii="Arial"/>
                <w:b/>
                <w:sz w:val="18"/>
                <w:szCs w:val="18"/>
              </w:rPr>
              <w:br/>
              <w:t>(kn)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Razlog osporavanja tražbine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Oznaka ovršne isprave ako se tražbine zasniva na ovršnoj ispravi</w:t>
            </w:r>
          </w:p>
        </w:tc>
      </w:tr>
    </w:tbl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b/>
          <w:sz w:val="24"/>
          <w:szCs w:val="24"/>
        </w:rPr>
      </w:pPr>
      <w:r w:rsidRPr="002C4BF5">
        <w:rPr>
          <w:rFonts w:cs="Arial" w:hAnsi="Arial" w:ascii="Arial"/>
          <w:b/>
          <w:sz w:val="24"/>
          <w:szCs w:val="24"/>
        </w:rPr>
        <w:t>II. TABLICA RAZLUČNIH PRAVA</w:t>
      </w: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8"/>
        <w:gridCol w:w="1413"/>
        <w:gridCol w:w="1419"/>
        <w:gridCol w:w="849"/>
        <w:gridCol w:w="1276"/>
        <w:gridCol w:w="1134"/>
        <w:gridCol w:w="1417"/>
        <w:gridCol w:w="2348"/>
      </w:tblGrid>
      <w:tr w:rsidTr="00BB5BC6" w:rsidR="00C030E4" w:rsidRPr="002C4BF5">
        <w:tc>
          <w:tcPr>
            <w:tcW w:type="pct" w:w="194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 xml:space="preserve">Redni broj </w:t>
            </w:r>
          </w:p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pct" w:w="689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692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414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622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553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pct" w:w="691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pct" w:w="1145"/>
            <w:vAlign w:val="center"/>
          </w:tcPr>
          <w:p w:rsidRDefault="00C030E4" w:rsidP="00BB5BC6" w:rsidR="00C030E4" w:rsidRPr="00451CDF">
            <w:pPr>
              <w:spacing w:lineRule="auto" w:line="240" w:after="8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451CDF">
              <w:rPr>
                <w:rFonts w:cs="Arial" w:hAnsi="Arial" w:ascii="Arial"/>
                <w:b/>
                <w:sz w:val="18"/>
                <w:szCs w:val="18"/>
              </w:rPr>
              <w:t>Dio imovine na koji se odnosi razlučno pravo</w:t>
            </w:r>
          </w:p>
        </w:tc>
      </w:tr>
    </w:tbl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jc w:val="center"/>
        <w:rPr>
          <w:rFonts w:cs="Arial" w:hAnsi="Arial" w:ascii="Arial"/>
          <w:sz w:val="24"/>
          <w:szCs w:val="24"/>
        </w:rPr>
      </w:pPr>
    </w:p>
    <w:p w:rsidRDefault="00C030E4" w:rsidP="00C030E4" w:rsidR="00C030E4" w:rsidRPr="002C4BF5">
      <w:pPr>
        <w:spacing w:lineRule="auto" w:line="240" w:after="80"/>
        <w:rPr>
          <w:rFonts w:cs="Arial" w:hAnsi="Arial" w:ascii="Arial"/>
          <w:b/>
          <w:sz w:val="24"/>
          <w:szCs w:val="24"/>
        </w:rPr>
      </w:pPr>
      <w:r w:rsidRPr="002C4BF5">
        <w:rPr>
          <w:rFonts w:cs="Arial" w:hAnsi="Arial" w:ascii="Arial"/>
          <w:b/>
          <w:sz w:val="24"/>
          <w:szCs w:val="24"/>
        </w:rPr>
        <w:t xml:space="preserve">Mjesto i datum </w:t>
      </w:r>
      <w:r w:rsidRPr="002C4BF5">
        <w:rPr>
          <w:rFonts w:cs="Arial" w:hAnsi="Arial" w:ascii="Arial"/>
          <w:b/>
          <w:sz w:val="24"/>
          <w:szCs w:val="24"/>
        </w:rPr>
        <w:tab/>
      </w:r>
      <w:r w:rsidRPr="002C4BF5">
        <w:rPr>
          <w:rFonts w:cs="Arial" w:hAnsi="Arial" w:ascii="Arial"/>
          <w:b/>
          <w:sz w:val="24"/>
          <w:szCs w:val="24"/>
        </w:rPr>
        <w:tab/>
      </w:r>
      <w:r w:rsidRPr="002C4BF5">
        <w:rPr>
          <w:rFonts w:cs="Arial" w:hAnsi="Arial" w:ascii="Arial"/>
          <w:b/>
          <w:sz w:val="24"/>
          <w:szCs w:val="24"/>
        </w:rPr>
        <w:tab/>
      </w:r>
      <w:r w:rsidRPr="002C4BF5">
        <w:rPr>
          <w:rFonts w:cs="Arial" w:hAnsi="Arial" w:ascii="Arial"/>
          <w:b/>
          <w:sz w:val="24"/>
          <w:szCs w:val="24"/>
        </w:rPr>
        <w:tab/>
      </w:r>
      <w:r w:rsidRPr="002C4BF5">
        <w:rPr>
          <w:rFonts w:cs="Arial" w:hAnsi="Arial" w:ascii="Arial"/>
          <w:b/>
          <w:sz w:val="24"/>
          <w:szCs w:val="24"/>
        </w:rPr>
        <w:tab/>
      </w:r>
      <w:r w:rsidRPr="002C4BF5">
        <w:rPr>
          <w:rFonts w:cs="Arial" w:hAnsi="Arial" w:ascii="Arial"/>
          <w:b/>
          <w:sz w:val="24"/>
          <w:szCs w:val="24"/>
        </w:rPr>
        <w:tab/>
      </w:r>
      <w:r w:rsidRPr="002C4BF5">
        <w:rPr>
          <w:rFonts w:cs="Arial" w:hAnsi="Arial" w:ascii="Arial"/>
          <w:b/>
          <w:sz w:val="24"/>
          <w:szCs w:val="24"/>
        </w:rPr>
        <w:tab/>
        <w:t>Stečajni upravitelj</w:t>
      </w:r>
    </w:p>
    <w:p w:rsidRDefault="00C030E4" w:rsidP="00C030E4" w:rsidR="00C030E4" w:rsidRPr="002C4BF5">
      <w:pPr>
        <w:spacing w:lineRule="auto" w:line="240" w:after="80"/>
        <w:rPr>
          <w:rFonts w:cs="Arial" w:hAnsi="Arial" w:ascii="Arial"/>
          <w:b/>
          <w:sz w:val="24"/>
          <w:szCs w:val="24"/>
        </w:rPr>
      </w:pPr>
      <w:r w:rsidRPr="002C4BF5">
        <w:rPr>
          <w:rFonts w:cs="Arial" w:hAnsi="Arial" w:ascii="Arial"/>
          <w:b/>
          <w:sz w:val="24"/>
          <w:szCs w:val="24"/>
        </w:rPr>
        <w:t>_</w:t>
      </w:r>
      <w:r w:rsidRPr="002C4BF5">
        <w:rPr>
          <w:rFonts w:cs="Arial" w:hAnsi="Arial" w:ascii="Arial"/>
          <w:b/>
          <w:sz w:val="24"/>
          <w:szCs w:val="24"/>
          <w:u w:val="single"/>
        </w:rPr>
        <w:t xml:space="preserve">Zagreb, </w:t>
      </w:r>
      <w:r w:rsidR="00451CDF">
        <w:rPr>
          <w:rFonts w:cs="Arial" w:hAnsi="Arial" w:ascii="Arial"/>
          <w:b/>
          <w:sz w:val="24"/>
          <w:szCs w:val="24"/>
          <w:u w:val="single"/>
        </w:rPr>
        <w:t>30</w:t>
      </w:r>
      <w:r w:rsidRPr="002C4BF5">
        <w:rPr>
          <w:rFonts w:cs="Arial" w:hAnsi="Arial" w:ascii="Arial"/>
          <w:b/>
          <w:sz w:val="24"/>
          <w:szCs w:val="24"/>
          <w:u w:val="single"/>
        </w:rPr>
        <w:t>.</w:t>
      </w:r>
      <w:r w:rsidR="00451CDF">
        <w:rPr>
          <w:rFonts w:cs="Arial" w:hAnsi="Arial" w:ascii="Arial"/>
          <w:b/>
          <w:sz w:val="24"/>
          <w:szCs w:val="24"/>
          <w:u w:val="single"/>
        </w:rPr>
        <w:t xml:space="preserve"> kolovoz</w:t>
      </w:r>
      <w:r w:rsidRPr="002C4BF5">
        <w:rPr>
          <w:rFonts w:cs="Arial" w:hAnsi="Arial" w:ascii="Arial"/>
          <w:b/>
          <w:sz w:val="24"/>
          <w:szCs w:val="24"/>
          <w:u w:val="single"/>
        </w:rPr>
        <w:t xml:space="preserve"> 2017.god.</w:t>
      </w:r>
      <w:r w:rsidRPr="002C4BF5">
        <w:rPr>
          <w:rFonts w:cs="Arial" w:hAnsi="Arial" w:ascii="Arial"/>
          <w:b/>
          <w:sz w:val="24"/>
          <w:szCs w:val="24"/>
        </w:rPr>
        <w:t>_</w:t>
      </w:r>
      <w:r w:rsidRPr="002C4BF5">
        <w:rPr>
          <w:rFonts w:cs="Arial" w:hAnsi="Arial" w:ascii="Arial"/>
          <w:b/>
          <w:sz w:val="24"/>
          <w:szCs w:val="24"/>
        </w:rPr>
        <w:tab/>
      </w:r>
      <w:r w:rsidRPr="002C4BF5">
        <w:rPr>
          <w:rFonts w:cs="Arial" w:hAnsi="Arial" w:ascii="Arial"/>
          <w:b/>
          <w:sz w:val="24"/>
          <w:szCs w:val="24"/>
        </w:rPr>
        <w:tab/>
      </w:r>
      <w:r w:rsidRPr="002C4BF5">
        <w:rPr>
          <w:rFonts w:cs="Arial" w:hAnsi="Arial" w:ascii="Arial"/>
          <w:b/>
          <w:sz w:val="24"/>
          <w:szCs w:val="24"/>
        </w:rPr>
        <w:tab/>
        <w:t xml:space="preserve">         __</w:t>
      </w:r>
      <w:r w:rsidRPr="002C4BF5">
        <w:rPr>
          <w:rFonts w:cs="Arial" w:hAnsi="Arial" w:ascii="Arial"/>
          <w:b/>
          <w:sz w:val="24"/>
          <w:szCs w:val="24"/>
          <w:u w:val="single"/>
        </w:rPr>
        <w:t>Josip Lončarić</w:t>
      </w:r>
      <w:r w:rsidRPr="002C4BF5">
        <w:rPr>
          <w:rFonts w:cs="Arial" w:hAnsi="Arial" w:ascii="Arial"/>
          <w:b/>
          <w:sz w:val="24"/>
          <w:szCs w:val="24"/>
        </w:rPr>
        <w:t>____</w:t>
      </w:r>
    </w:p>
    <w:p w:rsidRDefault="0015540D" w:rsidR="0015540D"/>
    <w:sectPr w:rsidR="001554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30E4"/>
    <w:rsid w:val="000B2810"/>
    <w:rsid w:val="0015540D"/>
    <w:rsid w:val="002C4BF5"/>
    <w:rsid w:val="00451CDF"/>
    <w:rsid w:val="00821E3D"/>
    <w:rsid w:val="009769AB"/>
    <w:rsid w:val="00A74B69"/>
    <w:rsid w:val="00C030E4"/>
    <w:rsid w:val="00D53DFD"/>
    <w:rsid w:val="00E2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30E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2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8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810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810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810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30E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B2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8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810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810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810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08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90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8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27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462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6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40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prijavljenih tražbina</izvorni_sadrzaj>
    <derivirana_varijabla naziv="DomainObject.Primjedba_1">Tablice prijavljenih tražbina</derivirana_varijabla>
  </DomainObject.Primjedba>
  <DomainObject.Oznaka>
    <izvorni_sadrzaj>St-132/2015-42</izvorni_sadrzaj>
    <derivirana_varijabla naziv="DomainObject.Oznaka_1">St-132/2015-42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1484</properties:Characters>
  <properties:Lines>176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2017-09-04T05:52:00Z</dcterms:created>
  <dc:creator>Josip</dc:creator>
  <cp:lastModifiedBy>Sonja Pilić</cp:lastModifiedBy>
  <cp:lastPrinted>2017-08-30T13:31:00Z</cp:lastPrinted>
  <dcterms:modified xmlns:xsi="http://www.w3.org/2001/XMLSchema-instance" xsi:type="dcterms:W3CDTF">2017-09-04T05:53:00Z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St-132/2015-42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