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1a9cc" w14:paraId="511a9cc" w:rsidRDefault="00A11CF7" w:rsidP="00A11CF7" w:rsidR="00A11CF7" w:rsidRPr="00A11CF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A11CF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A11CF7" w:rsidP="00A11CF7" w:rsidR="00A11CF7" w:rsidRPr="00A11C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A11CF7" w:rsidP="00A11CF7" w:rsidR="00A11CF7" w:rsidRPr="00A11C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A11CF7" w:rsidP="004F3E41" w:rsidR="00E521E6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A11CF7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4F3E41" w:rsidP="004F3E41" w:rsidR="004F3E41" w:rsidRPr="004F3E41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BD1103" w:rsidP="00BD1103" w:rsidR="009E276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BD1103" w:rsidP="004F3E41" w:rsidR="00E521E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BD1103" w:rsidP="00E521E6" w:rsidR="004F3E41" w:rsidRPr="00A450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A4508F" w:rsidRPr="00A4508F">
        <w:rPr>
          <w:rFonts w:cs="Times New Roman" w:hAnsi="Times New Roman" w:ascii="Times New Roman"/>
          <w:sz w:val="24"/>
          <w:szCs w:val="24"/>
        </w:rPr>
        <w:t xml:space="preserve">Trgovački sud u Varaždinu po sutkinji </w:t>
      </w:r>
      <w:r w:rsidR="00A4508F" w:rsidRPr="004537F6">
        <w:rPr>
          <w:rFonts w:cs="Times New Roman" w:hAnsi="Times New Roman" w:ascii="Times New Roman"/>
          <w:sz w:val="24"/>
          <w:szCs w:val="24"/>
        </w:rPr>
        <w:t>toga suda Meliti Poljanec-Bubaš, u stečajnom predmetu</w:t>
      </w:r>
      <w:r w:rsidR="00F16CAD" w:rsidRPr="004537F6">
        <w:rPr>
          <w:rFonts w:cs="Times New Roman" w:hAnsi="Times New Roman" w:ascii="Times New Roman"/>
          <w:sz w:val="24"/>
          <w:szCs w:val="24"/>
        </w:rPr>
        <w:t xml:space="preserve"> povodom prijedloga za nastavkom stečajnog postupka nad stečajnom masom</w:t>
      </w:r>
      <w:r w:rsidR="00A4508F" w:rsidRPr="004537F6">
        <w:rPr>
          <w:rFonts w:cs="Times New Roman" w:hAnsi="Times New Roman" w:ascii="Times New Roman"/>
          <w:sz w:val="24"/>
          <w:szCs w:val="24"/>
        </w:rPr>
        <w:t xml:space="preserve"> </w:t>
      </w:r>
      <w:r w:rsidR="004537F6" w:rsidRPr="004537F6">
        <w:rPr>
          <w:rFonts w:cs="Times New Roman" w:hAnsi="Times New Roman" w:ascii="Times New Roman"/>
          <w:sz w:val="24"/>
          <w:szCs w:val="24"/>
        </w:rPr>
        <w:t>KAN SISTEM d.o.o., iz Varaždin brega, Mali Vrh 17, OIB: 74920613583, dana 9</w:t>
      </w:r>
      <w:r w:rsidR="00A4508F" w:rsidRPr="004537F6">
        <w:rPr>
          <w:rFonts w:cs="Times New Roman" w:hAnsi="Times New Roman" w:ascii="Times New Roman"/>
          <w:sz w:val="24"/>
          <w:szCs w:val="24"/>
        </w:rPr>
        <w:t>. ožujka 2017.</w:t>
      </w:r>
    </w:p>
    <w:p w:rsidRDefault="00BD1103" w:rsidP="004F3E41" w:rsidR="00C4686F" w:rsidRPr="008C09C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C09C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D1103" w:rsidP="00E521E6" w:rsidR="00C4686F" w:rsidRPr="008C09C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C09C7">
        <w:rPr>
          <w:rFonts w:cs="Times New Roman" w:hAnsi="Times New Roman" w:ascii="Times New Roman"/>
          <w:sz w:val="24"/>
          <w:szCs w:val="24"/>
        </w:rPr>
        <w:t>Određuje se n</w:t>
      </w:r>
      <w:r w:rsidR="00606884" w:rsidRPr="008C09C7">
        <w:rPr>
          <w:rFonts w:cs="Times New Roman" w:hAnsi="Times New Roman" w:ascii="Times New Roman"/>
          <w:sz w:val="24"/>
          <w:szCs w:val="24"/>
        </w:rPr>
        <w:t>astavak stečajnog postupka nad S</w:t>
      </w:r>
      <w:r w:rsidRPr="008C09C7">
        <w:rPr>
          <w:rFonts w:cs="Times New Roman" w:hAnsi="Times New Roman" w:ascii="Times New Roman"/>
          <w:sz w:val="24"/>
          <w:szCs w:val="24"/>
        </w:rPr>
        <w:t>tečajn</w:t>
      </w:r>
      <w:r w:rsidR="00606884" w:rsidRPr="008C09C7">
        <w:rPr>
          <w:rFonts w:cs="Times New Roman" w:hAnsi="Times New Roman" w:ascii="Times New Roman"/>
          <w:sz w:val="24"/>
          <w:szCs w:val="24"/>
        </w:rPr>
        <w:t>om masom dužnika</w:t>
      </w:r>
      <w:r w:rsidRPr="008C09C7">
        <w:rPr>
          <w:rFonts w:cs="Times New Roman" w:hAnsi="Times New Roman" w:ascii="Times New Roman"/>
          <w:sz w:val="24"/>
          <w:szCs w:val="24"/>
        </w:rPr>
        <w:t xml:space="preserve"> </w:t>
      </w:r>
      <w:r w:rsidR="004537F6" w:rsidRPr="004537F6">
        <w:rPr>
          <w:rFonts w:cs="Times New Roman" w:hAnsi="Times New Roman" w:ascii="Times New Roman"/>
          <w:sz w:val="24"/>
          <w:szCs w:val="24"/>
        </w:rPr>
        <w:t>KAN SISTEM d.o.o., iz Varaždin brega, Mali Vrh 17, OIB: 74920613583</w:t>
      </w:r>
      <w:r w:rsidRPr="008C09C7">
        <w:rPr>
          <w:rFonts w:cs="Times New Roman" w:hAnsi="Times New Roman" w:ascii="Times New Roman"/>
          <w:sz w:val="24"/>
          <w:szCs w:val="24"/>
        </w:rPr>
        <w:t>,</w:t>
      </w:r>
      <w:r w:rsidR="00606884" w:rsidRPr="008C09C7">
        <w:rPr>
          <w:rFonts w:cs="Times New Roman" w:hAnsi="Times New Roman" w:ascii="Times New Roman"/>
          <w:sz w:val="24"/>
          <w:szCs w:val="24"/>
        </w:rPr>
        <w:t xml:space="preserve"> koji je brisan </w:t>
      </w:r>
      <w:r w:rsidR="00AC3867">
        <w:rPr>
          <w:rFonts w:cs="Times New Roman" w:hAnsi="Times New Roman" w:ascii="Times New Roman"/>
          <w:sz w:val="24"/>
          <w:szCs w:val="24"/>
        </w:rPr>
        <w:t xml:space="preserve">iz </w:t>
      </w:r>
      <w:r w:rsidR="004537F6">
        <w:rPr>
          <w:rFonts w:cs="Times New Roman" w:hAnsi="Times New Roman" w:ascii="Times New Roman"/>
          <w:sz w:val="24"/>
          <w:szCs w:val="24"/>
        </w:rPr>
        <w:t>sudskog registra</w:t>
      </w:r>
      <w:r w:rsidR="00AC3867">
        <w:rPr>
          <w:rFonts w:cs="Times New Roman" w:hAnsi="Times New Roman" w:ascii="Times New Roman"/>
          <w:sz w:val="24"/>
          <w:szCs w:val="24"/>
        </w:rPr>
        <w:t>,</w:t>
      </w:r>
      <w:r w:rsidR="00606884" w:rsidRPr="008C09C7">
        <w:rPr>
          <w:rFonts w:cs="Times New Roman" w:hAnsi="Times New Roman" w:ascii="Times New Roman"/>
          <w:sz w:val="24"/>
          <w:szCs w:val="24"/>
        </w:rPr>
        <w:t xml:space="preserve"> iz razloga št</w:t>
      </w:r>
      <w:r w:rsidR="00A4508F">
        <w:rPr>
          <w:rFonts w:cs="Times New Roman" w:hAnsi="Times New Roman" w:ascii="Times New Roman"/>
          <w:sz w:val="24"/>
          <w:szCs w:val="24"/>
        </w:rPr>
        <w:t xml:space="preserve">o je naknadno pronađena imovina. </w:t>
      </w:r>
      <w:r w:rsidR="004537F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4686F" w:rsidP="00C4686F" w:rsidR="00C4686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537F6" w:rsidP="00C4686F" w:rsidR="00C4686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</w:t>
      </w:r>
      <w:r w:rsidR="00C94A22" w:rsidRPr="00C94A22">
        <w:rPr>
          <w:rFonts w:cs="Times New Roman" w:hAnsi="Times New Roman" w:ascii="Times New Roman"/>
          <w:sz w:val="24"/>
          <w:szCs w:val="24"/>
        </w:rPr>
        <w:t>a stečajnog upravitelja imenuje</w:t>
      </w:r>
      <w:r>
        <w:rPr>
          <w:rFonts w:cs="Times New Roman" w:hAnsi="Times New Roman" w:ascii="Times New Roman"/>
          <w:sz w:val="24"/>
          <w:szCs w:val="24"/>
        </w:rPr>
        <w:t xml:space="preserve"> se</w:t>
      </w:r>
      <w:r w:rsidR="00AC386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Lidija Lesar iz Čakovca, Travnička 26, OIB: 29389899347</w:t>
      </w:r>
      <w:r w:rsidR="00AC3867">
        <w:rPr>
          <w:rFonts w:cs="Times New Roman" w:hAnsi="Times New Roman" w:ascii="Times New Roman"/>
          <w:sz w:val="24"/>
          <w:szCs w:val="24"/>
        </w:rPr>
        <w:t>, sa da</w:t>
      </w:r>
      <w:r>
        <w:rPr>
          <w:rFonts w:cs="Times New Roman" w:hAnsi="Times New Roman" w:ascii="Times New Roman"/>
          <w:sz w:val="24"/>
          <w:szCs w:val="24"/>
        </w:rPr>
        <w:t>nom 9</w:t>
      </w:r>
      <w:r w:rsidR="00AE4818" w:rsidRPr="00C94A22">
        <w:rPr>
          <w:rFonts w:cs="Times New Roman" w:hAnsi="Times New Roman" w:ascii="Times New Roman"/>
          <w:sz w:val="24"/>
          <w:szCs w:val="24"/>
        </w:rPr>
        <w:t xml:space="preserve">. </w:t>
      </w:r>
      <w:r w:rsidR="00AA2FFD">
        <w:rPr>
          <w:rFonts w:cs="Times New Roman" w:hAnsi="Times New Roman" w:ascii="Times New Roman"/>
          <w:sz w:val="24"/>
          <w:szCs w:val="24"/>
        </w:rPr>
        <w:t>ožujka</w:t>
      </w:r>
      <w:r w:rsidR="00AE4818" w:rsidRPr="00C94A22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A033F9" w:rsidP="00A033F9" w:rsidR="00A033F9" w:rsidRPr="00A033F9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A033F9" w:rsidP="00A033F9" w:rsidR="00A033F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stečajnoj upraviteljici da utvrdi temeljem podataka iz spisa postoji li naknadno pronađena imovina i u čemu se sastoji</w:t>
      </w:r>
      <w:r w:rsidRPr="00C4686F">
        <w:rPr>
          <w:rFonts w:cs="Times New Roman" w:hAnsi="Times New Roman" w:ascii="Times New Roman"/>
          <w:sz w:val="24"/>
          <w:szCs w:val="24"/>
        </w:rPr>
        <w:t>, te da o tome podnese pisano izvješće sudu u roku od 30 dana od dana primitka ovog rješenja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C94A22" w:rsidP="00C94A22" w:rsidR="00C94A22" w:rsidRPr="00C94A2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Pozivaju se vjerovnici s</w:t>
      </w:r>
      <w:r w:rsidR="00074547" w:rsidRPr="00C4686F">
        <w:rPr>
          <w:rFonts w:cs="Times New Roman" w:hAnsi="Times New Roman" w:ascii="Times New Roman"/>
          <w:sz w:val="24"/>
          <w:szCs w:val="24"/>
        </w:rPr>
        <w:t>tečajnog dužnika da u roku od 30</w:t>
      </w:r>
      <w:r w:rsidRPr="00C4686F">
        <w:rPr>
          <w:rFonts w:cs="Times New Roman" w:hAnsi="Times New Roman" w:ascii="Times New Roman"/>
          <w:sz w:val="24"/>
          <w:szCs w:val="24"/>
        </w:rPr>
        <w:t xml:space="preserve"> dana od dana objave </w:t>
      </w:r>
      <w:r w:rsidR="00074547" w:rsidRPr="00C4686F">
        <w:rPr>
          <w:rFonts w:cs="Times New Roman" w:hAnsi="Times New Roman" w:ascii="Times New Roman"/>
          <w:sz w:val="24"/>
          <w:szCs w:val="24"/>
        </w:rPr>
        <w:t xml:space="preserve">ovog </w:t>
      </w:r>
      <w:r w:rsidR="00DB2945">
        <w:rPr>
          <w:rFonts w:cs="Times New Roman" w:hAnsi="Times New Roman" w:ascii="Times New Roman"/>
          <w:sz w:val="24"/>
          <w:szCs w:val="24"/>
        </w:rPr>
        <w:t xml:space="preserve">rješenja </w:t>
      </w:r>
      <w:r w:rsidRPr="00C4686F">
        <w:rPr>
          <w:rFonts w:cs="Times New Roman" w:hAnsi="Times New Roman" w:ascii="Times New Roman"/>
          <w:sz w:val="24"/>
          <w:szCs w:val="24"/>
        </w:rPr>
        <w:t>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</w:t>
      </w:r>
      <w:r w:rsidRPr="00606884">
        <w:rPr>
          <w:rFonts w:cs="Times New Roman" w:hAnsi="Times New Roman" w:ascii="Times New Roman"/>
          <w:sz w:val="24"/>
          <w:szCs w:val="24"/>
        </w:rPr>
        <w:t>0</w:t>
      </w:r>
      <w:r w:rsidR="004537F6">
        <w:rPr>
          <w:rFonts w:cs="Times New Roman" w:hAnsi="Times New Roman" w:ascii="Times New Roman"/>
          <w:sz w:val="24"/>
          <w:szCs w:val="24"/>
        </w:rPr>
        <w:t>12217</w:t>
      </w:r>
      <w:r w:rsidRPr="00C4686F">
        <w:rPr>
          <w:rFonts w:cs="Times New Roman" w:hAnsi="Times New Roman" w:ascii="Times New Roman"/>
          <w:sz w:val="24"/>
          <w:szCs w:val="24"/>
        </w:rPr>
        <w:t xml:space="preserve"> s naznakom OIB-a uplatitelja.</w:t>
      </w:r>
    </w:p>
    <w:p w:rsidRDefault="00C4686F" w:rsidP="00C4686F" w:rsidR="00C4686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C4686F" w:rsidP="00C4686F" w:rsidR="00C4686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Razlučni i izlučni vjero</w:t>
      </w:r>
      <w:r w:rsidR="00AB3646">
        <w:rPr>
          <w:rFonts w:cs="Times New Roman" w:hAnsi="Times New Roman" w:ascii="Times New Roman"/>
          <w:sz w:val="24"/>
          <w:szCs w:val="24"/>
        </w:rPr>
        <w:t>vnici pozivaju se da u roku od 3</w:t>
      </w:r>
      <w:r w:rsidRPr="00C4686F">
        <w:rPr>
          <w:rFonts w:cs="Times New Roman" w:hAnsi="Times New Roman" w:ascii="Times New Roman"/>
          <w:sz w:val="24"/>
          <w:szCs w:val="24"/>
        </w:rPr>
        <w:t>0 dana obavijeste stečajnog upravitelja o svojim pravima.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513280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tražbine-ispitno ročište zakazuje se kod Trgovačkog suda u Varaždinu, Braće Radića 2, </w:t>
      </w:r>
      <w:r w:rsidR="004537F6">
        <w:rPr>
          <w:rFonts w:cs="Times New Roman" w:hAnsi="Times New Roman" w:ascii="Times New Roman"/>
          <w:sz w:val="24"/>
          <w:szCs w:val="24"/>
        </w:rPr>
        <w:t xml:space="preserve">dana </w:t>
      </w:r>
      <w:r w:rsidR="004537F6">
        <w:rPr>
          <w:rFonts w:cs="Times New Roman" w:hAnsi="Times New Roman" w:ascii="Times New Roman"/>
          <w:b/>
          <w:sz w:val="24"/>
          <w:szCs w:val="24"/>
        </w:rPr>
        <w:t>5. svibnja 2017. u 9,50 sati</w:t>
      </w:r>
      <w:r w:rsidR="00074547" w:rsidRPr="00E804A4">
        <w:rPr>
          <w:rFonts w:cs="Times New Roman" w:hAnsi="Times New Roman" w:ascii="Times New Roman"/>
          <w:sz w:val="24"/>
          <w:szCs w:val="24"/>
        </w:rPr>
        <w:t xml:space="preserve">, </w:t>
      </w:r>
      <w:r w:rsidR="00606884">
        <w:rPr>
          <w:rFonts w:cs="Times New Roman" w:hAnsi="Times New Roman" w:ascii="Times New Roman"/>
          <w:sz w:val="24"/>
          <w:szCs w:val="24"/>
        </w:rPr>
        <w:t>soba br. 223</w:t>
      </w:r>
      <w:r w:rsidRPr="00E804A4">
        <w:rPr>
          <w:rFonts w:cs="Times New Roman" w:hAnsi="Times New Roman" w:ascii="Times New Roman"/>
          <w:sz w:val="24"/>
          <w:szCs w:val="24"/>
        </w:rPr>
        <w:t>/II.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513280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74547" w:rsidP="00513280" w:rsidR="0007454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lastRenderedPageBreak/>
        <w:t>Ovo rješenje</w:t>
      </w:r>
      <w:r w:rsidR="00513280" w:rsidRPr="00E804A4">
        <w:rPr>
          <w:rFonts w:cs="Times New Roman" w:hAnsi="Times New Roman" w:ascii="Times New Roman"/>
          <w:sz w:val="24"/>
          <w:szCs w:val="24"/>
        </w:rPr>
        <w:t xml:space="preserve"> dostaviti će se</w:t>
      </w:r>
      <w:r w:rsidR="00606884">
        <w:rPr>
          <w:rFonts w:cs="Times New Roman" w:hAnsi="Times New Roman" w:ascii="Times New Roman"/>
          <w:sz w:val="24"/>
          <w:szCs w:val="24"/>
        </w:rPr>
        <w:t xml:space="preserve"> </w:t>
      </w:r>
      <w:r w:rsidR="008575B6">
        <w:rPr>
          <w:rFonts w:cs="Times New Roman" w:hAnsi="Times New Roman" w:ascii="Times New Roman"/>
          <w:sz w:val="24"/>
          <w:szCs w:val="24"/>
        </w:rPr>
        <w:t>Sudskom registru ovog suda</w:t>
      </w:r>
      <w:r w:rsidR="00513280" w:rsidRPr="00E804A4">
        <w:rPr>
          <w:rFonts w:cs="Times New Roman" w:hAnsi="Times New Roman" w:ascii="Times New Roman"/>
          <w:sz w:val="24"/>
          <w:szCs w:val="24"/>
        </w:rPr>
        <w:t xml:space="preserve"> radi </w:t>
      </w:r>
      <w:r w:rsidRPr="00E804A4">
        <w:rPr>
          <w:rFonts w:cs="Times New Roman" w:hAnsi="Times New Roman" w:ascii="Times New Roman"/>
          <w:sz w:val="24"/>
          <w:szCs w:val="24"/>
        </w:rPr>
        <w:t>upisa i zabilježbe.</w:t>
      </w:r>
      <w:r w:rsidR="00AC386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537F6" w:rsidP="004537F6" w:rsidR="004537F6" w:rsidRPr="004537F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537F6" w:rsidP="00513280" w:rsidR="004537F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Nalaže se sudskom registru ovog suda da u sudski registar izvrši upis stečajne mase iza imovine dužnika </w:t>
      </w:r>
      <w:r w:rsidRPr="004537F6">
        <w:rPr>
          <w:rFonts w:cs="Times New Roman" w:hAnsi="Times New Roman" w:ascii="Times New Roman"/>
          <w:sz w:val="24"/>
          <w:szCs w:val="24"/>
        </w:rPr>
        <w:t>KAN SISTEM d.o.o., iz Varaždin brega, Mali Vrh 17, OIB: 74920613583</w:t>
      </w:r>
      <w:r>
        <w:rPr>
          <w:rFonts w:cs="Times New Roman" w:hAnsi="Times New Roman" w:ascii="Times New Roman"/>
          <w:sz w:val="24"/>
          <w:szCs w:val="24"/>
        </w:rPr>
        <w:t xml:space="preserve"> uz naznaku imena i prezimena stečajne upraviteljice Lidije Lesar iz Čakovca, Travnička 26, OIB: 29389899347, te podacima o ovom rješenju kojim je određen upis stečajne mase u sudski registar.</w:t>
      </w:r>
    </w:p>
    <w:p w:rsidRDefault="00853BB6" w:rsidP="00853BB6" w:rsidR="00853BB6" w:rsidRPr="00853BB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70CB" w:rsidP="005170CB" w:rsidR="005170CB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5170CB">
        <w:rPr>
          <w:rFonts w:cs="Times New Roman" w:hAnsi="Times New Roman" w:ascii="Times New Roman"/>
          <w:sz w:val="24"/>
          <w:szCs w:val="24"/>
        </w:rPr>
        <w:t xml:space="preserve">Nalaže se Zemljišnoknjižnom odjelu </w:t>
      </w:r>
      <w:r>
        <w:rPr>
          <w:rFonts w:cs="Times New Roman" w:hAnsi="Times New Roman" w:ascii="Times New Roman"/>
          <w:sz w:val="24"/>
          <w:szCs w:val="24"/>
        </w:rPr>
        <w:t>Varaždin</w:t>
      </w:r>
      <w:r w:rsidRPr="005170CB">
        <w:rPr>
          <w:rFonts w:cs="Times New Roman" w:hAnsi="Times New Roman" w:ascii="Times New Roman"/>
          <w:sz w:val="24"/>
          <w:szCs w:val="24"/>
        </w:rPr>
        <w:t>, Općinskog suda u Varaždinu da izvrši upis zabilježbe otvaranja stečajnog postupka u zemljišnim knjigama na nekretninama dužnika upisanim u:</w:t>
      </w:r>
    </w:p>
    <w:p w:rsidRDefault="005170CB" w:rsidP="005170CB" w:rsidR="005170CB" w:rsidRPr="005170CB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70CB" w:rsidP="005170CB" w:rsidR="005170CB" w:rsidRPr="005170CB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5170CB">
        <w:rPr>
          <w:rFonts w:cs="Times New Roman" w:hAnsi="Times New Roman" w:ascii="Times New Roman"/>
          <w:sz w:val="24"/>
          <w:szCs w:val="24"/>
        </w:rPr>
        <w:t>Zk. ul. 2945 k.o. Kneginec i to čkbr. 1101/63 sa 366 m</w:t>
      </w:r>
      <w:r w:rsidRPr="005170CB">
        <w:rPr>
          <w:rFonts w:cs="Times New Roman" w:hAnsi="Times New Roman" w:ascii="Times New Roman"/>
          <w:sz w:val="24"/>
          <w:szCs w:val="24"/>
          <w:vertAlign w:val="superscript"/>
        </w:rPr>
        <w:t xml:space="preserve">2 </w:t>
      </w:r>
      <w:r w:rsidRPr="005170CB">
        <w:rPr>
          <w:rFonts w:cs="Times New Roman" w:hAnsi="Times New Roman" w:ascii="Times New Roman"/>
          <w:sz w:val="24"/>
          <w:szCs w:val="24"/>
        </w:rPr>
        <w:t>– etaža VI. koja se sastoji od prostorija u prizemlju ukupne površine 19 m</w:t>
      </w:r>
      <w:r w:rsidRPr="005170C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5170CB">
        <w:rPr>
          <w:rFonts w:cs="Times New Roman" w:hAnsi="Times New Roman" w:ascii="Times New Roman"/>
          <w:sz w:val="24"/>
          <w:szCs w:val="24"/>
        </w:rPr>
        <w:t>,</w:t>
      </w:r>
      <w:r w:rsidRPr="005170CB">
        <w:rPr>
          <w:rFonts w:cs="Times New Roman" w:hAnsi="Times New Roman" w:ascii="Times New Roman"/>
          <w:sz w:val="24"/>
          <w:szCs w:val="24"/>
          <w:vertAlign w:val="superscript"/>
        </w:rPr>
        <w:t xml:space="preserve"> </w:t>
      </w:r>
      <w:r w:rsidRPr="005170CB">
        <w:rPr>
          <w:rFonts w:cs="Times New Roman" w:hAnsi="Times New Roman" w:ascii="Times New Roman"/>
          <w:sz w:val="24"/>
          <w:szCs w:val="24"/>
        </w:rPr>
        <w:t>a koju čini poslovni prostor V. sa 16 m</w:t>
      </w:r>
      <w:r w:rsidRPr="005170C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5170CB">
        <w:rPr>
          <w:rFonts w:cs="Times New Roman" w:hAnsi="Times New Roman" w:ascii="Times New Roman"/>
          <w:sz w:val="24"/>
          <w:szCs w:val="24"/>
        </w:rPr>
        <w:t>, WC VIII sa 3 m</w:t>
      </w:r>
      <w:r w:rsidRPr="005170CB">
        <w:rPr>
          <w:rFonts w:cs="Times New Roman" w:hAnsi="Times New Roman" w:ascii="Times New Roman"/>
          <w:sz w:val="24"/>
          <w:szCs w:val="24"/>
          <w:vertAlign w:val="superscript"/>
        </w:rPr>
        <w:t>2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74547" w:rsidP="00513280" w:rsidR="004F3E41" w:rsidRPr="004F3E4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 xml:space="preserve">Ovo rješenje objavljuje se </w:t>
      </w:r>
      <w:r w:rsidR="00513280" w:rsidRPr="00E804A4">
        <w:rPr>
          <w:rFonts w:cs="Times New Roman" w:hAnsi="Times New Roman" w:ascii="Times New Roman"/>
          <w:sz w:val="24"/>
          <w:szCs w:val="24"/>
        </w:rPr>
        <w:t>isticanjem na e-Oglasnoj ploči ovog suda sa da</w:t>
      </w:r>
      <w:r w:rsidRPr="00E804A4">
        <w:rPr>
          <w:rFonts w:cs="Times New Roman" w:hAnsi="Times New Roman" w:ascii="Times New Roman"/>
          <w:sz w:val="24"/>
          <w:szCs w:val="24"/>
        </w:rPr>
        <w:t>nom donošenja</w:t>
      </w:r>
      <w:r w:rsidR="00513280" w:rsidRPr="00E804A4">
        <w:rPr>
          <w:rFonts w:cs="Times New Roman" w:hAnsi="Times New Roman" w:ascii="Times New Roman"/>
          <w:sz w:val="24"/>
          <w:szCs w:val="24"/>
        </w:rPr>
        <w:t>.</w:t>
      </w:r>
    </w:p>
    <w:p w:rsidRDefault="00E10261" w:rsidP="007A4A26" w:rsidR="00E521E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E10261" w:rsidP="00606884" w:rsidR="00E102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Rješenjem </w:t>
      </w:r>
      <w:r w:rsidRPr="00AC3867">
        <w:rPr>
          <w:rFonts w:cs="Times New Roman" w:hAnsi="Times New Roman" w:ascii="Times New Roman"/>
          <w:sz w:val="24"/>
          <w:szCs w:val="24"/>
        </w:rPr>
        <w:t xml:space="preserve">ovoga suda od </w:t>
      </w:r>
      <w:r w:rsidR="004537F6">
        <w:rPr>
          <w:rFonts w:cs="Times New Roman" w:hAnsi="Times New Roman" w:ascii="Times New Roman"/>
          <w:sz w:val="24"/>
          <w:szCs w:val="24"/>
        </w:rPr>
        <w:t>3. veljače 2015.</w:t>
      </w:r>
      <w:r w:rsidR="008575B6" w:rsidRPr="00AC3867">
        <w:rPr>
          <w:rFonts w:cs="Times New Roman" w:hAnsi="Times New Roman" w:ascii="Times New Roman"/>
          <w:sz w:val="24"/>
          <w:szCs w:val="24"/>
        </w:rPr>
        <w:t xml:space="preserve"> broj 2 St-</w:t>
      </w:r>
      <w:r w:rsidR="004537F6">
        <w:rPr>
          <w:rFonts w:cs="Times New Roman" w:hAnsi="Times New Roman" w:ascii="Times New Roman"/>
          <w:sz w:val="24"/>
          <w:szCs w:val="24"/>
        </w:rPr>
        <w:t>269/14-9</w:t>
      </w:r>
      <w:r w:rsidRPr="00AC3867">
        <w:rPr>
          <w:rFonts w:cs="Times New Roman" w:hAnsi="Times New Roman" w:ascii="Times New Roman"/>
          <w:sz w:val="24"/>
          <w:szCs w:val="24"/>
        </w:rPr>
        <w:t xml:space="preserve"> otvoren je i zaključen stečajni postupak nad stečajnim dužnikom </w:t>
      </w:r>
      <w:r w:rsidR="00606884" w:rsidRPr="00AC3867">
        <w:rPr>
          <w:rFonts w:cs="Times New Roman" w:hAnsi="Times New Roman" w:ascii="Times New Roman"/>
          <w:sz w:val="24"/>
          <w:szCs w:val="24"/>
        </w:rPr>
        <w:t>označenim u izreci</w:t>
      </w:r>
      <w:r w:rsidR="004537F6">
        <w:rPr>
          <w:rFonts w:cs="Times New Roman" w:hAnsi="Times New Roman" w:ascii="Times New Roman"/>
          <w:sz w:val="24"/>
          <w:szCs w:val="24"/>
        </w:rPr>
        <w:t xml:space="preserve">, </w:t>
      </w:r>
      <w:r w:rsidRPr="00AC3867">
        <w:rPr>
          <w:rFonts w:cs="Times New Roman" w:hAnsi="Times New Roman" w:ascii="Times New Roman"/>
          <w:sz w:val="24"/>
          <w:szCs w:val="24"/>
        </w:rPr>
        <w:t>te je naloženo brisanje stečajnog dužnika nakon pravomoćnosti tog rješenja.</w:t>
      </w:r>
      <w:r w:rsidR="0060688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10261" w:rsidP="00E521E6" w:rsidR="00E102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Navedeno rješenje postalo je pravomoćno </w:t>
      </w:r>
      <w:r w:rsidR="004537F6">
        <w:rPr>
          <w:rFonts w:cs="Times New Roman" w:hAnsi="Times New Roman" w:ascii="Times New Roman"/>
          <w:sz w:val="24"/>
          <w:szCs w:val="24"/>
        </w:rPr>
        <w:t>3</w:t>
      </w:r>
      <w:r w:rsidR="008575B6">
        <w:rPr>
          <w:rFonts w:cs="Times New Roman" w:hAnsi="Times New Roman" w:ascii="Times New Roman"/>
          <w:sz w:val="24"/>
          <w:szCs w:val="24"/>
        </w:rPr>
        <w:t xml:space="preserve">. </w:t>
      </w:r>
      <w:r w:rsidR="004537F6">
        <w:rPr>
          <w:rFonts w:cs="Times New Roman" w:hAnsi="Times New Roman" w:ascii="Times New Roman"/>
          <w:sz w:val="24"/>
          <w:szCs w:val="24"/>
        </w:rPr>
        <w:t>ožujka 2015</w:t>
      </w:r>
      <w:r w:rsidR="008575B6">
        <w:rPr>
          <w:rFonts w:cs="Times New Roman" w:hAnsi="Times New Roman" w:ascii="Times New Roman"/>
          <w:sz w:val="24"/>
          <w:szCs w:val="24"/>
        </w:rPr>
        <w:t>.</w:t>
      </w:r>
    </w:p>
    <w:p w:rsidRDefault="00606884" w:rsidP="00E521E6" w:rsidR="0060688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Dana </w:t>
      </w:r>
      <w:r w:rsidR="00853BB6">
        <w:rPr>
          <w:rFonts w:cs="Times New Roman" w:hAnsi="Times New Roman" w:ascii="Times New Roman"/>
          <w:sz w:val="24"/>
          <w:szCs w:val="24"/>
        </w:rPr>
        <w:t>20. ožujka 2015. zastupnica temeljem zakona RH dostavila je sudu podnesak</w:t>
      </w:r>
      <w:r w:rsidR="008575B6">
        <w:rPr>
          <w:rFonts w:cs="Times New Roman" w:hAnsi="Times New Roman" w:ascii="Times New Roman"/>
          <w:sz w:val="24"/>
          <w:szCs w:val="24"/>
        </w:rPr>
        <w:t xml:space="preserve"> kojim predlaže nastavak postupka jer je iza </w:t>
      </w:r>
      <w:r>
        <w:rPr>
          <w:rFonts w:cs="Times New Roman" w:hAnsi="Times New Roman" w:ascii="Times New Roman"/>
          <w:sz w:val="24"/>
          <w:szCs w:val="24"/>
        </w:rPr>
        <w:t>stečajnog dužnika ostala</w:t>
      </w:r>
      <w:r w:rsidR="00AC3867">
        <w:rPr>
          <w:rFonts w:cs="Times New Roman" w:hAnsi="Times New Roman" w:ascii="Times New Roman"/>
          <w:sz w:val="24"/>
          <w:szCs w:val="24"/>
        </w:rPr>
        <w:t xml:space="preserve"> stečajna masa</w:t>
      </w:r>
      <w:r w:rsidR="008575B6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radi čega je predloži</w:t>
      </w:r>
      <w:r w:rsidR="00853BB6">
        <w:rPr>
          <w:rFonts w:cs="Times New Roman" w:hAnsi="Times New Roman" w:ascii="Times New Roman"/>
          <w:sz w:val="24"/>
          <w:szCs w:val="24"/>
        </w:rPr>
        <w:t>la</w:t>
      </w:r>
      <w:r w:rsidR="004857B1">
        <w:rPr>
          <w:rFonts w:cs="Times New Roman" w:hAnsi="Times New Roman" w:ascii="Times New Roman"/>
          <w:sz w:val="24"/>
          <w:szCs w:val="24"/>
        </w:rPr>
        <w:t xml:space="preserve"> da sud </w:t>
      </w:r>
      <w:r w:rsidR="008575B6">
        <w:rPr>
          <w:rFonts w:cs="Times New Roman" w:hAnsi="Times New Roman" w:ascii="Times New Roman"/>
          <w:sz w:val="24"/>
          <w:szCs w:val="24"/>
        </w:rPr>
        <w:t xml:space="preserve">nastavi postupak u odnosu na stečajnu masu. </w:t>
      </w:r>
    </w:p>
    <w:p w:rsidRDefault="004C0EB6" w:rsidP="00E521E6" w:rsidR="0042478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Članak 289.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 Stečajnog zakona (dalje SZ, Narodne novine broj 71/15) propisuje da će sud</w:t>
      </w:r>
      <w:r w:rsidR="008575B6">
        <w:rPr>
          <w:rFonts w:cs="Times New Roman" w:hAnsi="Times New Roman" w:ascii="Times New Roman"/>
          <w:sz w:val="24"/>
          <w:szCs w:val="24"/>
        </w:rPr>
        <w:t xml:space="preserve"> </w:t>
      </w:r>
      <w:r w:rsidR="00424783">
        <w:rPr>
          <w:rFonts w:cs="Times New Roman" w:hAnsi="Times New Roman" w:ascii="Times New Roman"/>
          <w:sz w:val="24"/>
          <w:szCs w:val="24"/>
        </w:rPr>
        <w:t>odrediti nastavljanje postupka radi naknadne diobe ako se nakon završnog ročišta pronađe imovina koja ulazi u stečajnu masu, te da će se ista upisati u sudski registar (st. 1. t. 3., st. 5.  tog članka)</w:t>
      </w:r>
    </w:p>
    <w:p w:rsidRDefault="00C94A22" w:rsidP="00E521E6" w:rsidR="00074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74547">
        <w:rPr>
          <w:rFonts w:cs="Times New Roman" w:hAnsi="Times New Roman" w:ascii="Times New Roman"/>
          <w:sz w:val="24"/>
          <w:szCs w:val="24"/>
        </w:rPr>
        <w:t>Također je sud u skladu s čl.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 w:rsidR="00074547">
        <w:rPr>
          <w:rFonts w:cs="Times New Roman" w:hAnsi="Times New Roman" w:ascii="Times New Roman"/>
          <w:sz w:val="24"/>
          <w:szCs w:val="24"/>
        </w:rPr>
        <w:t>133.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 w:rsidR="00074547">
        <w:rPr>
          <w:rFonts w:cs="Times New Roman" w:hAnsi="Times New Roman" w:ascii="Times New Roman"/>
          <w:sz w:val="24"/>
          <w:szCs w:val="24"/>
        </w:rPr>
        <w:t>st.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 w:rsidR="00074547">
        <w:rPr>
          <w:rFonts w:cs="Times New Roman" w:hAnsi="Times New Roman" w:ascii="Times New Roman"/>
          <w:sz w:val="24"/>
          <w:szCs w:val="24"/>
        </w:rPr>
        <w:t>1. i 6. SZ</w:t>
      </w:r>
      <w:r w:rsidR="00DB2945">
        <w:rPr>
          <w:rFonts w:cs="Times New Roman" w:hAnsi="Times New Roman" w:ascii="Times New Roman"/>
          <w:sz w:val="24"/>
          <w:szCs w:val="24"/>
        </w:rPr>
        <w:t>.</w:t>
      </w:r>
      <w:r w:rsidR="00074547">
        <w:rPr>
          <w:rFonts w:cs="Times New Roman" w:hAnsi="Times New Roman" w:ascii="Times New Roman"/>
          <w:sz w:val="24"/>
          <w:szCs w:val="24"/>
        </w:rPr>
        <w:t xml:space="preserve"> zakazao ispitno i izvještajno ročište i pozvao vjerovnike stečajnog dužnika da stečajnom upravitelju u roku od 30 dana prijave svoje tražbine.</w:t>
      </w:r>
    </w:p>
    <w:p w:rsidRDefault="00074547" w:rsidP="00E521E6" w:rsidR="00DB294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Radi navedenog odlučeno je kao u izreci ovog rješenja.</w:t>
      </w:r>
    </w:p>
    <w:p w:rsidRDefault="005170CB" w:rsidP="004F3E41" w:rsidR="00DB294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9</w:t>
      </w:r>
      <w:r w:rsidR="00E804A4">
        <w:rPr>
          <w:rFonts w:cs="Times New Roman" w:hAnsi="Times New Roman" w:ascii="Times New Roman"/>
          <w:sz w:val="24"/>
          <w:szCs w:val="24"/>
        </w:rPr>
        <w:t xml:space="preserve">. </w:t>
      </w:r>
      <w:r w:rsidR="00AA2FFD">
        <w:rPr>
          <w:rFonts w:cs="Times New Roman" w:hAnsi="Times New Roman" w:ascii="Times New Roman"/>
          <w:sz w:val="24"/>
          <w:szCs w:val="24"/>
        </w:rPr>
        <w:t>ožujka</w:t>
      </w:r>
      <w:r w:rsidR="00424783">
        <w:rPr>
          <w:rFonts w:cs="Times New Roman" w:hAnsi="Times New Roman" w:ascii="Times New Roman"/>
          <w:sz w:val="24"/>
          <w:szCs w:val="24"/>
        </w:rPr>
        <w:t xml:space="preserve"> 2017</w:t>
      </w:r>
      <w:r w:rsidR="00E804A4">
        <w:rPr>
          <w:rFonts w:cs="Times New Roman" w:hAnsi="Times New Roman" w:ascii="Times New Roman"/>
          <w:sz w:val="24"/>
          <w:szCs w:val="24"/>
        </w:rPr>
        <w:t>.</w:t>
      </w:r>
    </w:p>
    <w:p w:rsidRDefault="007A4A26" w:rsidP="00AA2FFD" w:rsidR="00AA2FFD">
      <w:pPr>
        <w:spacing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24783">
        <w:rPr>
          <w:rFonts w:cs="Times New Roman" w:hAnsi="Times New Roman" w:ascii="Times New Roman"/>
          <w:sz w:val="24"/>
          <w:szCs w:val="24"/>
        </w:rPr>
        <w:t>Sutkinja:</w:t>
      </w:r>
    </w:p>
    <w:p w:rsidRDefault="00424783" w:rsidP="00AA2FFD" w:rsidR="00AA2FFD">
      <w:pPr>
        <w:spacing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Melita Poljanec Bubaš</w:t>
      </w:r>
      <w:r w:rsidR="00AA2FFD">
        <w:rPr>
          <w:rFonts w:cs="Times New Roman" w:hAnsi="Times New Roman" w:ascii="Times New Roman"/>
          <w:sz w:val="24"/>
          <w:szCs w:val="24"/>
        </w:rPr>
        <w:t>,v.r.</w:t>
      </w:r>
    </w:p>
    <w:p w:rsidRDefault="00AA2FFD" w:rsidP="00AA2FFD" w:rsidR="00AA2FFD">
      <w:pPr>
        <w:spacing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134272" w:rsidP="00AA2FFD" w:rsidR="00134272">
      <w:pPr>
        <w:spacing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AB3646" w:rsidP="00AB3646" w:rsidR="00AB3646">
      <w:pPr>
        <w:spacing w:lineRule="auto" w:line="24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6C50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6C503C" w:rsidP="00AB3646" w:rsidR="006C50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C503C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AB3646">
        <w:rPr>
          <w:rFonts w:cs="Times New Roman" w:hAnsi="Times New Roman" w:ascii="Times New Roman"/>
          <w:sz w:val="24"/>
          <w:szCs w:val="24"/>
        </w:rPr>
        <w:t>nezadovoljna stranka</w:t>
      </w:r>
      <w:r w:rsidRPr="006C503C">
        <w:rPr>
          <w:rFonts w:cs="Times New Roman" w:hAnsi="Times New Roman" w:ascii="Times New Roman"/>
          <w:sz w:val="24"/>
          <w:szCs w:val="24"/>
        </w:rPr>
        <w:t xml:space="preserve">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četiri (4) primjerka, a o žalbi odlučuje Visoki trgovački sud Republike Hrvatske u Zagrebu.</w:t>
      </w:r>
    </w:p>
    <w:p w:rsidRDefault="00AB3646" w:rsidP="00AB3646" w:rsidR="00AB36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9065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906501" w:rsidP="006C503C" w:rsidR="0090650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B. Radić 2,</w:t>
      </w:r>
    </w:p>
    <w:p w:rsidRDefault="000A2C56" w:rsidP="006C503C" w:rsidR="00A033F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033F9">
        <w:rPr>
          <w:rFonts w:cs="Times New Roman" w:hAnsi="Times New Roman" w:ascii="Times New Roman"/>
          <w:sz w:val="24"/>
          <w:szCs w:val="24"/>
        </w:rPr>
        <w:t>Stečajni</w:t>
      </w:r>
      <w:r w:rsidR="00906501" w:rsidRPr="00A033F9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0E2F27" w:rsidRPr="00A033F9">
        <w:rPr>
          <w:rFonts w:cs="Times New Roman" w:hAnsi="Times New Roman" w:ascii="Times New Roman"/>
          <w:sz w:val="24"/>
          <w:szCs w:val="24"/>
        </w:rPr>
        <w:t xml:space="preserve"> </w:t>
      </w:r>
      <w:r w:rsidR="005170CB">
        <w:rPr>
          <w:rFonts w:cs="Times New Roman" w:hAnsi="Times New Roman" w:ascii="Times New Roman"/>
          <w:sz w:val="24"/>
          <w:szCs w:val="24"/>
        </w:rPr>
        <w:t>Lidija Lesar iz Čakovca, Travnička 26</w:t>
      </w:r>
    </w:p>
    <w:p w:rsidRDefault="00EB74CA" w:rsidP="00906501" w:rsidR="00EB74C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Ispostava </w:t>
      </w:r>
      <w:r w:rsidR="000A2C56">
        <w:rPr>
          <w:rFonts w:cs="Times New Roman" w:hAnsi="Times New Roman" w:ascii="Times New Roman"/>
          <w:sz w:val="24"/>
          <w:szCs w:val="24"/>
        </w:rPr>
        <w:t>Varaždin</w:t>
      </w:r>
    </w:p>
    <w:p w:rsidRDefault="00EB74CA" w:rsidP="00906501" w:rsidR="00EB74C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D23">
        <w:rPr>
          <w:rFonts w:cs="Times New Roman" w:hAnsi="Times New Roman" w:ascii="Times New Roman"/>
          <w:sz w:val="24"/>
          <w:szCs w:val="24"/>
        </w:rPr>
        <w:t>Sudski registar ovoga suda radi zabilježbe (odmah i nakon pravomoćnosti),</w:t>
      </w:r>
    </w:p>
    <w:p w:rsidRDefault="005170CB" w:rsidP="00906501" w:rsidR="005170CB" w:rsidRPr="006E2D23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Zemljišnoknjižni odjel Varaždin, Općinskog suda u Varaždinu</w:t>
      </w:r>
    </w:p>
    <w:p w:rsidRDefault="000A2C56" w:rsidP="00AB3646" w:rsidR="004F3E41" w:rsidRPr="00AB3646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E521E6" w:rsidR="004F3E41" w:rsidRPr="00AB364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5BD9" w:rsidP="00E521E6" w:rsidR="00905BD9">
      <w:pPr>
        <w:spacing w:lineRule="auto" w:line="240" w:after="0"/>
      </w:pPr>
      <w:r>
        <w:separator/>
      </w:r>
    </w:p>
  </w:endnote>
  <w:endnote w:id="0" w:type="continuationSeparator">
    <w:p w:rsidRDefault="00905BD9" w:rsidP="00E521E6" w:rsidR="00905B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5BD9" w:rsidP="00E521E6" w:rsidR="00905BD9">
      <w:pPr>
        <w:spacing w:lineRule="auto" w:line="240" w:after="0"/>
      </w:pPr>
      <w:r>
        <w:separator/>
      </w:r>
    </w:p>
  </w:footnote>
  <w:footnote w:id="0" w:type="continuationSeparator">
    <w:p w:rsidRDefault="00905BD9" w:rsidP="00E521E6" w:rsidR="00905BD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3887614"/>
      <w:docPartObj>
        <w:docPartGallery w:val="Page Numbers (Top of Page)"/>
        <w:docPartUnique/>
      </w:docPartObj>
    </w:sdtPr>
    <w:sdtEndPr/>
    <w:sdtContent>
      <w:p w:rsidRDefault="00E521E6" w:rsidR="00E521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272">
          <w:rPr>
            <w:noProof/>
          </w:rPr>
          <w:t>3</w:t>
        </w:r>
        <w:r>
          <w:fldChar w:fldCharType="end"/>
        </w:r>
      </w:p>
      <w:p w:rsidRDefault="00E521E6" w:rsidP="00E521E6" w:rsidR="00E521E6" w:rsidRPr="00E521E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5170CB" w:rsidRPr="000E2F27">
          <w:rPr>
            <w:rFonts w:cs="Times New Roman" w:hAnsi="Times New Roman" w:ascii="Times New Roman"/>
            <w:sz w:val="24"/>
            <w:szCs w:val="24"/>
          </w:rPr>
          <w:t>Poslovni broj: 2 St-</w:t>
        </w:r>
        <w:r w:rsidR="005170CB">
          <w:rPr>
            <w:rFonts w:cs="Times New Roman" w:hAnsi="Times New Roman" w:ascii="Times New Roman"/>
            <w:sz w:val="24"/>
            <w:szCs w:val="24"/>
          </w:rPr>
          <w:t>122/17-2</w:t>
        </w:r>
      </w:p>
      <w:p w:rsidRDefault="00134272" w:rsidR="00E521E6">
        <w:pPr>
          <w:pStyle w:val="Zaglavlje"/>
          <w:jc w:val="center"/>
        </w:pPr>
      </w:p>
    </w:sdtContent>
  </w:sdt>
  <w:p w:rsidRDefault="00E521E6" w:rsidR="00E5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1E6" w:rsidR="00E521E6" w:rsidRPr="00E521E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0E2F27">
      <w:rPr>
        <w:rFonts w:cs="Times New Roman" w:hAnsi="Times New Roman" w:ascii="Times New Roman"/>
        <w:sz w:val="24"/>
        <w:szCs w:val="24"/>
      </w:rPr>
      <w:t xml:space="preserve">Poslovni broj: </w:t>
    </w:r>
    <w:r w:rsidR="00AE4818" w:rsidRPr="000E2F27">
      <w:rPr>
        <w:rFonts w:cs="Times New Roman" w:hAnsi="Times New Roman" w:ascii="Times New Roman"/>
        <w:sz w:val="24"/>
        <w:szCs w:val="24"/>
      </w:rPr>
      <w:t xml:space="preserve">2 </w:t>
    </w:r>
    <w:r w:rsidR="00AC3867" w:rsidRPr="000E2F27">
      <w:rPr>
        <w:rFonts w:cs="Times New Roman" w:hAnsi="Times New Roman" w:ascii="Times New Roman"/>
        <w:sz w:val="24"/>
        <w:szCs w:val="24"/>
      </w:rPr>
      <w:t>St-</w:t>
    </w:r>
    <w:r w:rsidR="004537F6">
      <w:rPr>
        <w:rFonts w:cs="Times New Roman" w:hAnsi="Times New Roman" w:ascii="Times New Roman"/>
        <w:sz w:val="24"/>
        <w:szCs w:val="24"/>
      </w:rPr>
      <w:t>122/17-</w:t>
    </w:r>
    <w:r w:rsidR="005170CB">
      <w:rPr>
        <w:rFonts w:cs="Times New Roman" w:hAnsi="Times New Roman" w:ascii="Times New Roman"/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C70187"/>
    <w:multiLevelType w:val="hybridMultilevel"/>
    <w:tmpl w:val="E36C2918"/>
    <w:lvl w:tplc="B47442E0" w:ilvl="0">
      <w:numFmt w:val="bullet"/>
      <w:lvlText w:val="-"/>
      <w:lvlJc w:val="left"/>
      <w:pPr>
        <w:ind w:hanging="360" w:left="1776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ECB"/>
    <w:rsid w:val="000014FD"/>
    <w:rsid w:val="00074547"/>
    <w:rsid w:val="000A2C56"/>
    <w:rsid w:val="000E2F27"/>
    <w:rsid w:val="00134272"/>
    <w:rsid w:val="0015017C"/>
    <w:rsid w:val="001B1F66"/>
    <w:rsid w:val="002A7732"/>
    <w:rsid w:val="00335B8D"/>
    <w:rsid w:val="003872A5"/>
    <w:rsid w:val="003A00DD"/>
    <w:rsid w:val="00404CA5"/>
    <w:rsid w:val="00424783"/>
    <w:rsid w:val="004537F6"/>
    <w:rsid w:val="004857B1"/>
    <w:rsid w:val="00494381"/>
    <w:rsid w:val="004C0EB6"/>
    <w:rsid w:val="004F3E41"/>
    <w:rsid w:val="00513280"/>
    <w:rsid w:val="005170CB"/>
    <w:rsid w:val="005E78E9"/>
    <w:rsid w:val="00606884"/>
    <w:rsid w:val="0062338E"/>
    <w:rsid w:val="006C503C"/>
    <w:rsid w:val="006E2D23"/>
    <w:rsid w:val="007A4A26"/>
    <w:rsid w:val="00803753"/>
    <w:rsid w:val="00853BB6"/>
    <w:rsid w:val="008575B6"/>
    <w:rsid w:val="00881289"/>
    <w:rsid w:val="00887ECB"/>
    <w:rsid w:val="008C09C7"/>
    <w:rsid w:val="008D603D"/>
    <w:rsid w:val="00905BD9"/>
    <w:rsid w:val="00906501"/>
    <w:rsid w:val="009B32B7"/>
    <w:rsid w:val="009E2760"/>
    <w:rsid w:val="00A033F9"/>
    <w:rsid w:val="00A04942"/>
    <w:rsid w:val="00A11CF7"/>
    <w:rsid w:val="00A4508F"/>
    <w:rsid w:val="00A50880"/>
    <w:rsid w:val="00AA2FFD"/>
    <w:rsid w:val="00AB3646"/>
    <w:rsid w:val="00AB3B59"/>
    <w:rsid w:val="00AB56B1"/>
    <w:rsid w:val="00AC3867"/>
    <w:rsid w:val="00AD2BED"/>
    <w:rsid w:val="00AE4818"/>
    <w:rsid w:val="00BD1103"/>
    <w:rsid w:val="00C41E26"/>
    <w:rsid w:val="00C4686F"/>
    <w:rsid w:val="00C55F13"/>
    <w:rsid w:val="00C94A22"/>
    <w:rsid w:val="00CF0D95"/>
    <w:rsid w:val="00DB2945"/>
    <w:rsid w:val="00E10261"/>
    <w:rsid w:val="00E521E6"/>
    <w:rsid w:val="00E804A4"/>
    <w:rsid w:val="00EB74CA"/>
    <w:rsid w:val="00ED4206"/>
    <w:rsid w:val="00F1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42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27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272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27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27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42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27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272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27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27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st. postupka
Prijedlog za nastavak postupka naknadno pronađena imovina</izvorni_sadrzaj>
    <derivirana_varijabla naziv="DomainObject.Predmet.Opis_1">Zahtjev za pokretanje skraćenog st. postupka
Prijedlog za nastavak postupka naknadno pronađena imovina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St-122/2017</izvorni_sadrzaj>
    <derivirana_varijabla naziv="DomainObject.Predmet.OznakaBroj_1">St-122/2017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brisano KAN SISTEM d.o.o. za keramiku, klesarstvo, građevinarstvo i trgovinu</izvorni_sadrzaj>
    <derivirana_varijabla naziv="DomainObject.Predmet.ProtustrankaFormated_1">  brisano KAN SISTEM d.o.o. za keramiku, klesarstvo, građevinarstvo i trgovinu</derivirana_varijabla>
  </DomainObject.Predmet.ProtustrankaFormated>
  <DomainObject.Predmet.ProtustrankaFormatedOIB>
    <izvorni_sadrzaj>  brisano KAN SISTEM d.o.o. za keramiku, klesarstvo, građevinarstvo i trgovinu, OIB 74920613583</izvorni_sadrzaj>
    <derivirana_varijabla naziv="DomainObject.Predmet.ProtustrankaFormatedOIB_1">  brisano KAN SISTEM d.o.o. za keramiku, klesarstvo, građevinarstvo i trgovinu, OIB 74920613583</derivirana_varijabla>
  </DomainObject.Predmet.ProtustrankaFormatedOIB>
  <DomainObject.Predmet.ProtustrankaFormatedWithAdress>
    <izvorni_sadrzaj> brisano KAN SISTEM d.o.o. za keramiku, klesarstvo, građevinarstvo i trgovinu, Mali Vrh 17, 42204 Varaždin Breg</izvorni_sadrzaj>
    <derivirana_varijabla naziv="DomainObject.Predmet.ProtustrankaFormatedWithAdress_1"> brisano KAN SISTEM d.o.o. za keramiku, klesarstvo, građevinarstvo i trgovinu, Mali Vrh 17, 42204 Varaždin Breg</derivirana_varijabla>
  </DomainObject.Predmet.ProtustrankaFormatedWithAdress>
  <DomainObject.Predmet.ProtustrankaFormatedWithAdressOIB>
    <izvorni_sadrzaj> brisano KAN SISTEM d.o.o. za keramiku, klesarstvo, građevinarstvo i trgovinu, OIB 74920613583, Mali Vrh 17, 42204 Varaždin Breg</izvorni_sadrzaj>
    <derivirana_varijabla naziv="DomainObject.Predmet.ProtustrankaFormatedWithAdressOIB_1"> brisano KAN SISTEM d.o.o. za keramiku, klesarstvo, građevinarstvo i trgovinu, OIB 74920613583, Mali Vrh 17, 42204 Varaždin Breg</derivirana_varijabla>
  </DomainObject.Predmet.ProtustrankaFormatedWithAdressOIB>
  <DomainObject.Predmet.ProtustrankaWithAdress>
    <izvorni_sadrzaj>brisano KAN SISTEM d.o.o. za keramiku, klesarstvo, građevinarstvo i trgovinu Mali Vrh 17, 42204 Varaždin Breg</izvorni_sadrzaj>
    <derivirana_varijabla naziv="DomainObject.Predmet.ProtustrankaWithAdress_1">brisano KAN SISTEM d.o.o. za keramiku, klesarstvo, građevinarstvo i trgovinu Mali Vrh 17, 42204 Varaždin Breg</derivirana_varijabla>
  </DomainObject.Predmet.ProtustrankaWithAdress>
  <DomainObject.Predmet.ProtustrankaWithAdressOIB>
    <izvorni_sadrzaj>brisano KAN SISTEM d.o.o. za keramiku, klesarstvo, građevinarstvo i trgovinu, OIB 74920613583, Mali Vrh 17, 42204 Varaždin Breg</izvorni_sadrzaj>
    <derivirana_varijabla naziv="DomainObject.Predmet.ProtustrankaWithAdressOIB_1">brisano KAN SISTEM d.o.o. za keramiku, klesarstvo, građevinarstvo i trgovinu, OIB 74920613583, Mali Vrh 17, 42204 Varaždin Breg</derivirana_varijabla>
  </DomainObject.Predmet.ProtustrankaWithAdressOIB>
  <DomainObject.Predmet.ProtustrankaNazivFormated>
    <izvorni_sadrzaj>brisano KAN SISTEM d.o.o. za keramiku, klesarstvo, građevinarstvo i trgovinu</izvorni_sadrzaj>
    <derivirana_varijabla naziv="DomainObject.Predmet.ProtustrankaNazivFormated_1">brisano KAN SISTEM d.o.o. za keramiku, klesarstvo, građevinarstvo i trgovinu</derivirana_varijabla>
  </DomainObject.Predmet.ProtustrankaNazivFormated>
  <DomainObject.Predmet.ProtustrankaNazivFormatedOIB>
    <izvorni_sadrzaj>brisano KAN SISTEM d.o.o. za keramiku, klesarstvo, građevinarstvo i trgovinu, OIB 74920613583</izvorni_sadrzaj>
    <derivirana_varijabla naziv="DomainObject.Predmet.ProtustrankaNazivFormatedOIB_1">brisano KAN SISTEM d.o.o. za keramiku, klesarstvo, građevinarstvo i trgovinu, OIB 74920613583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Varaždin</izvorni_sadrzaj>
    <derivirana_varijabla naziv="DomainObject.Predmet.StrankaFormated_1">  Porezna uprava Područni ured Varaždin</derivirana_varijabla>
  </DomainObject.Predmet.StrankaFormated>
  <DomainObject.Predmet.StrankaFormatedOIB>
    <izvorni_sadrzaj>  Porezna uprava Područni ured Varaždin</izvorni_sadrzaj>
    <derivirana_varijabla naziv="DomainObject.Predmet.StrankaFormatedOIB_1">  Porezna uprava Područni ured Varaždin</derivirana_varijabla>
  </DomainObject.Predmet.StrankaFormatedOIB>
  <DomainObject.Predmet.StrankaFormatedWithAdress>
    <izvorni_sadrzaj> Porezna uprava Područni ured Varaždin, Graberje 1, 42000 Varaždin</izvorni_sadrzaj>
    <derivirana_varijabla naziv="DomainObject.Predmet.StrankaFormatedWithAdress_1"> Porezna uprava Područni ured Varaždin, Graberje 1, 42000 Varaždin</derivirana_varijabla>
  </DomainObject.Predmet.StrankaFormatedWithAdress>
  <DomainObject.Predmet.StrankaFormatedWithAdressOIB>
    <izvorni_sadrzaj> Porezna uprava Područni ured Varaždin, Graberje 1, 42000 Varaždin</izvorni_sadrzaj>
    <derivirana_varijabla naziv="DomainObject.Predmet.StrankaFormatedWithAdressOIB_1"> Porezna uprava Područni ured Varaždin, Graberje 1, 42000 Varaždin</derivirana_varijabla>
  </DomainObject.Predmet.StrankaFormatedWithAdressOIB>
  <DomainObject.Predmet.StrankaWithAdress>
    <izvorni_sadrzaj>Porezna uprava Područni ured Varaždin Graberje 1,42000 Varaždin</izvorni_sadrzaj>
    <derivirana_varijabla naziv="DomainObject.Predmet.StrankaWithAdress_1">Porezna uprava Područni ured Varaždin Graberje 1,42000 Varaždin</derivirana_varijabla>
  </DomainObject.Predmet.StrankaWithAdress>
  <DomainObject.Predmet.StrankaWithAdressOIB>
    <izvorni_sadrzaj>Porezna uprava Područni ured Varaždin, Graberje 1,42000 Varaždin</izvorni_sadrzaj>
    <derivirana_varijabla naziv="DomainObject.Predmet.StrankaWithAdressOIB_1">Porezna uprava Područni ured Varaždin, Graberje 1,42000 Varaždin</derivirana_varijabla>
  </DomainObject.Predmet.StrankaWithAdressOIB>
  <DomainObject.Predmet.StrankaNazivFormated>
    <izvorni_sadrzaj>Porezna uprava Područni ured Varaždin</izvorni_sadrzaj>
    <derivirana_varijabla naziv="DomainObject.Predmet.StrankaNazivFormated_1">Porezna uprava Područni ured Varaždin</derivirana_varijabla>
  </DomainObject.Predmet.StrankaNazivFormated>
  <DomainObject.Predmet.StrankaNazivFormatedOIB>
    <izvorni_sadrzaj>Porezna uprava Područni ured Varaždin</izvorni_sadrzaj>
    <derivirana_varijabla naziv="DomainObject.Predmet.StrankaNazivFormatedOIB_1">Porezna uprava Područni ured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Područni ured Varaždin</item>
    </izvorni_sadrzaj>
    <derivirana_varijabla naziv="DomainObject.Predmet.StrankaListFormated_1">
      <item>Porezna uprava Područni ured Varaždin</item>
    </derivirana_varijabla>
  </DomainObject.Predmet.StrankaListFormated>
  <DomainObject.Predmet.StrankaListFormatedOIB>
    <izvorni_sadrzaj>
      <item>Porezna uprava Područni ured Varaždin</item>
    </izvorni_sadrzaj>
    <derivirana_varijabla naziv="DomainObject.Predmet.StrankaListFormatedOIB_1">
      <item>Porezna uprava Područni ured Varaždin</item>
    </derivirana_varijabla>
  </DomainObject.Predmet.StrankaListFormatedOIB>
  <DomainObject.Predmet.StrankaListFormatedWithAdress>
    <izvorni_sadrzaj>
      <item>Porezna uprava Područni ured Varaždin, Graberje 1, 42000 Varaždin</item>
    </izvorni_sadrzaj>
    <derivirana_varijabla naziv="DomainObject.Predmet.StrankaListFormatedWithAdress_1">
      <item>Porezna uprava Područni ured Varaždin, Graberje 1, 42000 Varaždin</item>
    </derivirana_varijabla>
  </DomainObject.Predmet.StrankaListFormatedWithAdress>
  <DomainObject.Predmet.StrankaListFormatedWithAdressOIB>
    <izvorni_sadrzaj>
      <item>Porezna uprava Područni ured Varaždin, Graberje 1, 42000 Varaždin</item>
    </izvorni_sadrzaj>
    <derivirana_varijabla naziv="DomainObject.Predmet.StrankaListFormatedWithAdressOIB_1">
      <item>Porezna uprava Područni ured Varaždin, Graberje 1, 42000 Varaždin</item>
    </derivirana_varijabla>
  </DomainObject.Predmet.StrankaListFormatedWithAdressOIB>
  <DomainObject.Predmet.StrankaListNazivFormated>
    <izvorni_sadrzaj>
      <item>Porezna uprava Područni ured Varaždin</item>
    </izvorni_sadrzaj>
    <derivirana_varijabla naziv="DomainObject.Predmet.StrankaListNazivFormated_1">
      <item>Porezna uprava Područni ured Varaždin</item>
    </derivirana_varijabla>
  </DomainObject.Predmet.StrankaListNazivFormated>
  <DomainObject.Predmet.StrankaListNazivFormatedOIB>
    <izvorni_sadrzaj>
      <item>Porezna uprava Područni ured Varaždin</item>
    </izvorni_sadrzaj>
    <derivirana_varijabla naziv="DomainObject.Predmet.StrankaListNazivFormatedOIB_1">
      <item>Porezna uprava Područni ured Varaždin</item>
    </derivirana_varijabla>
  </DomainObject.Predmet.StrankaListNazivFormatedOIB>
  <DomainObject.Predmet.ProtuStrankaListFormated>
    <izvorni_sadrzaj>
      <item>brisano KAN SISTEM d.o.o. za keramiku, klesarstvo, građevinarstvo i trgovinu</item>
    </izvorni_sadrzaj>
    <derivirana_varijabla naziv="DomainObject.Predmet.ProtuStrankaListFormated_1">
      <item>brisano KAN SISTEM d.o.o. za keramiku, klesarstvo, građevinarstvo i trgovinu</item>
    </derivirana_varijabla>
  </DomainObject.Predmet.ProtuStrankaListFormated>
  <DomainObject.Predmet.ProtuStrankaListFormatedOIB>
    <izvorni_sadrzaj>
      <item>brisano KAN SISTEM d.o.o. za keramiku, klesarstvo, građevinarstvo i trgovinu, OIB 74920613583</item>
    </izvorni_sadrzaj>
    <derivirana_varijabla naziv="DomainObject.Predmet.ProtuStrankaListFormatedOIB_1">
      <item>brisano KAN SISTEM d.o.o. za keramiku, klesarstvo, građevinarstvo i trgovinu, OIB 74920613583</item>
    </derivirana_varijabla>
  </DomainObject.Predmet.ProtuStrankaListFormatedOIB>
  <DomainObject.Predmet.ProtuStrankaListFormatedWithAdress>
    <izvorni_sadrzaj>
      <item>brisano KAN SISTEM d.o.o. za keramiku, klesarstvo, građevinarstvo i trgovinu, Mali Vrh 17, 42204 Varaždin Breg</item>
    </izvorni_sadrzaj>
    <derivirana_varijabla naziv="DomainObject.Predmet.ProtuStrankaListFormatedWithAdress_1">
      <item>brisano KAN SISTEM d.o.o. za keramiku, klesarstvo, građevinarstvo i trgovinu, Mali Vrh 17, 42204 Varaždin Breg</item>
    </derivirana_varijabla>
  </DomainObject.Predmet.ProtuStrankaListFormatedWithAdress>
  <DomainObject.Predmet.ProtuStrankaListFormatedWithAdressOIB>
    <izvorni_sadrzaj>
      <item>brisano KAN SISTEM d.o.o. za keramiku, klesarstvo, građevinarstvo i trgovinu, OIB 74920613583, Mali Vrh 17, 42204 Varaždin Breg</item>
    </izvorni_sadrzaj>
    <derivirana_varijabla naziv="DomainObject.Predmet.ProtuStrankaListFormatedWithAdressOIB_1">
      <item>brisano KAN SISTEM d.o.o. za keramiku, klesarstvo, građevinarstvo i trgovinu, OIB 74920613583, Mali Vrh 17, 42204 Varaždin Breg</item>
    </derivirana_varijabla>
  </DomainObject.Predmet.ProtuStrankaListFormatedWithAdressOIB>
  <DomainObject.Predmet.ProtuStrankaListNazivFormated>
    <izvorni_sadrzaj>
      <item>brisano KAN SISTEM d.o.o. za keramiku, klesarstvo, građevinarstvo i trgovinu</item>
    </izvorni_sadrzaj>
    <derivirana_varijabla naziv="DomainObject.Predmet.ProtuStrankaListNazivFormated_1">
      <item>brisano KAN SISTEM d.o.o. za keramiku, klesarstvo, građevinarstvo i trgovinu</item>
    </derivirana_varijabla>
  </DomainObject.Predmet.ProtuStrankaListNazivFormated>
  <DomainObject.Predmet.ProtuStrankaListNazivFormatedOIB>
    <izvorni_sadrzaj>
      <item>brisano KAN SISTEM d.o.o. za keramiku, klesarstvo, građevinarstvo i trgovinu, OIB 74920613583</item>
    </izvorni_sadrzaj>
    <derivirana_varijabla naziv="DomainObject.Predmet.ProtuStrankaListNazivFormatedOIB_1">
      <item>brisano KAN SISTEM d.o.o. za keramiku, klesarstvo, građevinarstvo i trgovinu, OIB 74920613583</item>
    </derivirana_varijabla>
  </DomainObject.Predmet.ProtuStrankaListNazivFormatedOIB>
  <DomainObject.Predmet.OstaliListFormated>
    <izvorni_sadrzaj>
      <item>Županijsko državno odvjetništvo u Varaždinu</item>
      <item>Gjuro Kanižić</item>
    </izvorni_sadrzaj>
    <derivirana_varijabla naziv="DomainObject.Predmet.OstaliListFormated_1">
      <item>Županijsko državno odvjetništvo u Varaždinu</item>
      <item>Gjuro Kanižić</item>
    </derivirana_varijabla>
  </DomainObject.Predmet.OstaliListFormated>
  <DomainObject.Predmet.OstaliListFormatedOIB>
    <izvorni_sadrzaj>
      <item>Županijsko državno odvjetništvo u Varaždinu</item>
      <item>Gjuro Kanižić, OIB 77005122264</item>
    </izvorni_sadrzaj>
    <derivirana_varijabla naziv="DomainObject.Predmet.OstaliListFormatedOIB_1">
      <item>Županijsko državno odvjetništvo u Varaždinu</item>
      <item>Gjuro Kanižić, OIB 77005122264</item>
    </derivirana_varijabla>
  </DomainObject.Predmet.OstaliListFormatedOIB>
  <DomainObject.Predmet.OstaliListFormatedWithAdress>
    <izvorni_sadrzaj>
      <item>Županijsko državno odvjetništvo u Varaždinu, Braće Radić 2, 42000 Varaždin</item>
      <item>Gjuro Kanižić, Mali Vrh 17, 42204 Varaždin Breg</item>
    </izvorni_sadrzaj>
    <derivirana_varijabla naziv="DomainObject.Predmet.OstaliListFormatedWithAdress_1">
      <item>Županijsko državno odvjetništvo u Varaždinu, Braće Radić 2, 42000 Varaždin</item>
      <item>Gjuro Kanižić, Mali Vrh 17, 42204 Varaždin Breg</item>
    </derivirana_varijabla>
  </DomainObject.Predmet.OstaliListFormatedWithAdress>
  <DomainObject.Predmet.OstaliListFormatedWithAdressOIB>
    <izvorni_sadrzaj>
      <item>Županijsko državno odvjetništvo u Varaždinu, Braće Radić 2, 42000 Varaždin</item>
      <item>Gjuro Kanižić, OIB 77005122264, Mali Vrh 17, 42204 Varaždin Breg</item>
    </izvorni_sadrzaj>
    <derivirana_varijabla naziv="DomainObject.Predmet.OstaliListFormatedWithAdressOIB_1">
      <item>Županijsko državno odvjetništvo u Varaždinu, Braće Radić 2, 42000 Varaždin</item>
      <item>Gjuro Kanižić, OIB 77005122264, Mali Vrh 17, 42204 Varaždin Breg</item>
    </derivirana_varijabla>
  </DomainObject.Predmet.OstaliListFormatedWithAdressOIB>
  <DomainObject.Predmet.OstaliListNazivFormated>
    <izvorni_sadrzaj>
      <item>Županijsko državno odvjetništvo u Varaždinu</item>
      <item>Gjuro Kanižić</item>
    </izvorni_sadrzaj>
    <derivirana_varijabla naziv="DomainObject.Predmet.OstaliListNazivFormated_1">
      <item>Županijsko državno odvjetništvo u Varaždinu</item>
      <item>Gjuro Kanižić</item>
    </derivirana_varijabla>
  </DomainObject.Predmet.OstaliListNazivFormated>
  <DomainObject.Predmet.OstaliListNazivFormatedOIB>
    <izvorni_sadrzaj>
      <item>Županijsko državno odvjetništvo u Varaždinu</item>
      <item>Gjuro Kanižić, OIB 77005122264</item>
    </izvorni_sadrzaj>
    <derivirana_varijabla naziv="DomainObject.Predmet.OstaliListNazivFormatedOIB_1">
      <item>Županijsko državno odvjetništvo u Varaždinu</item>
      <item>Gjuro Kanižić, OIB 77005122264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Varaždin</izvorni_sadrzaj>
    <derivirana_varijabla naziv="DomainObject.Predmet.StrankaIDrugi_1">Porezna uprava Područni ured Varaždin</derivirana_varijabla>
  </DomainObject.Predmet.StrankaIDrugi>
  <DomainObject.Predmet.ProtustrankaIDrugi>
    <izvorni_sadrzaj>brisano KAN SISTEM d.o.o. za keramiku, klesarstvo, građevinarstvo i trgovinu</izvorni_sadrzaj>
    <derivirana_varijabla naziv="DomainObject.Predmet.ProtustrankaIDrugi_1">brisano KAN SISTEM d.o.o. za keramiku, klesarstvo, građevinarstvo i trgovinu</derivirana_varijabla>
  </DomainObject.Predmet.ProtustrankaIDrugi>
  <DomainObject.Predmet.StrankaIDrugiAdressOIB>
    <izvorni_sadrzaj>Porezna uprava Područni ured Varaždin, Graberje 1, 42000 Varaždin</izvorni_sadrzaj>
    <derivirana_varijabla naziv="DomainObject.Predmet.StrankaIDrugiAdressOIB_1">Porezna uprava Područni ured Varaždin, Graberje 1, 42000 Varaždin</derivirana_varijabla>
  </DomainObject.Predmet.StrankaIDrugiAdressOIB>
  <DomainObject.Predmet.ProtustrankaIDrugiAdressOIB>
    <izvorni_sadrzaj>brisano KAN SISTEM d.o.o. za keramiku, klesarstvo, građevinarstvo i trgovinu, OIB 74920613583, Mali Vrh 17, 42204 Varaždin Breg</izvorni_sadrzaj>
    <derivirana_varijabla naziv="DomainObject.Predmet.ProtustrankaIDrugiAdressOIB_1">brisano KAN SISTEM d.o.o. za keramiku, klesarstvo, građevinarstvo i trgovinu, OIB 74920613583, Mali Vrh 17, 42204 Varaždin 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Varaždin</item>
      <item>brisano KAN SISTEM d.o.o. za keramiku, klesarstvo, građevinarstvo i trgovinu</item>
      <item>Županijsko državno odvjetništvo u Varaždinu</item>
      <item>Gjuro Kanižić</item>
    </izvorni_sadrzaj>
    <derivirana_varijabla naziv="DomainObject.Predmet.SudioniciListNaziv_1">
      <item>Porezna uprava Područni ured Varaždin</item>
      <item>brisano KAN SISTEM d.o.o. za keramiku, klesarstvo, građevinarstvo i trgovinu</item>
      <item>Županijsko državno odvjetništvo u Varaždinu</item>
      <item>Gjuro Kanižić</item>
    </derivirana_varijabla>
  </DomainObject.Predmet.SudioniciListNaziv>
  <DomainObject.Predmet.SudioniciListAdressOIB>
    <izvorni_sadrzaj>
      <item>Porezna uprava Područni ured Varaždin, Graberje 1,42000 Varaždin</item>
      <item>brisano KAN SISTEM d.o.o. za keramiku, klesarstvo, građevinarstvo i trgovinu, OIB 74920613583, Mali Vrh 17,42204 Varaždin Breg</item>
      <item>Županijsko državno odvjetništvo u Varaždinu, Braće Radić 2,42000 Varaždin</item>
      <item>Gjuro Kanižić, OIB 77005122264, Mali Vrh 17,42204 Varaždin Breg</item>
    </izvorni_sadrzaj>
    <derivirana_varijabla naziv="DomainObject.Predmet.SudioniciListAdressOIB_1">
      <item>Porezna uprava Područni ured Varaždin, Graberje 1,42000 Varaždin</item>
      <item>brisano KAN SISTEM d.o.o. za keramiku, klesarstvo, građevinarstvo i trgovinu, OIB 74920613583, Mali Vrh 17,42204 Varaždin Breg</item>
      <item>Županijsko državno odvjetništvo u Varaždinu, Braće Radić 2,42000 Varaždin</item>
      <item>Gjuro Kanižić, OIB 77005122264, Mali Vrh 17,42204 Varaždin 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74920613583</item>
      <item>, OIB null</item>
      <item>, OIB 77005122264</item>
    </izvorni_sadrzaj>
    <derivirana_varijabla naziv="DomainObject.Predmet.SudioniciListNazivOIB_1">
      <item>, OIB null</item>
      <item>, OIB 74920613583</item>
      <item>, OIB null</item>
      <item>, OIB 77005122264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806</properties:Words>
  <properties:Characters>4241</properties:Characters>
  <properties:Lines>99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2017-03-09T12:25:00Z</dcterms:created>
  <dc:creator>Ksenija Flack Makitan</dc:creator>
  <cp:lastModifiedBy>Marko Makaj</cp:lastModifiedBy>
  <cp:lastPrinted>2017-03-09T12:25:00Z</cp:lastPrinted>
  <dcterms:modified xmlns:xsi="http://www.w3.org/2001/XMLSchema-instance" xsi:type="dcterms:W3CDTF">2017-03-09T13:07:00Z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