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7f7c9e" w14:paraId="e7f7c9e" w:rsidRDefault="00E179EF" w:rsidP="00E179EF" w:rsidR="00E179EF" w:rsidRPr="00A56231">
      <w:pPr>
        <w:ind w:firstLine="708" w:left="708"/>
        <w15:collapsed w:val="false"/>
      </w:pPr>
      <w:bookmarkStart w:name="_GoBack" w:id="0"/>
      <w:bookmarkEnd w:id="0"/>
    </w:p>
    <w:p w:rsidRDefault="00E179EF" w:rsidP="00E179EF" w:rsidR="00E179EF" w:rsidRPr="00A56231">
      <w:pPr>
        <w:ind w:firstLine="708" w:left="708"/>
      </w:pPr>
    </w:p>
    <w:p w:rsidRDefault="00E179EF" w:rsidP="00E179EF" w:rsidR="00E179EF" w:rsidRPr="00A56231">
      <w:pPr>
        <w:ind w:firstLine="708" w:left="708"/>
      </w:pPr>
      <w:r w:rsidRPr="00A56231">
        <w:tab/>
      </w:r>
      <w:r w:rsidRPr="00A56231">
        <w:tab/>
      </w:r>
      <w:r w:rsidRPr="00A56231">
        <w:tab/>
      </w:r>
    </w:p>
    <w:p w:rsidRDefault="00E179EF" w:rsidP="00E179EF" w:rsidR="00E179EF" w:rsidRPr="00A56231">
      <w:pPr>
        <w:ind w:firstLine="708" w:left="708"/>
      </w:pPr>
    </w:p>
    <w:p w:rsidRDefault="00E179EF" w:rsidP="00E179EF" w:rsidR="00E179EF" w:rsidRPr="00A56231">
      <w:pPr>
        <w:ind w:firstLine="708" w:left="708"/>
      </w:pPr>
    </w:p>
    <w:p w:rsidRDefault="00E179EF" w:rsidP="00E179EF" w:rsidR="00E179EF">
      <w:pPr>
        <w:jc w:val="right"/>
      </w:pPr>
      <w:r w:rsidRPr="00A56231">
        <w:tab/>
      </w:r>
      <w:r w:rsidRPr="00A56231">
        <w:tab/>
      </w:r>
      <w:r w:rsidRPr="00A56231">
        <w:tab/>
      </w:r>
      <w:r w:rsidRPr="00A56231">
        <w:tab/>
      </w:r>
      <w:r w:rsidRPr="00A56231">
        <w:tab/>
      </w:r>
      <w:r w:rsidRPr="00A56231">
        <w:tab/>
      </w:r>
      <w:r w:rsidRPr="00A56231">
        <w:tab/>
      </w:r>
      <w:r w:rsidRPr="00A56231">
        <w:tab/>
        <w:t xml:space="preserve">Posl.br. </w:t>
      </w:r>
      <w:r w:rsidR="00533217" w:rsidRPr="00A56231">
        <w:t xml:space="preserve">14. </w:t>
      </w:r>
      <w:r w:rsidRPr="00A56231">
        <w:t>St-</w:t>
      </w:r>
      <w:r w:rsidR="00747A5E" w:rsidRPr="00A56231">
        <w:t>160/2010</w:t>
      </w:r>
      <w:r w:rsidR="002957B9">
        <w:t>-1517</w:t>
      </w:r>
    </w:p>
    <w:p w:rsidRDefault="002957B9" w:rsidP="00E179EF" w:rsidR="002957B9">
      <w:pPr>
        <w:jc w:val="right"/>
      </w:pPr>
    </w:p>
    <w:p w:rsidRDefault="002957B9" w:rsidP="00E179EF" w:rsidR="002957B9">
      <w:pPr>
        <w:jc w:val="right"/>
      </w:pPr>
    </w:p>
    <w:p w:rsidRDefault="002957B9" w:rsidP="00E179EF" w:rsidR="002957B9">
      <w:pPr>
        <w:pStyle w:val="Naslov1"/>
        <w:rPr>
          <w:b w:val="false"/>
          <w:bCs/>
          <w:noProof/>
          <w:szCs w:val="24"/>
          <w:lang w:val="hr-HR"/>
        </w:rPr>
      </w:pPr>
    </w:p>
    <w:p w:rsidRDefault="00F05C47" w:rsidP="00E179EF" w:rsidR="00F05C47" w:rsidRPr="00A56231">
      <w:pPr>
        <w:pStyle w:val="Naslov1"/>
        <w:rPr>
          <w:b w:val="false"/>
          <w:bCs/>
          <w:noProof/>
          <w:szCs w:val="24"/>
          <w:lang w:val="hr-HR"/>
        </w:rPr>
      </w:pPr>
      <w:r w:rsidRPr="00A56231">
        <w:rPr>
          <w:b w:val="false"/>
          <w:bCs/>
          <w:noProof/>
          <w:szCs w:val="24"/>
          <w:lang w:val="hr-HR"/>
        </w:rPr>
        <w:t>R E P U B L I K A    H R V A T S K A</w:t>
      </w:r>
    </w:p>
    <w:p w:rsidRDefault="00E179EF" w:rsidP="00E179EF" w:rsidR="00E179EF" w:rsidRPr="00A56231">
      <w:pPr>
        <w:pStyle w:val="Naslov1"/>
        <w:rPr>
          <w:b w:val="false"/>
          <w:bCs/>
          <w:noProof/>
          <w:szCs w:val="24"/>
          <w:lang w:val="hr-HR"/>
        </w:rPr>
      </w:pPr>
      <w:r w:rsidRPr="00A56231">
        <w:rPr>
          <w:b w:val="false"/>
          <w:bCs/>
          <w:noProof/>
          <w:szCs w:val="24"/>
          <w:lang w:val="hr-HR"/>
        </w:rPr>
        <w:t>Z A K L J U Č</w:t>
      </w:r>
      <w:r w:rsidR="00F05C47" w:rsidRPr="00A56231">
        <w:rPr>
          <w:b w:val="false"/>
          <w:bCs/>
          <w:noProof/>
          <w:szCs w:val="24"/>
          <w:lang w:val="hr-HR"/>
        </w:rPr>
        <w:t xml:space="preserve"> </w:t>
      </w:r>
      <w:r w:rsidRPr="00A56231">
        <w:rPr>
          <w:b w:val="false"/>
          <w:bCs/>
          <w:noProof/>
          <w:szCs w:val="24"/>
          <w:lang w:val="hr-HR"/>
        </w:rPr>
        <w:t>A K</w:t>
      </w:r>
    </w:p>
    <w:p w:rsidRDefault="00E179EF" w:rsidP="00E179EF" w:rsidR="00E179EF" w:rsidRPr="00A56231"/>
    <w:p w:rsidRDefault="00E179EF" w:rsidP="00E179EF" w:rsidR="00E179EF" w:rsidRPr="00A56231"/>
    <w:p w:rsidRDefault="00747A5E" w:rsidP="00747A5E" w:rsidR="00747A5E" w:rsidRPr="00A56231">
      <w:pPr>
        <w:jc w:val="both"/>
      </w:pPr>
      <w:r w:rsidRPr="00A56231">
        <w:tab/>
      </w:r>
      <w:r w:rsidRPr="00A56231">
        <w:tab/>
        <w:t xml:space="preserve">Trgovački sud u Rijeci, po stečajnom sucu Veri Jelenović, u stečajnom postupku nad dužnikom </w:t>
      </w:r>
      <w:r w:rsidRPr="00A56231">
        <w:rPr>
          <w:rStyle w:val="tabletextfield"/>
        </w:rPr>
        <w:t xml:space="preserve">ELEKTROMATERIJAL dioničko društvo za trgovinu i usluge u stečaju Rijeka, </w:t>
      </w:r>
      <w:proofErr w:type="spellStart"/>
      <w:r w:rsidRPr="00A56231">
        <w:rPr>
          <w:rStyle w:val="tabletextfield"/>
        </w:rPr>
        <w:t>Cambierieva</w:t>
      </w:r>
      <w:proofErr w:type="spellEnd"/>
      <w:r w:rsidRPr="00A56231">
        <w:rPr>
          <w:rStyle w:val="tabletextfield"/>
        </w:rPr>
        <w:t xml:space="preserve"> 13</w:t>
      </w:r>
      <w:r w:rsidRPr="00A56231">
        <w:t xml:space="preserve">, OIB: 72091456912, dana </w:t>
      </w:r>
      <w:r w:rsidR="00C9507C">
        <w:t>21. travnja 2017</w:t>
      </w:r>
      <w:r w:rsidRPr="00A56231">
        <w:t>. godine</w:t>
      </w:r>
    </w:p>
    <w:p w:rsidRDefault="00747A5E" w:rsidP="00747A5E" w:rsidR="00747A5E" w:rsidRPr="00A56231">
      <w:pPr>
        <w:jc w:val="both"/>
      </w:pPr>
    </w:p>
    <w:p w:rsidRDefault="00421C4E" w:rsidP="00E179EF" w:rsidR="00421C4E">
      <w:pPr>
        <w:jc w:val="center"/>
      </w:pPr>
    </w:p>
    <w:p w:rsidRDefault="00E179EF" w:rsidP="00E179EF" w:rsidR="00E179EF" w:rsidRPr="00A56231">
      <w:pPr>
        <w:jc w:val="center"/>
      </w:pPr>
      <w:r w:rsidRPr="00A56231">
        <w:t>z a k l j u č i o   j e</w:t>
      </w:r>
    </w:p>
    <w:p w:rsidRDefault="00E179EF" w:rsidP="00E179EF" w:rsidR="00E179EF" w:rsidRPr="00A56231">
      <w:pPr>
        <w:jc w:val="both"/>
      </w:pPr>
    </w:p>
    <w:p w:rsidRDefault="00E179EF" w:rsidP="00E179EF" w:rsidR="00E179EF" w:rsidRPr="00A56231">
      <w:pPr>
        <w:jc w:val="both"/>
      </w:pPr>
    </w:p>
    <w:p w:rsidRDefault="00E179EF" w:rsidP="00653925" w:rsidR="00653925" w:rsidRPr="001C1AEE">
      <w:pPr>
        <w:jc w:val="both"/>
        <w:rPr>
          <w:noProof/>
        </w:rPr>
      </w:pPr>
      <w:r w:rsidRPr="00A56231">
        <w:rPr>
          <w:bCs/>
        </w:rPr>
        <w:t>I</w:t>
      </w:r>
      <w:r w:rsidRPr="00A56231">
        <w:tab/>
        <w:t xml:space="preserve">Pozivaju se stranke i osobe koje prema stanju spisa i prema podacima iz zemljišne knjige polažu pravo da se namire iz iznosa </w:t>
      </w:r>
      <w:proofErr w:type="spellStart"/>
      <w:r w:rsidRPr="00A56231">
        <w:t>kupovnine</w:t>
      </w:r>
      <w:proofErr w:type="spellEnd"/>
      <w:r w:rsidR="00F05C47" w:rsidRPr="00A56231">
        <w:t xml:space="preserve"> postignute za nekretninu stečajnog dužnika upisanu u zemljišnim knjigama </w:t>
      </w:r>
      <w:r w:rsidR="00653925" w:rsidRPr="001C1AEE">
        <w:rPr>
          <w:noProof/>
        </w:rPr>
        <w:t xml:space="preserve">Općinskog suda u Slatini i to: </w:t>
      </w:r>
    </w:p>
    <w:p w:rsidRDefault="00653925" w:rsidP="00653925" w:rsidR="00653925" w:rsidRPr="001C1AEE">
      <w:pPr>
        <w:numPr>
          <w:ilvl w:val="0"/>
          <w:numId w:val="2"/>
        </w:numPr>
        <w:ind w:firstLine="0" w:left="0"/>
        <w:jc w:val="both"/>
        <w:rPr>
          <w:noProof/>
        </w:rPr>
      </w:pPr>
      <w:r w:rsidRPr="001C1AEE">
        <w:rPr>
          <w:noProof/>
        </w:rPr>
        <w:t>k.č.br. 1949/1 u naravi upravna zgrada, diskont-trgovina, skladište V. Nazora, ekonomsko dvorište V. Nazora, ukupne površine 2.580 m</w:t>
      </w:r>
      <w:r w:rsidRPr="001C1AEE">
        <w:rPr>
          <w:noProof/>
          <w:vertAlign w:val="superscript"/>
        </w:rPr>
        <w:t>2</w:t>
      </w:r>
      <w:r w:rsidRPr="001C1AEE">
        <w:rPr>
          <w:noProof/>
        </w:rPr>
        <w:t xml:space="preserve">, z.k.ul.br. 1378 K.O. Podravska Slatina, </w:t>
      </w:r>
    </w:p>
    <w:p w:rsidRDefault="00653925" w:rsidP="00653925" w:rsidR="00E179EF" w:rsidRPr="00A56231">
      <w:pPr>
        <w:jc w:val="both"/>
      </w:pPr>
      <w:r w:rsidRPr="001C1AEE">
        <w:rPr>
          <w:noProof/>
        </w:rPr>
        <w:t xml:space="preserve">- </w:t>
      </w:r>
      <w:r w:rsidRPr="001C1AEE">
        <w:rPr>
          <w:noProof/>
        </w:rPr>
        <w:tab/>
        <w:t>k.č.br. 1949/2 u naravi oranica V. Nazora, površine 3.348 m</w:t>
      </w:r>
      <w:r w:rsidRPr="001C1AEE">
        <w:rPr>
          <w:noProof/>
          <w:vertAlign w:val="superscript"/>
        </w:rPr>
        <w:t>2</w:t>
      </w:r>
      <w:r w:rsidRPr="001C1AEE">
        <w:rPr>
          <w:noProof/>
        </w:rPr>
        <w:t>, k.č.br. 1949/3 u naravi oranica V. Nazora, površine 174 m</w:t>
      </w:r>
      <w:r w:rsidRPr="001C1AEE">
        <w:rPr>
          <w:noProof/>
          <w:vertAlign w:val="superscript"/>
        </w:rPr>
        <w:t>2</w:t>
      </w:r>
      <w:r w:rsidRPr="001C1AEE">
        <w:rPr>
          <w:noProof/>
        </w:rPr>
        <w:t>, k.č.br. 1950/2 u naravi oranica V. Nazora, površine 3.036 m</w:t>
      </w:r>
      <w:r w:rsidRPr="001C1AEE">
        <w:rPr>
          <w:noProof/>
          <w:vertAlign w:val="superscript"/>
        </w:rPr>
        <w:t>2</w:t>
      </w:r>
      <w:r w:rsidRPr="001C1AEE">
        <w:rPr>
          <w:noProof/>
        </w:rPr>
        <w:t>, k.č.br. 1950/3 u naravi oranica V. Nazora, površine 438 m</w:t>
      </w:r>
      <w:r w:rsidRPr="001C1AEE">
        <w:rPr>
          <w:noProof/>
          <w:vertAlign w:val="superscript"/>
        </w:rPr>
        <w:t>2</w:t>
      </w:r>
      <w:r w:rsidRPr="001C1AEE">
        <w:rPr>
          <w:noProof/>
        </w:rPr>
        <w:t>, k.č.br. 1952/2 u naravi oranica V. Nazora, površine 1.683 m</w:t>
      </w:r>
      <w:r w:rsidRPr="001C1AEE">
        <w:rPr>
          <w:noProof/>
          <w:vertAlign w:val="superscript"/>
        </w:rPr>
        <w:t>2</w:t>
      </w:r>
      <w:r w:rsidRPr="001C1AEE">
        <w:rPr>
          <w:noProof/>
        </w:rPr>
        <w:t>, k.č.br. 1952/3 u naravi oranica V. Nazora, površine 242 m</w:t>
      </w:r>
      <w:r w:rsidRPr="001C1AEE">
        <w:rPr>
          <w:noProof/>
          <w:vertAlign w:val="superscript"/>
        </w:rPr>
        <w:t>2</w:t>
      </w:r>
      <w:r w:rsidRPr="001C1AEE">
        <w:rPr>
          <w:noProof/>
        </w:rPr>
        <w:t>, k.č.br. 1954/2 u naravi oranica V. Nazora, površine 1.130 m</w:t>
      </w:r>
      <w:r w:rsidRPr="001C1AEE">
        <w:rPr>
          <w:noProof/>
          <w:vertAlign w:val="superscript"/>
        </w:rPr>
        <w:t>2</w:t>
      </w:r>
      <w:r w:rsidRPr="001C1AEE">
        <w:rPr>
          <w:noProof/>
        </w:rPr>
        <w:t>, k.č.br. 1954/3 u naravi oranica V. Nazora, površine 158 m</w:t>
      </w:r>
      <w:r w:rsidRPr="001C1AEE">
        <w:rPr>
          <w:noProof/>
          <w:vertAlign w:val="superscript"/>
        </w:rPr>
        <w:t>2</w:t>
      </w:r>
      <w:r w:rsidRPr="001C1AEE">
        <w:rPr>
          <w:noProof/>
        </w:rPr>
        <w:t>, sve upisano u z.k.ul.br. 4353 K.O. Podravska Slatina</w:t>
      </w:r>
      <w:r w:rsidR="00E179EF" w:rsidRPr="00A56231">
        <w:t xml:space="preserve">, da pristupe na ročište za diobu koje će se održati dana </w:t>
      </w:r>
    </w:p>
    <w:p w:rsidRDefault="00E179EF" w:rsidP="00E179EF" w:rsidR="00E179EF" w:rsidRPr="00A56231">
      <w:pPr>
        <w:jc w:val="both"/>
      </w:pPr>
    </w:p>
    <w:p w:rsidRDefault="00C9507C" w:rsidP="00E179EF" w:rsidR="00E179EF" w:rsidRPr="00A56231">
      <w:pPr>
        <w:jc w:val="center"/>
        <w:rPr>
          <w:bCs/>
        </w:rPr>
      </w:pPr>
      <w:r>
        <w:rPr>
          <w:bCs/>
        </w:rPr>
        <w:t>30. svibnja 2017</w:t>
      </w:r>
      <w:r w:rsidR="00E179EF" w:rsidRPr="00A56231">
        <w:rPr>
          <w:bCs/>
        </w:rPr>
        <w:t xml:space="preserve">. g. u </w:t>
      </w:r>
      <w:r w:rsidR="00653925">
        <w:rPr>
          <w:bCs/>
        </w:rPr>
        <w:t>1</w:t>
      </w:r>
      <w:r>
        <w:rPr>
          <w:bCs/>
        </w:rPr>
        <w:t>1</w:t>
      </w:r>
      <w:r w:rsidR="00E179EF" w:rsidRPr="00A56231">
        <w:rPr>
          <w:bCs/>
        </w:rPr>
        <w:t>:00 sati</w:t>
      </w:r>
    </w:p>
    <w:p w:rsidRDefault="00E179EF" w:rsidP="00E179EF" w:rsidR="00E179EF" w:rsidRPr="00A56231">
      <w:pPr>
        <w:jc w:val="center"/>
        <w:rPr>
          <w:bCs/>
        </w:rPr>
      </w:pPr>
      <w:r w:rsidRPr="00A56231">
        <w:rPr>
          <w:bCs/>
        </w:rPr>
        <w:t xml:space="preserve">u zgradi Trgovačkog suda u Rijeci, Zadarska 1-3, </w:t>
      </w:r>
      <w:r w:rsidR="00BB6199" w:rsidRPr="00A56231">
        <w:rPr>
          <w:bCs/>
        </w:rPr>
        <w:t xml:space="preserve">prvi kat, </w:t>
      </w:r>
      <w:r w:rsidRPr="00A56231">
        <w:rPr>
          <w:bCs/>
        </w:rPr>
        <w:t>s</w:t>
      </w:r>
      <w:r w:rsidR="00BB6199" w:rsidRPr="00A56231">
        <w:rPr>
          <w:bCs/>
        </w:rPr>
        <w:t xml:space="preserve">udnica </w:t>
      </w:r>
      <w:r w:rsidRPr="00A56231">
        <w:rPr>
          <w:bCs/>
        </w:rPr>
        <w:t xml:space="preserve">broj </w:t>
      </w:r>
      <w:r w:rsidR="00BB6199" w:rsidRPr="00A56231">
        <w:rPr>
          <w:bCs/>
        </w:rPr>
        <w:t>3</w:t>
      </w:r>
      <w:r w:rsidRPr="00A56231">
        <w:rPr>
          <w:bCs/>
        </w:rPr>
        <w:t>.</w:t>
      </w:r>
    </w:p>
    <w:p w:rsidRDefault="00E179EF" w:rsidP="00E179EF" w:rsidR="00E179EF" w:rsidRPr="00A56231">
      <w:pPr>
        <w:jc w:val="center"/>
        <w:rPr>
          <w:bCs/>
        </w:rPr>
      </w:pPr>
    </w:p>
    <w:p w:rsidRDefault="00E179EF" w:rsidP="00E179EF" w:rsidR="00E179EF" w:rsidRPr="00A56231">
      <w:pPr>
        <w:jc w:val="both"/>
      </w:pPr>
      <w:r w:rsidRPr="00A56231">
        <w:rPr>
          <w:bCs/>
        </w:rPr>
        <w:t xml:space="preserve">II </w:t>
      </w:r>
      <w:r w:rsidRPr="00A56231">
        <w:rPr>
          <w:bCs/>
        </w:rPr>
        <w:tab/>
      </w:r>
      <w:r w:rsidRPr="00A56231">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A56231">
      <w:pPr>
        <w:jc w:val="center"/>
        <w:rPr>
          <w:bCs/>
        </w:rPr>
      </w:pPr>
      <w:r w:rsidRPr="00A56231">
        <w:t>Rijeka</w:t>
      </w:r>
      <w:r w:rsidR="00BB6199" w:rsidRPr="00A56231">
        <w:rPr>
          <w:bCs/>
        </w:rPr>
        <w:t xml:space="preserve">, dana </w:t>
      </w:r>
      <w:r w:rsidR="00C9507C">
        <w:rPr>
          <w:bCs/>
        </w:rPr>
        <w:t>21. travnja 2017</w:t>
      </w:r>
      <w:r w:rsidRPr="00A56231">
        <w:rPr>
          <w:bCs/>
        </w:rPr>
        <w:t>. g.</w:t>
      </w:r>
    </w:p>
    <w:p w:rsidRDefault="00E179EF" w:rsidP="00E179EF" w:rsidR="00E179EF" w:rsidRPr="00A56231">
      <w:pPr>
        <w:jc w:val="both"/>
      </w:pPr>
    </w:p>
    <w:p w:rsidRDefault="00BB6199" w:rsidP="00E179EF" w:rsidR="00BB6199" w:rsidRPr="00A56231">
      <w:pPr>
        <w:jc w:val="both"/>
      </w:pPr>
    </w:p>
    <w:p w:rsidRDefault="00E179EF" w:rsidR="00E179EF" w:rsidRPr="00A56231">
      <w:r w:rsidRPr="00A56231">
        <w:t xml:space="preserve">                                                                                                 Stečajni sudac</w:t>
      </w:r>
    </w:p>
    <w:p w:rsidRDefault="00E179EF" w:rsidR="00E179EF" w:rsidRPr="00A56231">
      <w:pPr>
        <w:jc w:val="both"/>
      </w:pPr>
      <w:r w:rsidRPr="00A56231">
        <w:t xml:space="preserve">                                                                                           Vera Jelenović </w:t>
      </w:r>
    </w:p>
    <w:p w:rsidRDefault="00E179EF" w:rsidP="00E179EF" w:rsidR="00E179EF" w:rsidRPr="00A56231">
      <w:pPr>
        <w:jc w:val="both"/>
      </w:pPr>
    </w:p>
    <w:p w:rsidRDefault="00E179EF" w:rsidP="00E179EF" w:rsidR="00E179EF" w:rsidRPr="00A56231">
      <w:pPr>
        <w:jc w:val="both"/>
        <w:rPr>
          <w:bCs/>
        </w:rPr>
      </w:pPr>
      <w:r w:rsidRPr="00A56231">
        <w:rPr>
          <w:bCs/>
        </w:rPr>
        <w:t>UPUTA O PRAVNOM LIJEKU:</w:t>
      </w:r>
    </w:p>
    <w:p w:rsidRDefault="00E179EF" w:rsidP="00E179EF" w:rsidR="00E179EF" w:rsidRPr="00A56231">
      <w:pPr>
        <w:jc w:val="both"/>
      </w:pPr>
      <w:r w:rsidRPr="00A56231">
        <w:tab/>
        <w:t>Protiv ovog zaključka nije dopuštena žalba.</w:t>
      </w:r>
    </w:p>
    <w:p w:rsidRDefault="00653925" w:rsidP="00E179EF" w:rsidR="00653925">
      <w:pPr>
        <w:jc w:val="both"/>
      </w:pPr>
    </w:p>
    <w:p w:rsidRDefault="00653925" w:rsidP="00E179EF" w:rsidR="00653925">
      <w:pPr>
        <w:jc w:val="both"/>
      </w:pPr>
    </w:p>
    <w:p w:rsidRDefault="00653925" w:rsidP="00E179EF" w:rsidR="00653925">
      <w:pPr>
        <w:jc w:val="both"/>
      </w:pPr>
    </w:p>
    <w:p w:rsidRDefault="00BB6199" w:rsidP="00E179EF" w:rsidR="00BB6199" w:rsidRPr="00A56231">
      <w:pPr>
        <w:jc w:val="both"/>
      </w:pPr>
      <w:r w:rsidRPr="00A56231">
        <w:t>DNA</w:t>
      </w:r>
    </w:p>
    <w:p w:rsidRDefault="00BB6199" w:rsidP="00BB6199" w:rsidR="00BB6199" w:rsidRPr="00A56231">
      <w:pPr>
        <w:numPr>
          <w:ilvl w:val="0"/>
          <w:numId w:val="1"/>
        </w:numPr>
        <w:jc w:val="both"/>
      </w:pPr>
      <w:r w:rsidRPr="00A56231">
        <w:t xml:space="preserve">st. upravitelju </w:t>
      </w:r>
    </w:p>
    <w:p w:rsidRDefault="00421C4E" w:rsidP="00BB6199" w:rsidR="00747A5E" w:rsidRPr="00A56231">
      <w:pPr>
        <w:numPr>
          <w:ilvl w:val="0"/>
          <w:numId w:val="1"/>
        </w:numPr>
        <w:jc w:val="both"/>
      </w:pPr>
      <w:r>
        <w:t>e-</w:t>
      </w:r>
      <w:r w:rsidR="00747A5E" w:rsidRPr="00A56231">
        <w:t>oglasna ploča</w:t>
      </w:r>
    </w:p>
    <w:p w:rsidRDefault="00747A5E" w:rsidP="00747A5E" w:rsidR="00747A5E" w:rsidRPr="00A56231">
      <w:pPr>
        <w:numPr>
          <w:ilvl w:val="0"/>
          <w:numId w:val="1"/>
        </w:numPr>
        <w:jc w:val="both"/>
      </w:pPr>
      <w:proofErr w:type="spellStart"/>
      <w:r w:rsidRPr="00A56231">
        <w:t>razlučnim</w:t>
      </w:r>
      <w:proofErr w:type="spellEnd"/>
      <w:r w:rsidRPr="00A56231">
        <w:t xml:space="preserve"> vjerovnicima:</w:t>
      </w:r>
    </w:p>
    <w:p w:rsidRDefault="00653925" w:rsidP="00653925" w:rsidR="00653925" w:rsidRPr="004F18AC">
      <w:pPr>
        <w:numPr>
          <w:ilvl w:val="0"/>
          <w:numId w:val="1"/>
        </w:numPr>
        <w:jc w:val="both"/>
      </w:pPr>
      <w:r w:rsidRPr="004F18AC">
        <w:rPr>
          <w:noProof/>
        </w:rPr>
        <w:t>PRIVREDNA BANKA ZAGREB d.d., Zagreb, Račkog 6</w:t>
      </w:r>
      <w:r w:rsidR="00C9507C">
        <w:rPr>
          <w:noProof/>
        </w:rPr>
        <w:t xml:space="preserve"> po OD Vukić i partneri uz naknadno dostavljene račune od 10.4.17. (list 8794-8925 spisa)</w:t>
      </w:r>
    </w:p>
    <w:p w:rsidRDefault="00646ACA" w:rsidP="00646ACA" w:rsidR="00646ACA" w:rsidRPr="00A56231">
      <w:pPr>
        <w:ind w:firstLine="720" w:left="696"/>
        <w:jc w:val="both"/>
      </w:pPr>
    </w:p>
    <w:p w:rsidRDefault="007021E2" w:rsidP="007021E2" w:rsidR="007021E2" w:rsidRPr="00A56231">
      <w:pPr>
        <w:jc w:val="both"/>
      </w:pPr>
      <w:r w:rsidRPr="00A56231">
        <w:t xml:space="preserve">Rijeka, </w:t>
      </w:r>
      <w:r w:rsidR="00C9507C">
        <w:t>21. travnja 2017</w:t>
      </w:r>
      <w:r w:rsidRPr="00A56231">
        <w:t>. g.</w:t>
      </w:r>
    </w:p>
    <w:p w:rsidRDefault="00421C4E" w:rsidR="00421C4E" w:rsidRPr="006875A2">
      <w:pPr>
        <w:jc w:val="both"/>
      </w:pPr>
      <w:r w:rsidRPr="006875A2">
        <w:t xml:space="preserve">                                                                                                 Stečajni sudac</w:t>
      </w:r>
    </w:p>
    <w:p w:rsidRDefault="00421C4E" w:rsidR="00421C4E" w:rsidRPr="006875A2">
      <w:pPr>
        <w:jc w:val="both"/>
      </w:pPr>
      <w:r w:rsidRPr="006875A2">
        <w:t xml:space="preserve">                                                                                                 Vera Jelenović </w:t>
      </w:r>
    </w:p>
    <w:p w:rsidRDefault="00421C4E" w:rsidR="00421C4E" w:rsidRPr="006875A2">
      <w:pPr>
        <w:jc w:val="both"/>
      </w:pPr>
    </w:p>
    <w:p w:rsidRDefault="00E179EF" w:rsidP="00E179EF" w:rsidR="00E179EF" w:rsidRPr="00A56231">
      <w:pPr>
        <w:jc w:val="both"/>
      </w:pPr>
    </w:p>
    <w:p w:rsidRDefault="00DC1A05" w:rsidR="00DC1A05" w:rsidRPr="00A56231"/>
    <w:sectPr w:rsidR="00DC1A05" w:rsidRPr="00A56231">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517D6878"/>
    <w:multiLevelType w:val="hybridMultilevel"/>
    <w:tmpl w:val="FD4A924C"/>
    <w:lvl w:tplc="3126D0DC" w:ilvl="0">
      <w:numFmt w:val="bullet"/>
      <w:lvlText w:val="-"/>
      <w:lvlJc w:val="left"/>
      <w:pPr>
        <w:ind w:hanging="360" w:left="1080"/>
      </w:pPr>
      <w:rPr>
        <w:rFonts w:cs="Times New Roman" w:eastAsia="Cambria"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1E567D"/>
    <w:rsid w:val="002913AD"/>
    <w:rsid w:val="002957B9"/>
    <w:rsid w:val="00421C4E"/>
    <w:rsid w:val="00533217"/>
    <w:rsid w:val="005955D4"/>
    <w:rsid w:val="00646ACA"/>
    <w:rsid w:val="00653925"/>
    <w:rsid w:val="006D2FE2"/>
    <w:rsid w:val="007021E2"/>
    <w:rsid w:val="00747A5E"/>
    <w:rsid w:val="007F0572"/>
    <w:rsid w:val="00A0264B"/>
    <w:rsid w:val="00A074DC"/>
    <w:rsid w:val="00A56231"/>
    <w:rsid w:val="00B577CA"/>
    <w:rsid w:val="00BB6199"/>
    <w:rsid w:val="00C9507C"/>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1E567D"/>
    <w:rPr>
      <w:color w:val="808080"/>
      <w:bdr w:space="0" w:sz="0" w:color="auto" w:val="none"/>
      <w:shd w:fill="auto" w:color="auto" w:val="clear"/>
    </w:rPr>
  </w:style>
  <w:style w:customStyle="true" w:styleId="eSPISCCParagraphDefaultFont" w:type="character">
    <w:name w:val="eSPIS_CC_Paragraph Default Font"/>
    <w:basedOn w:val="Zadanifontodlomka"/>
    <w:rsid w:val="001E567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E567D"/>
    <w:rPr>
      <w:bdr w:space="0" w:sz="0" w:color="auto" w:val="none"/>
      <w:shd w:fill="FFFFCC" w:color="auto" w:val="clear"/>
      <w:lang w:val="hr-HR"/>
    </w:rPr>
  </w:style>
  <w:style w:customStyle="true" w:styleId="PozadinaSvijetloCrvena" w:type="character">
    <w:name w:val="Pozadina_SvijetloCrvena"/>
    <w:basedOn w:val="eSPISCCParagraphDefaultFont"/>
    <w:rsid w:val="001E567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E567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1E567D"/>
    <w:rPr>
      <w:color w:val="808080"/>
      <w:bdr w:color="auto" w:space="0" w:sz="0" w:val="none"/>
      <w:shd w:color="auto" w:fill="auto" w:val="clear"/>
    </w:rPr>
  </w:style>
  <w:style w:customStyle="1" w:styleId="eSPISCCParagraphDefaultFont" w:type="character">
    <w:name w:val="eSPIS_CC_Paragraph Default Font"/>
    <w:basedOn w:val="Zadanifontodlomka"/>
    <w:rsid w:val="001E567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E567D"/>
    <w:rPr>
      <w:bdr w:color="auto" w:space="0" w:sz="0" w:val="none"/>
      <w:shd w:color="auto" w:fill="FFFFCC" w:val="clear"/>
      <w:lang w:val="hr-HR"/>
    </w:rPr>
  </w:style>
  <w:style w:customStyle="1" w:styleId="PozadinaSvijetloCrvena" w:type="character">
    <w:name w:val="Pozadina_SvijetloCrvena"/>
    <w:basedOn w:val="eSPISCCParagraphDefaultFont"/>
    <w:rsid w:val="001E567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E567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2017.</izvorni_sadrzaj>
    <derivirana_varijabla naziv="DomainObject.DatumDonosenjaOdluke_1">21.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prosinca 2010.</izvorni_sadrzaj>
    <derivirana_varijabla naziv="DomainObject.Predmet.DatumOsnivanja_1">10. prosinca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St-160/2010</izvorni_sadrzaj>
    <derivirana_varijabla naziv="DomainObject.Predmet.OznakaBroj_1">St-160/2010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ELEKTROMATERIJAL d.d.  Rijeka</izvorni_sadrzaj>
    <derivirana_varijabla naziv="DomainObject.Predmet.ProtustrankaFormated_1">  ELEKTROMATERIJAL d.d.  Rijeka</derivirana_varijabla>
  </DomainObject.Predmet.ProtustrankaFormated>
  <DomainObject.Predmet.ProtustrankaFormatedOIB>
    <izvorni_sadrzaj>  ELEKTROMATERIJAL d.d.  Rijeka, OIB 72091456912</izvorni_sadrzaj>
    <derivirana_varijabla naziv="DomainObject.Predmet.ProtustrankaFormatedOIB_1">  ELEKTROMATERIJAL d.d.  Rijeka, OIB 72091456912</derivirana_varijabla>
  </DomainObject.Predmet.ProtustrankaFormatedOIB>
  <DomainObject.Predmet.ProtustrankaFormatedWithAdress>
    <izvorni_sadrzaj> ELEKTROMATERIJAL d.d.  Rijeka, Cambierieva 13, 51 000 Rijeka</izvorni_sadrzaj>
    <derivirana_varijabla naziv="DomainObject.Predmet.ProtustrankaFormatedWithAdress_1"> ELEKTROMATERIJAL d.d.  Rijeka, Cambierieva 13, 51 000 Rijeka</derivirana_varijabla>
  </DomainObject.Predmet.ProtustrankaFormatedWithAdress>
  <DomainObject.Predmet.ProtustrankaFormatedWithAdressOIB>
    <izvorni_sadrzaj> ELEKTROMATERIJAL d.d.  Rijeka, OIB 72091456912, Cambierieva 13, 51 000 Rijeka</izvorni_sadrzaj>
    <derivirana_varijabla naziv="DomainObject.Predmet.ProtustrankaFormatedWithAdressOIB_1"> ELEKTROMATERIJAL d.d.  Rijeka, OIB 72091456912, Cambierieva 13, 51 000 Rijeka</derivirana_varijabla>
  </DomainObject.Predmet.ProtustrankaFormatedWithAdressOIB>
  <DomainObject.Predmet.ProtustrankaWithAdress>
    <izvorni_sadrzaj>ELEKTROMATERIJAL d.d.  Rijeka Cambierieva 13, 51 000 Rijeka</izvorni_sadrzaj>
    <derivirana_varijabla naziv="DomainObject.Predmet.ProtustrankaWithAdress_1">ELEKTROMATERIJAL d.d.  Rijeka Cambierieva 13, 51 000 Rijeka</derivirana_varijabla>
  </DomainObject.Predmet.ProtustrankaWithAdress>
  <DomainObject.Predmet.ProtustrankaWithAdressOIB>
    <izvorni_sadrzaj>ELEKTROMATERIJAL d.d.  Rijeka, OIB 72091456912, Cambierieva 13, 51 000 Rijeka</izvorni_sadrzaj>
    <derivirana_varijabla naziv="DomainObject.Predmet.ProtustrankaWithAdressOIB_1">ELEKTROMATERIJAL d.d.  Rijeka, OIB 72091456912, Cambierieva 13, 51 000 Rijeka</derivirana_varijabla>
  </DomainObject.Predmet.ProtustrankaWithAdressOIB>
  <DomainObject.Predmet.ProtustrankaNazivFormated>
    <izvorni_sadrzaj>ELEKTROMATERIJAL d.d.  Rijeka</izvorni_sadrzaj>
    <derivirana_varijabla naziv="DomainObject.Predmet.ProtustrankaNazivFormated_1">ELEKTROMATERIJAL d.d.  Rijeka</derivirana_varijabla>
  </DomainObject.Predmet.ProtustrankaNazivFormated>
  <DomainObject.Predmet.ProtustrankaNazivFormatedOIB>
    <izvorni_sadrzaj>ELEKTROMATERIJAL d.d.  Rijeka, OIB 72091456912</izvorni_sadrzaj>
    <derivirana_varijabla naziv="DomainObject.Predmet.ProtustrankaNazivFormatedOIB_1">ELEKTROMATERIJAL d.d.  Rijeka, OIB 72091456912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DOROTEJA KUČAR, RIJEKA zastupanog po punomoćniku DUŠAN PISKAVICA; POREZNA UPRAVA ZAGREB; POREZNA UPRAVA RIJEKA; AFAKTOR -FAKTORING d.o.o.</izvorni_sadrzaj>
    <derivirana_varijabla naziv="DomainObject.Predmet.StrankaFormated_1">  DOROTEJA KUČAR, RIJEKA zastupanog po punomoćniku DUŠAN PISKAVICA; POREZNA UPRAVA ZAGREB; POREZNA UPRAVA RIJEKA; AFAKTOR -FAKTORING d.o.o.</derivirana_varijabla>
  </DomainObject.Predmet.StrankaFormated>
  <DomainObject.Predmet.StrankaFormatedOIB>
    <izvorni_sadrzaj>  DOROTEJA KUČAR, RIJEKA zastupanog po punomoćniku DUŠAN PISKAVICA; POREZNA UPRAVA ZAGREB, OIB 18683136487; POREZNA UPRAVA RIJEKA, OIB 18683136487; AFAKTOR -FAKTORING d.o.o.</izvorni_sadrzaj>
    <derivirana_varijabla naziv="DomainObject.Predmet.StrankaFormatedOIB_1">  DOROTEJA KUČAR, RIJEKA zastupanog po punomoćniku DUŠAN PISKAVICA; POREZNA UPRAVA ZAGREB, OIB 18683136487; POREZNA UPRAVA RIJEKA, OIB 18683136487; AFAKTOR -FAKTORING d.o.o.</derivirana_varijabla>
  </DomainObject.Predmet.StrankaFormatedOIB>
  <DomainObject.Predmet.StrankaFormatedWithAdress>
    <izvorni_sadrzaj> DOROTEJA KUČAR, RIJEKA, A. KOVAČIĆA 24, 51000 Rijeka zastupanog po punomoćniku DUŠAN PISKAVICA; POREZNA UPRAVA ZAGREB; POREZNA UPRAVA RIJEKA; AFAKTOR -FAKTORING d.o.o., Pile 1, 10000 Zagreb</izvorni_sadrzaj>
    <derivirana_varijabla naziv="DomainObject.Predmet.StrankaFormatedWithAdress_1"> DOROTEJA KUČAR, RIJEKA, A. KOVAČIĆA 24, 51000 Rijeka zastupanog po punomoćniku DUŠAN PISKAVICA; POREZNA UPRAVA ZAGREB; POREZNA UPRAVA RIJEKA; AFAKTOR -FAKTORING d.o.o., Pile 1, 10000 Zagreb</derivirana_varijabla>
  </DomainObject.Predmet.StrankaFormatedWithAdress>
  <DomainObject.Predmet.StrankaFormatedWithAdressOIB>
    <izvorni_sadrzaj> DOROTEJA KUČAR, RIJEKA, A. KOVAČIĆA 24, 51000 Rijeka zastupanog po punomoćniku DUŠAN PISKAVICA; POREZNA UPRAVA ZAGREB, OIB 18683136487; POREZNA UPRAVA RIJEKA, OIB 18683136487; AFAKTOR -FAKTORING d.o.o., Pile 1, 10000 Zagreb</izvorni_sadrzaj>
    <derivirana_varijabla naziv="DomainObject.Predmet.StrankaFormatedWithAdressOIB_1"> DOROTEJA KUČAR, RIJEKA, A. KOVAČIĆA 24, 51000 Rijeka zastupanog po punomoćniku DUŠAN PISKAVICA; POREZNA UPRAVA ZAGREB, OIB 18683136487; POREZNA UPRAVA RIJEKA, OIB 18683136487; AFAKTOR -FAKTORING d.o.o., Pile 1, 10000 Zagreb</derivirana_varijabla>
  </DomainObject.Predmet.StrankaFormatedWithAdressOIB>
  <DomainObject.Predmet.StrankaWithAdress>
    <izvorni_sadrzaj>DOROTEJA KUČAR, RIJEKA A. KOVAČIĆA 24,51000 Rijeka,POREZNA UPRAVA ZAGREB ,POREZNA UPRAVA RIJEKA ,AFAKTOR -FAKTORING d.o.o. Pile 1,10000 Zagreb</izvorni_sadrzaj>
    <derivirana_varijabla naziv="DomainObject.Predmet.StrankaWithAdress_1">DOROTEJA KUČAR, RIJEKA A. KOVAČIĆA 24,51000 Rijeka,POREZNA UPRAVA ZAGREB ,POREZNA UPRAVA RIJEKA ,AFAKTOR -FAKTORING d.o.o. Pile 1,10000 Zagreb</derivirana_varijabla>
  </DomainObject.Predmet.StrankaWithAdress>
  <DomainObject.Predmet.StrankaWithAdressOIB>
    <izvorni_sadrzaj>DOROTEJA KUČAR, RIJEKA, A. KOVAČIĆA 24,51000 Rijeka,POREZNA UPRAVA ZAGREB, OIB 18683136487,POREZNA UPRAVA RIJEKA, OIB 18683136487,AFAKTOR -FAKTORING d.o.o., Pile 1,10000 Zagreb</izvorni_sadrzaj>
    <derivirana_varijabla naziv="DomainObject.Predmet.StrankaWithAdressOIB_1">DOROTEJA KUČAR, RIJEKA, A. KOVAČIĆA 24,51000 Rijeka,POREZNA UPRAVA ZAGREB, OIB 18683136487,POREZNA UPRAVA RIJEKA, OIB 18683136487,AFAKTOR -FAKTORING d.o.o., Pile 1,10000 Zagreb</derivirana_varijabla>
  </DomainObject.Predmet.StrankaWithAdressOIB>
  <DomainObject.Predmet.StrankaNazivFormated>
    <izvorni_sadrzaj>DOROTEJA KUČAR, RIJEKA,POREZNA UPRAVA ZAGREB,POREZNA UPRAVA RIJEKA,AFAKTOR -FAKTORING d.o.o.</izvorni_sadrzaj>
    <derivirana_varijabla naziv="DomainObject.Predmet.StrankaNazivFormated_1">DOROTEJA KUČAR, RIJEKA,POREZNA UPRAVA ZAGREB,POREZNA UPRAVA RIJEKA,AFAKTOR -FAKTORING d.o.o.</derivirana_varijabla>
  </DomainObject.Predmet.StrankaNazivFormated>
  <DomainObject.Predmet.StrankaNazivFormatedOIB>
    <izvorni_sadrzaj>DOROTEJA KUČAR, RIJEKA,POREZNA UPRAVA ZAGREB, OIB 18683136487,POREZNA UPRAVA RIJEKA, OIB 18683136487,AFAKTOR -FAKTORING d.o.o.</izvorni_sadrzaj>
    <derivirana_varijabla naziv="DomainObject.Predmet.StrankaNazivFormatedOIB_1">DOROTEJA KUČAR, RIJEKA,POREZNA UPRAVA ZAGREB, OIB 18683136487,POREZNA UPRAVA RIJEKA, OIB 18683136487,AFAKTOR -FAKTORING d.o.o.</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DOROTEJA KUČAR, RIJEKA zastupanog po punomoćniku DUŠAN PISKAVICA</item>
      <item>POREZNA UPRAVA ZAGREB</item>
      <item>POREZNA UPRAVA RIJEKA</item>
      <item>AFAKTOR -FAKTORING d.o.o.</item>
    </izvorni_sadrzaj>
    <derivirana_varijabla naziv="DomainObject.Predmet.StrankaListFormated_1">
      <item>DOROTEJA KUČAR, RIJEKA zastupanog po punomoćniku DUŠAN PISKAVICA</item>
      <item>POREZNA UPRAVA ZAGREB</item>
      <item>POREZNA UPRAVA RIJEKA</item>
      <item>AFAKTOR -FAKTORING d.o.o.</item>
    </derivirana_varijabla>
  </DomainObject.Predmet.StrankaListFormated>
  <DomainObject.Predmet.StrankaListFormatedOIB>
    <izvorni_sadrzaj>
      <item>DOROTEJA KUČAR, RIJEKA zastupanog po punomoćniku DUŠAN PISKAVICA</item>
      <item>POREZNA UPRAVA ZAGREB, OIB 18683136487</item>
      <item>POREZNA UPRAVA RIJEKA, OIB 18683136487</item>
      <item>AFAKTOR -FAKTORING d.o.o.</item>
    </izvorni_sadrzaj>
    <derivirana_varijabla naziv="DomainObject.Predmet.StrankaListFormatedOIB_1">
      <item>DOROTEJA KUČAR, RIJEKA zastupanog po punomoćniku DUŠAN PISKAVICA</item>
      <item>POREZNA UPRAVA ZAGREB, OIB 18683136487</item>
      <item>POREZNA UPRAVA RIJEKA, OIB 18683136487</item>
      <item>AFAKTOR -FAKTORING d.o.o.</item>
    </derivirana_varijabla>
  </DomainObject.Predmet.StrankaListFormatedOIB>
  <DomainObject.Predmet.StrankaListFormatedWithAdress>
    <izvorni_sadrzaj>
      <item>DOROTEJA KUČAR, RIJEKA, A. KOVAČIĆA 24, 51000 Rijeka zastupanog po punomoćniku DUŠAN PISKAVICA</item>
      <item>POREZNA UPRAVA ZAGREB</item>
      <item>POREZNA UPRAVA RIJEKA</item>
      <item>AFAKTOR -FAKTORING d.o.o., Pile 1, 10000 Zagreb</item>
    </izvorni_sadrzaj>
    <derivirana_varijabla naziv="DomainObject.Predmet.StrankaListFormatedWithAdress_1">
      <item>DOROTEJA KUČAR, RIJEKA, A. KOVAČIĆA 24, 51000 Rijeka zastupanog po punomoćniku DUŠAN PISKAVICA</item>
      <item>POREZNA UPRAVA ZAGREB</item>
      <item>POREZNA UPRAVA RIJEKA</item>
      <item>AFAKTOR -FAKTORING d.o.o., Pile 1, 10000 Zagreb</item>
    </derivirana_varijabla>
  </DomainObject.Predmet.StrankaListFormatedWithAdress>
  <DomainObject.Predmet.StrankaListFormatedWithAdressOIB>
    <izvorni_sadrzaj>
      <item>DOROTEJA KUČAR, RIJEKA, A. KOVAČIĆA 24, 51000 Rijeka zastupanog po punomoćniku DUŠAN PISKAVICA</item>
      <item>POREZNA UPRAVA ZAGREB, OIB 18683136487</item>
      <item>POREZNA UPRAVA RIJEKA, OIB 18683136487</item>
      <item>AFAKTOR -FAKTORING d.o.o., Pile 1, 10000 Zagreb</item>
    </izvorni_sadrzaj>
    <derivirana_varijabla naziv="DomainObject.Predmet.StrankaListFormatedWithAdressOIB_1">
      <item>DOROTEJA KUČAR, RIJEKA, A. KOVAČIĆA 24, 51000 Rijeka zastupanog po punomoćniku DUŠAN PISKAVICA</item>
      <item>POREZNA UPRAVA ZAGREB, OIB 18683136487</item>
      <item>POREZNA UPRAVA RIJEKA, OIB 18683136487</item>
      <item>AFAKTOR -FAKTORING d.o.o., Pile 1, 10000 Zagreb</item>
    </derivirana_varijabla>
  </DomainObject.Predmet.StrankaListFormatedWithAdressOIB>
  <DomainObject.Predmet.StrankaListNazivFormated>
    <izvorni_sadrzaj>
      <item>DOROTEJA KUČAR, RIJEKA</item>
      <item>POREZNA UPRAVA ZAGREB</item>
      <item>POREZNA UPRAVA RIJEKA</item>
      <item>AFAKTOR -FAKTORING d.o.o.</item>
    </izvorni_sadrzaj>
    <derivirana_varijabla naziv="DomainObject.Predmet.StrankaListNazivFormated_1">
      <item>DOROTEJA KUČAR, RIJEKA</item>
      <item>POREZNA UPRAVA ZAGREB</item>
      <item>POREZNA UPRAVA RIJEKA</item>
      <item>AFAKTOR -FAKTORING d.o.o.</item>
    </derivirana_varijabla>
  </DomainObject.Predmet.StrankaListNazivFormated>
  <DomainObject.Predmet.StrankaListNazivFormatedOIB>
    <izvorni_sadrzaj>
      <item>DOROTEJA KUČAR, RIJEKA</item>
      <item>POREZNA UPRAVA ZAGREB, OIB 18683136487</item>
      <item>POREZNA UPRAVA RIJEKA, OIB 18683136487</item>
      <item>AFAKTOR -FAKTORING d.o.o.</item>
    </izvorni_sadrzaj>
    <derivirana_varijabla naziv="DomainObject.Predmet.StrankaListNazivFormatedOIB_1">
      <item>DOROTEJA KUČAR, RIJEKA</item>
      <item>POREZNA UPRAVA ZAGREB, OIB 18683136487</item>
      <item>POREZNA UPRAVA RIJEKA, OIB 18683136487</item>
      <item>AFAKTOR -FAKTORING d.o.o.</item>
    </derivirana_varijabla>
  </DomainObject.Predmet.StrankaListNazivFormatedOIB>
  <DomainObject.Predmet.ProtuStrankaListFormated>
    <izvorni_sadrzaj>
      <item>ELEKTROMATERIJAL d.d.  Rijeka</item>
    </izvorni_sadrzaj>
    <derivirana_varijabla naziv="DomainObject.Predmet.ProtuStrankaListFormated_1">
      <item>ELEKTROMATERIJAL d.d.  Rijeka</item>
    </derivirana_varijabla>
  </DomainObject.Predmet.ProtuStrankaListFormated>
  <DomainObject.Predmet.ProtuStrankaListFormatedOIB>
    <izvorni_sadrzaj>
      <item>ELEKTROMATERIJAL d.d.  Rijeka, OIB 72091456912</item>
    </izvorni_sadrzaj>
    <derivirana_varijabla naziv="DomainObject.Predmet.ProtuStrankaListFormatedOIB_1">
      <item>ELEKTROMATERIJAL d.d.  Rijeka, OIB 72091456912</item>
    </derivirana_varijabla>
  </DomainObject.Predmet.ProtuStrankaListFormatedOIB>
  <DomainObject.Predmet.ProtuStrankaListFormatedWithAdress>
    <izvorni_sadrzaj>
      <item>ELEKTROMATERIJAL d.d.  Rijeka, Cambierieva 13, 51 000 Rijeka</item>
    </izvorni_sadrzaj>
    <derivirana_varijabla naziv="DomainObject.Predmet.ProtuStrankaListFormatedWithAdress_1">
      <item>ELEKTROMATERIJAL d.d.  Rijeka, Cambierieva 13, 51 000 Rijeka</item>
    </derivirana_varijabla>
  </DomainObject.Predmet.ProtuStrankaListFormatedWithAdress>
  <DomainObject.Predmet.ProtuStrankaListFormatedWithAdressOIB>
    <izvorni_sadrzaj>
      <item>ELEKTROMATERIJAL d.d.  Rijeka, OIB 72091456912, Cambierieva 13, 51 000 Rijeka</item>
    </izvorni_sadrzaj>
    <derivirana_varijabla naziv="DomainObject.Predmet.ProtuStrankaListFormatedWithAdressOIB_1">
      <item>ELEKTROMATERIJAL d.d.  Rijeka, OIB 72091456912, Cambierieva 13, 51 000 Rijeka</item>
    </derivirana_varijabla>
  </DomainObject.Predmet.ProtuStrankaListFormatedWithAdressOIB>
  <DomainObject.Predmet.ProtuStrankaListNazivFormated>
    <izvorni_sadrzaj>
      <item>ELEKTROMATERIJAL d.d.  Rijeka</item>
    </izvorni_sadrzaj>
    <derivirana_varijabla naziv="DomainObject.Predmet.ProtuStrankaListNazivFormated_1">
      <item>ELEKTROMATERIJAL d.d.  Rijeka</item>
    </derivirana_varijabla>
  </DomainObject.Predmet.ProtuStrankaListNazivFormated>
  <DomainObject.Predmet.ProtuStrankaListNazivFormatedOIB>
    <izvorni_sadrzaj>
      <item>ELEKTROMATERIJAL d.d.  Rijeka, OIB 72091456912</item>
    </izvorni_sadrzaj>
    <derivirana_varijabla naziv="DomainObject.Predmet.ProtuStrankaListNazivFormatedOIB_1">
      <item>ELEKTROMATERIJAL d.d.  Rijeka, OIB 72091456912</item>
    </derivirana_varijabla>
  </DomainObject.Predmet.ProtuStrankaListNazivFormatedOIB>
  <DomainObject.Predmet.OstaliListFormated>
    <izvorni_sadrzaj>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Formated_1">
      <item>DUŠAN PISKAVICA punomoćnik sudionika u postupku 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Formated>
  <DomainObject.Predmet.OstaliListFormatedOIB>
    <izvorni_sadrzaj>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FormatedOIB_1">
      <item>DUŠAN PISKAVICA punomoćnik sudionika u postupku DOROTEJA KUČAR, RIJEKA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FormatedOIB>
  <DomainObject.Predmet.OstaliListFormatedWithAdress>
    <izvorni_sadrzaj>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izvorni_sadrzaj>
    <derivirana_varijabla naziv="DomainObject.Predmet.OstaliListFormatedWithAdress_1">
      <item>DUŠAN PISKAVICA, SRDOČI 63, 51000 Rijeka punomoćnik sudionika u postupku DOROTEJA KUČAR, RIJEKA</item>
      <item>Narodne novine d.d. Zagreb, SR Njemačke 6, 10 020 Zagreb</item>
      <item>Računovodstvo suda</item>
      <item>Blaženka Prpić, C. Illijasich 21/2, 51000 Rijeka</item>
      <item>Privredna banka Zagreb d.d., Račkoga 6, 10000 Zagreb</item>
      <item>Nino Malinarić, V.i M. Lenca 1, 51000 Rijeka</item>
      <item>Županijsko državno odvjetništvo u Rijeci</item>
      <item>Blaženka Prpić,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Josipa Mokrovića 8, 10000 Zagreb</item>
      <item>Privredna banka Zagreb  d.d., Račkoga 6, 10000 Zagreb</item>
      <item>Raiffeisenbank Austria d.d. Zagreb, Petrinjska 59, 10000 Zagreb</item>
      <item>oglasna ploča</item>
      <item>sudski registar</item>
    </derivirana_varijabla>
  </DomainObject.Predmet.OstaliListFormatedWithAdress>
  <DomainObject.Predmet.OstaliListFormatedWithAdressOIB>
    <izvorni_sadrzaj>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izvorni_sadrzaj>
    <derivirana_varijabla naziv="DomainObject.Predmet.OstaliListFormatedWithAdressOIB_1">
      <item>DUŠAN PISKAVICA, SRDOČI 63, 51000 Rijeka punomoćnik sudionika u postupku DOROTEJA KUČAR, RIJEKA</item>
      <item>Narodne novine d.d. Zagreb, SR Njemačke 6, 10 020 Zagreb</item>
      <item>Računovodstvo suda</item>
      <item>Blaženka Prpić, OIB 58591486513, C. Illijasich 21/2, 51000 Rijeka</item>
      <item>Privredna banka Zagreb d.d., OIB 02535697732, Račkoga 6, 10000 Zagreb</item>
      <item>Nino Malinarić, V.i M. Lenca 1, 51000 Rijeka</item>
      <item>Županijsko državno odvjetništvo u Rijeci</item>
      <item>Blaženka Prpić, OIB 58591486513, Corrado Illiasich 21/2, 51000 Rijeka</item>
      <item>Vesna Bolić, Baretićevo 13 a, 51000 Rijeka</item>
      <item>VARGON d.o.o. Kukuljanovo, Kukuljanovo 352, 51223 Škrjevo, Kukuljanovo</item>
      <item>ABB d.o.o. Zagreb, Grada Vukovara 284, 10000 Zagreb</item>
      <item>Županijsko državno odvjetništvo</item>
      <item>Končar distributivni i specijalni transformatori  d.d. Zagreb, OIB 49214559889, Josipa Mokrovića 8, 10000 Zagreb</item>
      <item>Privredna banka Zagreb  d.d., OIB 02535697732, Račkoga 6, 10000 Zagreb</item>
      <item>Raiffeisenbank Austria d.d. Zagreb, Petrinjska 59, 10000 Zagreb</item>
      <item>oglasna ploča</item>
      <item>sudski registar</item>
    </derivirana_varijabla>
  </DomainObject.Predmet.OstaliListFormatedWithAdressOIB>
  <DomainObject.Predmet.OstaliListNazivFormated>
    <izvorni_sadrzaj>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izvorni_sadrzaj>
    <derivirana_varijabla naziv="DomainObject.Predmet.OstaliListNazivFormated_1">
      <item>DUŠAN PISKAVICA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oglasna ploča</item>
      <item>sudski registar</item>
    </derivirana_varijabla>
  </DomainObject.Predmet.OstaliListNazivFormated>
  <DomainObject.Predmet.OstaliListNazivFormatedOIB>
    <izvorni_sadrzaj>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izvorni_sadrzaj>
    <derivirana_varijabla naziv="DomainObject.Predmet.OstaliListNazivFormatedOIB_1">
      <item>DUŠAN PISKAVICA</item>
      <item>Narodne novine d.d. Zagreb</item>
      <item>Računovodstvo suda</item>
      <item>Blaženka Prpić, OIB 58591486513</item>
      <item>Privredna banka Zagreb d.d., OIB 02535697732</item>
      <item>Nino Malinarić</item>
      <item>Županijsko državno odvjetništvo u Rijeci</item>
      <item>Blaženka Prpić, OIB 58591486513</item>
      <item>Vesna Bolić</item>
      <item>VARGON d.o.o. Kukuljanovo</item>
      <item>ABB d.o.o. Zagreb</item>
      <item>Županijsko državno odvjetništvo</item>
      <item>Končar distributivni i specijalni transformatori  d.d. Zagreb, OIB 49214559889</item>
      <item>Privredna banka Zagreb  d.d., OIB 02535697732</item>
      <item>Raiffeisenbank Austria d.d. Zagreb</item>
      <item>oglasna ploča</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2017.</izvorni_sadrzaj>
    <derivirana_varijabla naziv="DomainObject.Datum_1">21. travnja 2017.</derivirana_varijabla>
  </DomainObject.Datum>
  <DomainObject.PoslovniBrojDokumenta>
    <izvorni_sadrzaj/>
    <derivirana_varijabla naziv="DomainObject.PoslovniBrojDokumenta_1"/>
  </DomainObject.PoslovniBrojDokumenta>
  <DomainObject.Predmet.StrankaIDrugi>
    <izvorni_sadrzaj>POREZNA UPRAVA ZAGREB i dr.</izvorni_sadrzaj>
    <derivirana_varijabla naziv="DomainObject.Predmet.StrankaIDrugi_1">POREZNA UPRAVA ZAGREB i dr.</derivirana_varijabla>
  </DomainObject.Predmet.StrankaIDrugi>
  <DomainObject.Predmet.ProtustrankaIDrugi>
    <izvorni_sadrzaj>ELEKTROMATERIJAL d.d.  Rijeka</izvorni_sadrzaj>
    <derivirana_varijabla naziv="DomainObject.Predmet.ProtustrankaIDrugi_1">ELEKTROMATERIJAL d.d.  Rijeka</derivirana_varijabla>
  </DomainObject.Predmet.ProtustrankaIDrugi>
  <DomainObject.Predmet.StrankaIDrugiAdressOIB>
    <izvorni_sadrzaj>POREZNA UPRAVA ZAGREB, OIB 18683136487 i dr.</izvorni_sadrzaj>
    <derivirana_varijabla naziv="DomainObject.Predmet.StrankaIDrugiAdressOIB_1">POREZNA UPRAVA ZAGREB, OIB 18683136487 i dr.</derivirana_varijabla>
  </DomainObject.Predmet.StrankaIDrugiAdressOIB>
  <DomainObject.Predmet.ProtustrankaIDrugiAdressOIB>
    <izvorni_sadrzaj>ELEKTROMATERIJAL d.d.  Rijeka, OIB 72091456912, Cambierieva 13, 51 000 Rijeka</izvorni_sadrzaj>
    <derivirana_varijabla naziv="DomainObject.Predmet.ProtustrankaIDrugiAdressOIB_1">ELEKTROMATERIJAL d.d.  Rijeka, OIB 72091456912, Cambierieva 13,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izvorni_sadrzaj>
    <derivirana_varijabla naziv="DomainObject.Predmet.SudioniciListNaziv_1">
      <item>ELEKTROMATERIJAL d.d.  Rijeka</item>
      <item>DUŠAN PISKAVICA</item>
      <item>DOROTEJA KUČAR, RIJEKA</item>
      <item>Narodne novine d.d. Zagreb</item>
      <item>Računovodstvo suda</item>
      <item>Blaženka Prpić</item>
      <item>Privredna banka Zagreb d.d.</item>
      <item>Nino Malinarić</item>
      <item>Županijsko državno odvjetništvo u Rijeci</item>
      <item>Blaženka Prpić</item>
      <item>Vesna Bolić</item>
      <item>VARGON d.o.o. Kukuljanovo</item>
      <item>ABB d.o.o. Zagreb</item>
      <item>Županijsko državno odvjetništvo</item>
      <item>Končar distributivni i specijalni transformatori  d.d. Zagreb</item>
      <item>Privredna banka Zagreb  d.d.</item>
      <item>Raiffeisenbank Austria d.d. Zagreb</item>
      <item>POREZNA UPRAVA ZAGREB</item>
      <item>POREZNA UPRAVA RIJEKA</item>
      <item>oglasna ploča</item>
      <item>sudski registar</item>
      <item>AFAKTOR -FAKTORING d.o.o.</item>
    </derivirana_varijabla>
  </DomainObject.Predmet.SudioniciListNaziv>
  <DomainObject.Predmet.SudioniciListAdressOIB>
    <izvorni_sadrzaj>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izvorni_sadrzaj>
    <derivirana_varijabla naziv="DomainObject.Predmet.SudioniciListAdressOIB_1">
      <item>ELEKTROMATERIJAL d.d.  Rijeka, OIB 72091456912, Cambierieva 13,51 000 Rijeka</item>
      <item>DUŠAN PISKAVICA, SRDOČI 63,51000 Rijeka</item>
      <item>DOROTEJA KUČAR, RIJEKA, A. KOVAČIĆA 24,51000 Rijeka</item>
      <item>Narodne novine d.d. Zagreb, SR Njemačke 6,10 020 Zagreb</item>
      <item>Računovodstvo suda</item>
      <item>Blaženka Prpić, OIB 58591486513, C. Illijasich 21/2,51000 Rijeka</item>
      <item>Privredna banka Zagreb d.d., OIB 02535697732, Račkoga 6,10000 Zagreb</item>
      <item>Nino Malinarić, V.i M. Lenca 1,51000 Rijeka</item>
      <item>Županijsko državno odvjetništvo u Rijeci</item>
      <item>Blaženka Prpić, OIB 58591486513, Corrado Illiasich 21/2,51000 Rijeka</item>
      <item>Vesna Bolić, Baretićevo 13 a,51000 Rijeka</item>
      <item>VARGON d.o.o. Kukuljanovo, Kukuljanovo 352,51223 Škrjevo, Kukuljanovo</item>
      <item>ABB d.o.o. Zagreb, Grada Vukovara 284,10000 Zagreb</item>
      <item>Županijsko državno odvjetništvo</item>
      <item>Končar distributivni i specijalni transformatori  d.d. Zagreb, OIB 49214559889, Josipa Mokrovića 8,10000 Zagreb</item>
      <item>Privredna banka Zagreb  d.d., OIB 02535697732, Račkoga 6,10000 Zagreb</item>
      <item>Raiffeisenbank Austria d.d. Zagreb, Petrinjska 59,10000 Zagreb</item>
      <item>POREZNA UPRAVA ZAGREB, OIB 18683136487</item>
      <item>POREZNA UPRAVA RIJEKA, OIB 18683136487</item>
      <item>oglasna ploča</item>
      <item>sudski registar</item>
      <item>AFAKTOR -FAKTORING d.o.o., Pile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izvorni_sadrzaj>
    <derivirana_varijabla naziv="DomainObject.Predmet.SudioniciListNazivOIB_1">
      <item>, OIB 72091456912</item>
      <item>, OIB null</item>
      <item>, OIB null</item>
      <item>, OIB null</item>
      <item>, OIB null</item>
      <item>, OIB 58591486513</item>
      <item>, OIB 02535697732</item>
      <item>, OIB null</item>
      <item>, OIB null</item>
      <item>, OIB 58591486513</item>
      <item>, OIB null</item>
      <item>, OIB null</item>
      <item>, OIB null</item>
      <item>, OIB null</item>
      <item>, OIB 49214559889</item>
      <item>, OIB 02535697732</item>
      <item>, OIB null</item>
      <item>, OIB 18683136487</item>
      <item>, OIB 18683136487</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Blaženka Prpić, OIB 58591486513, Corrado Ilijasich 21 Rijeka</item>
    </izvorni_sadrzaj>
    <derivirana_varijabla naziv="DomainObject.Predmet.StecajniUpraviteljiListAddressOIB_1">
      <item>Blaženka Prpić, OIB 58591486513, Corrado Ilijasich 21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360</properties:Words>
  <properties:Characters>1748</properties:Characters>
  <properties:Lines>64</properties:Lines>
  <properties:Paragraphs>24</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2017-04-21T11:24:00Z</dcterms:created>
  <dc:creator>vjelenovic</dc:creator>
  <cp:lastModifiedBy>Danijela Fumić</cp:lastModifiedBy>
  <cp:lastPrinted>2017-04-21T11:23:00Z</cp:lastPrinted>
  <dcterms:modified xmlns:xsi="http://www.w3.org/2001/XMLSchema-instance" xsi:type="dcterms:W3CDTF">2017-04-21T11:27:00Z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